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957" w:rsidRPr="00A76957" w:rsidRDefault="00F62E23" w:rsidP="0096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F62E23">
        <w:rPr>
          <w:rFonts w:ascii="Times New Roman" w:hAnsi="Times New Roman" w:cs="Times New Roman"/>
          <w:b/>
          <w:sz w:val="28"/>
          <w:szCs w:val="28"/>
        </w:rPr>
        <w:t>нструкцию по заполнению заявок на догазификацию в сети Интернет</w:t>
      </w:r>
    </w:p>
    <w:p w:rsidR="00A76957" w:rsidRPr="00A76957" w:rsidRDefault="00A76957" w:rsidP="0096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7C34" w:rsidRPr="00A76957" w:rsidRDefault="00527C34" w:rsidP="0096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957">
        <w:rPr>
          <w:rFonts w:ascii="Times New Roman" w:hAnsi="Times New Roman" w:cs="Times New Roman"/>
          <w:sz w:val="28"/>
          <w:szCs w:val="28"/>
        </w:rPr>
        <w:t xml:space="preserve">1) В поисковой строке, любого, браузера вводим адрес: </w:t>
      </w:r>
      <w:hyperlink r:id="rId4" w:history="1">
        <w:r w:rsidRPr="00A76957">
          <w:rPr>
            <w:rStyle w:val="a3"/>
            <w:rFonts w:ascii="Times New Roman" w:hAnsi="Times New Roman" w:cs="Times New Roman"/>
            <w:sz w:val="28"/>
            <w:szCs w:val="28"/>
          </w:rPr>
          <w:t>https://connectgas.ru/</w:t>
        </w:r>
      </w:hyperlink>
      <w:r w:rsidRPr="00A76957">
        <w:rPr>
          <w:rFonts w:ascii="Times New Roman" w:hAnsi="Times New Roman" w:cs="Times New Roman"/>
          <w:sz w:val="28"/>
          <w:szCs w:val="28"/>
        </w:rPr>
        <w:t xml:space="preserve"> и нажимаем </w:t>
      </w:r>
      <w:r w:rsidRPr="00A76957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="00313072" w:rsidRPr="00A76957">
        <w:rPr>
          <w:rFonts w:ascii="Times New Roman" w:hAnsi="Times New Roman" w:cs="Times New Roman"/>
          <w:sz w:val="28"/>
          <w:szCs w:val="28"/>
        </w:rPr>
        <w:t>.</w:t>
      </w:r>
    </w:p>
    <w:p w:rsidR="00B545E3" w:rsidRPr="00A76957" w:rsidRDefault="00B545E3" w:rsidP="0096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7C34" w:rsidRPr="00A76957" w:rsidRDefault="00527C34" w:rsidP="0096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957">
        <w:rPr>
          <w:rFonts w:ascii="Times New Roman" w:hAnsi="Times New Roman" w:cs="Times New Roman"/>
          <w:sz w:val="28"/>
          <w:szCs w:val="28"/>
        </w:rPr>
        <w:t xml:space="preserve">2) Если заявитель не зарегистрирован на портале </w:t>
      </w:r>
      <w:hyperlink r:id="rId5" w:history="1">
        <w:r w:rsidRPr="00A76957">
          <w:rPr>
            <w:rStyle w:val="a3"/>
            <w:rFonts w:ascii="Times New Roman" w:hAnsi="Times New Roman" w:cs="Times New Roman"/>
            <w:sz w:val="28"/>
            <w:szCs w:val="28"/>
          </w:rPr>
          <w:t>https://connectgas.ru/</w:t>
        </w:r>
      </w:hyperlink>
      <w:r w:rsidRPr="00A76957">
        <w:rPr>
          <w:rFonts w:ascii="Times New Roman" w:hAnsi="Times New Roman" w:cs="Times New Roman"/>
          <w:sz w:val="28"/>
          <w:szCs w:val="28"/>
        </w:rPr>
        <w:t xml:space="preserve"> то:</w:t>
      </w:r>
    </w:p>
    <w:p w:rsidR="00B545E3" w:rsidRPr="00A76957" w:rsidRDefault="00B545E3" w:rsidP="0096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7C34" w:rsidRPr="00A76957" w:rsidRDefault="00527C34" w:rsidP="0096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957">
        <w:rPr>
          <w:rFonts w:ascii="Times New Roman" w:hAnsi="Times New Roman" w:cs="Times New Roman"/>
          <w:sz w:val="28"/>
          <w:szCs w:val="28"/>
        </w:rPr>
        <w:t>2.1) Нажимаем кнопку «Регистрация»</w:t>
      </w:r>
      <w:r w:rsidR="00AA2758" w:rsidRPr="00A76957">
        <w:rPr>
          <w:rFonts w:ascii="Times New Roman" w:hAnsi="Times New Roman" w:cs="Times New Roman"/>
          <w:sz w:val="28"/>
          <w:szCs w:val="28"/>
        </w:rPr>
        <w:t>.</w:t>
      </w:r>
    </w:p>
    <w:p w:rsidR="00D16F30" w:rsidRPr="00A76957" w:rsidRDefault="00527C34" w:rsidP="0096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9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052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957" w:rsidRDefault="00A76957" w:rsidP="0096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6F30" w:rsidRPr="00A76957" w:rsidRDefault="00527C34" w:rsidP="0096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957">
        <w:rPr>
          <w:rFonts w:ascii="Times New Roman" w:hAnsi="Times New Roman" w:cs="Times New Roman"/>
          <w:sz w:val="28"/>
          <w:szCs w:val="28"/>
        </w:rPr>
        <w:t>2.2)</w:t>
      </w:r>
      <w:r w:rsidR="00D16F30" w:rsidRPr="00A76957">
        <w:rPr>
          <w:rFonts w:ascii="Times New Roman" w:hAnsi="Times New Roman" w:cs="Times New Roman"/>
          <w:sz w:val="28"/>
          <w:szCs w:val="28"/>
        </w:rPr>
        <w:t xml:space="preserve"> Нажимаем вкладку  «Физическое лицо»</w:t>
      </w:r>
      <w:r w:rsidR="00AA2758" w:rsidRPr="00A76957">
        <w:rPr>
          <w:rFonts w:ascii="Times New Roman" w:hAnsi="Times New Roman" w:cs="Times New Roman"/>
          <w:sz w:val="28"/>
          <w:szCs w:val="28"/>
        </w:rPr>
        <w:t>.</w:t>
      </w:r>
      <w:r w:rsidR="00D16F30" w:rsidRPr="00A769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8800" cy="40576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562" cy="406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E3" w:rsidRPr="00A76957" w:rsidRDefault="00B545E3" w:rsidP="0096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6F30" w:rsidRPr="00A76957" w:rsidRDefault="00517D50" w:rsidP="0096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957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D16F30" w:rsidRPr="00A76957">
        <w:rPr>
          <w:rFonts w:ascii="Times New Roman" w:hAnsi="Times New Roman" w:cs="Times New Roman"/>
          <w:sz w:val="28"/>
          <w:szCs w:val="28"/>
        </w:rPr>
        <w:t>.3) Заполняем все поля, вносим данные заявителя и нажимаем «Следующий шаг»</w:t>
      </w:r>
      <w:r w:rsidRPr="00A76957">
        <w:rPr>
          <w:rFonts w:ascii="Times New Roman" w:hAnsi="Times New Roman" w:cs="Times New Roman"/>
          <w:sz w:val="28"/>
          <w:szCs w:val="28"/>
        </w:rPr>
        <w:t>. Графа Отчество заполняется при наличии</w:t>
      </w:r>
      <w:r w:rsidR="00AA2758" w:rsidRPr="00A76957">
        <w:rPr>
          <w:rFonts w:ascii="Times New Roman" w:hAnsi="Times New Roman" w:cs="Times New Roman"/>
          <w:sz w:val="28"/>
          <w:szCs w:val="28"/>
        </w:rPr>
        <w:t>.</w:t>
      </w:r>
    </w:p>
    <w:p w:rsidR="00D16F30" w:rsidRPr="00A76957" w:rsidRDefault="00D16F30" w:rsidP="0096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9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E3" w:rsidRPr="00A76957" w:rsidRDefault="00B545E3" w:rsidP="0096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D50" w:rsidRPr="00A76957" w:rsidRDefault="00517D50" w:rsidP="0096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957">
        <w:rPr>
          <w:rFonts w:ascii="Times New Roman" w:hAnsi="Times New Roman" w:cs="Times New Roman"/>
          <w:sz w:val="28"/>
          <w:szCs w:val="28"/>
        </w:rPr>
        <w:t xml:space="preserve">2.4) </w:t>
      </w:r>
      <w:r w:rsidR="00B545E3" w:rsidRPr="00A76957">
        <w:rPr>
          <w:rFonts w:ascii="Times New Roman" w:hAnsi="Times New Roman" w:cs="Times New Roman"/>
          <w:sz w:val="28"/>
          <w:szCs w:val="28"/>
        </w:rPr>
        <w:t>Переходим по ссылк</w:t>
      </w:r>
      <w:r w:rsidRPr="00A76957">
        <w:rPr>
          <w:rFonts w:ascii="Times New Roman" w:hAnsi="Times New Roman" w:cs="Times New Roman"/>
          <w:sz w:val="28"/>
          <w:szCs w:val="28"/>
        </w:rPr>
        <w:t>е «С постановлением Правительства от 15.06.2021 № 713 ознакомлен»</w:t>
      </w:r>
    </w:p>
    <w:p w:rsidR="00B545E3" w:rsidRPr="00A76957" w:rsidRDefault="00B545E3" w:rsidP="0096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957">
        <w:rPr>
          <w:rFonts w:ascii="Times New Roman" w:hAnsi="Times New Roman" w:cs="Times New Roman"/>
          <w:sz w:val="28"/>
          <w:szCs w:val="28"/>
        </w:rPr>
        <w:t>И ознакомляем заявителя с постановлением</w:t>
      </w:r>
      <w:r w:rsidR="00AA2758" w:rsidRPr="00A76957">
        <w:rPr>
          <w:rFonts w:ascii="Times New Roman" w:hAnsi="Times New Roman" w:cs="Times New Roman"/>
          <w:sz w:val="28"/>
          <w:szCs w:val="28"/>
        </w:rPr>
        <w:t>.</w:t>
      </w:r>
    </w:p>
    <w:p w:rsidR="00B545E3" w:rsidRPr="00A76957" w:rsidRDefault="00B545E3" w:rsidP="0096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9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393382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758" w:rsidRPr="00A76957" w:rsidRDefault="00313072" w:rsidP="0096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957">
        <w:rPr>
          <w:rFonts w:ascii="Times New Roman" w:hAnsi="Times New Roman" w:cs="Times New Roman"/>
          <w:sz w:val="28"/>
          <w:szCs w:val="28"/>
        </w:rPr>
        <w:lastRenderedPageBreak/>
        <w:t>2.5) После ознакомления З</w:t>
      </w:r>
      <w:r w:rsidR="00AA2758" w:rsidRPr="00A76957">
        <w:rPr>
          <w:rFonts w:ascii="Times New Roman" w:hAnsi="Times New Roman" w:cs="Times New Roman"/>
          <w:sz w:val="28"/>
          <w:szCs w:val="28"/>
        </w:rPr>
        <w:t>аявителя с Постановлением, ставим галочку в квадрате напротив «С постановлением Правительства от 15.06.2021 № 713 ознакомлен» и нажимаем «</w:t>
      </w:r>
      <w:r w:rsidRPr="00A76957">
        <w:rPr>
          <w:rFonts w:ascii="Times New Roman" w:hAnsi="Times New Roman" w:cs="Times New Roman"/>
          <w:sz w:val="28"/>
          <w:szCs w:val="28"/>
        </w:rPr>
        <w:t>П</w:t>
      </w:r>
      <w:r w:rsidR="00AA2758" w:rsidRPr="00A76957">
        <w:rPr>
          <w:rFonts w:ascii="Times New Roman" w:hAnsi="Times New Roman" w:cs="Times New Roman"/>
          <w:sz w:val="28"/>
          <w:szCs w:val="28"/>
        </w:rPr>
        <w:t>олучить код подтверждения».</w:t>
      </w:r>
    </w:p>
    <w:p w:rsidR="00AA2758" w:rsidRPr="00A76957" w:rsidRDefault="00AA2758" w:rsidP="0096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9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3338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758" w:rsidRPr="00A76957" w:rsidRDefault="00AA2758" w:rsidP="0096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2758" w:rsidRPr="00A76957" w:rsidRDefault="00AA2758" w:rsidP="0096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957">
        <w:rPr>
          <w:rFonts w:ascii="Times New Roman" w:hAnsi="Times New Roman" w:cs="Times New Roman"/>
          <w:sz w:val="28"/>
          <w:szCs w:val="28"/>
        </w:rPr>
        <w:t xml:space="preserve">2.6) В течении 30 секунд, на указанный номер, придет СМС </w:t>
      </w:r>
      <w:r w:rsidR="00313072" w:rsidRPr="00A76957">
        <w:rPr>
          <w:rFonts w:ascii="Times New Roman" w:hAnsi="Times New Roman" w:cs="Times New Roman"/>
          <w:sz w:val="28"/>
          <w:szCs w:val="28"/>
        </w:rPr>
        <w:t xml:space="preserve">с </w:t>
      </w:r>
      <w:r w:rsidRPr="00A76957">
        <w:rPr>
          <w:rFonts w:ascii="Times New Roman" w:hAnsi="Times New Roman" w:cs="Times New Roman"/>
          <w:sz w:val="28"/>
          <w:szCs w:val="28"/>
        </w:rPr>
        <w:t>четырехзначным  кодом  который необходимо ввести в указанное поле в течении тех же 30 секунд. После ввода СМС кода нажимаем «Зарегистрироваться»</w:t>
      </w:r>
      <w:r w:rsidR="00313072" w:rsidRPr="00A76957">
        <w:rPr>
          <w:rFonts w:ascii="Times New Roman" w:hAnsi="Times New Roman" w:cs="Times New Roman"/>
          <w:sz w:val="28"/>
          <w:szCs w:val="28"/>
        </w:rPr>
        <w:t>.</w:t>
      </w:r>
      <w:r w:rsidR="00250AFD" w:rsidRPr="00A769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01002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D78" w:rsidRPr="00A76957" w:rsidRDefault="00250AFD" w:rsidP="0096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957">
        <w:rPr>
          <w:rFonts w:ascii="Times New Roman" w:hAnsi="Times New Roman" w:cs="Times New Roman"/>
          <w:sz w:val="28"/>
          <w:szCs w:val="28"/>
        </w:rPr>
        <w:lastRenderedPageBreak/>
        <w:t>2.7) Появится сообщении о принятии заявки на регистрацию и на указанный ранее электронный адрес придет ссылка которую необходимо активировать.</w:t>
      </w:r>
      <w:r w:rsidRPr="00A769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D78" w:rsidRPr="00A76957" w:rsidRDefault="00BC0D78" w:rsidP="009677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AFD" w:rsidRPr="00A76957" w:rsidRDefault="00BC0D78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A76957">
        <w:rPr>
          <w:b w:val="0"/>
          <w:sz w:val="28"/>
          <w:szCs w:val="28"/>
        </w:rPr>
        <w:t xml:space="preserve">2.8) Заявитель должен зайти в свой электронный почтовый ящик, на указанный в заявлении адрес, открыть письмо от </w:t>
      </w:r>
      <w:hyperlink r:id="rId13" w:history="1">
        <w:r w:rsidRPr="00A76957">
          <w:rPr>
            <w:rStyle w:val="a3"/>
            <w:b w:val="0"/>
            <w:sz w:val="28"/>
            <w:szCs w:val="28"/>
            <w:lang w:val="en-US"/>
          </w:rPr>
          <w:t>info</w:t>
        </w:r>
        <w:r w:rsidRPr="00A76957">
          <w:rPr>
            <w:rStyle w:val="a3"/>
            <w:b w:val="0"/>
            <w:sz w:val="28"/>
            <w:szCs w:val="28"/>
          </w:rPr>
          <w:t>@</w:t>
        </w:r>
        <w:r w:rsidRPr="00A76957">
          <w:rPr>
            <w:rStyle w:val="a3"/>
            <w:b w:val="0"/>
            <w:sz w:val="28"/>
            <w:szCs w:val="28"/>
            <w:lang w:val="en-US"/>
          </w:rPr>
          <w:t>tpsg</w:t>
        </w:r>
        <w:r w:rsidRPr="00A76957">
          <w:rPr>
            <w:rStyle w:val="a3"/>
            <w:b w:val="0"/>
            <w:sz w:val="28"/>
            <w:szCs w:val="28"/>
          </w:rPr>
          <w:t>.</w:t>
        </w:r>
        <w:r w:rsidRPr="00A76957">
          <w:rPr>
            <w:rStyle w:val="a3"/>
            <w:b w:val="0"/>
            <w:sz w:val="28"/>
            <w:szCs w:val="28"/>
            <w:lang w:val="en-US"/>
          </w:rPr>
          <w:t>ru</w:t>
        </w:r>
      </w:hyperlink>
      <w:r w:rsidRPr="00A76957">
        <w:rPr>
          <w:b w:val="0"/>
          <w:sz w:val="28"/>
          <w:szCs w:val="28"/>
        </w:rPr>
        <w:t xml:space="preserve"> «Инструкции по подтверждению учётной записи»</w:t>
      </w:r>
      <w:r w:rsidR="00250AFD" w:rsidRPr="00A76957">
        <w:rPr>
          <w:b w:val="0"/>
          <w:sz w:val="28"/>
          <w:szCs w:val="28"/>
        </w:rPr>
        <w:t xml:space="preserve"> </w:t>
      </w:r>
      <w:r w:rsidRPr="00A76957">
        <w:rPr>
          <w:b w:val="0"/>
          <w:sz w:val="28"/>
          <w:szCs w:val="28"/>
        </w:rPr>
        <w:t>и нажать «Подтвердить»</w:t>
      </w:r>
      <w:r w:rsidR="00313072" w:rsidRPr="00A76957">
        <w:rPr>
          <w:b w:val="0"/>
          <w:sz w:val="28"/>
          <w:szCs w:val="28"/>
        </w:rPr>
        <w:t>.</w:t>
      </w:r>
    </w:p>
    <w:p w:rsidR="00BC0D78" w:rsidRPr="00A76957" w:rsidRDefault="00BC0D78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A76957">
        <w:rPr>
          <w:b w:val="0"/>
          <w:noProof/>
          <w:sz w:val="28"/>
          <w:szCs w:val="28"/>
        </w:rPr>
        <w:drawing>
          <wp:inline distT="0" distB="0" distL="0" distR="0">
            <wp:extent cx="5934075" cy="3743325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957" w:rsidRDefault="00A76957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</w:p>
    <w:p w:rsidR="00BC0D78" w:rsidRPr="00A76957" w:rsidRDefault="00BC0D78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A76957">
        <w:rPr>
          <w:b w:val="0"/>
          <w:sz w:val="28"/>
          <w:szCs w:val="28"/>
        </w:rPr>
        <w:lastRenderedPageBreak/>
        <w:t>2.9)  Вы попадете на страницу создания пароля, где необходимо придумать и установить пароль на создаваемую учетную запись. Пароль должен состоять минимум из 8 символов</w:t>
      </w:r>
      <w:r w:rsidR="005D336E" w:rsidRPr="00A76957">
        <w:rPr>
          <w:b w:val="0"/>
          <w:sz w:val="28"/>
          <w:szCs w:val="28"/>
        </w:rPr>
        <w:t xml:space="preserve">. Пароль должен состоять из латинских букв и арабских цифр, </w:t>
      </w:r>
      <w:r w:rsidRPr="00A76957">
        <w:rPr>
          <w:b w:val="0"/>
          <w:sz w:val="28"/>
          <w:szCs w:val="28"/>
        </w:rPr>
        <w:t xml:space="preserve"> </w:t>
      </w:r>
      <w:r w:rsidR="005D336E" w:rsidRPr="00A76957">
        <w:rPr>
          <w:b w:val="0"/>
          <w:sz w:val="28"/>
          <w:szCs w:val="28"/>
        </w:rPr>
        <w:t>минимум одна буква должна быть строчной и одна заглавной. После создания пароля Вам необходимо записать на бумажном носителе данный пароль  для заявителя и нажать кнопку «сохранить».</w:t>
      </w:r>
    </w:p>
    <w:p w:rsidR="005D336E" w:rsidRPr="00A76957" w:rsidRDefault="005D336E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A76957">
        <w:rPr>
          <w:b w:val="0"/>
          <w:noProof/>
          <w:sz w:val="28"/>
          <w:szCs w:val="28"/>
        </w:rPr>
        <w:drawing>
          <wp:inline distT="0" distB="0" distL="0" distR="0">
            <wp:extent cx="5934075" cy="425767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36E" w:rsidRPr="00A76957" w:rsidRDefault="005D336E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</w:p>
    <w:p w:rsidR="005D336E" w:rsidRPr="00A76957" w:rsidRDefault="005D336E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A76957">
        <w:rPr>
          <w:b w:val="0"/>
          <w:sz w:val="28"/>
          <w:szCs w:val="28"/>
        </w:rPr>
        <w:t>3) Вы попадаете на главную страницу портала</w:t>
      </w:r>
      <w:r w:rsidR="001C4718" w:rsidRPr="00A76957">
        <w:rPr>
          <w:b w:val="0"/>
          <w:sz w:val="28"/>
          <w:szCs w:val="28"/>
        </w:rPr>
        <w:t xml:space="preserve"> и Вам необходимо нажать кнопку Вход.</w:t>
      </w:r>
      <w:r w:rsidRPr="00A76957">
        <w:rPr>
          <w:bCs w:val="0"/>
          <w:noProof/>
          <w:sz w:val="28"/>
          <w:szCs w:val="28"/>
        </w:rPr>
        <w:drawing>
          <wp:inline distT="0" distB="0" distL="0" distR="0">
            <wp:extent cx="5940425" cy="3867150"/>
            <wp:effectExtent l="1905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718" w:rsidRPr="00A76957" w:rsidRDefault="001C4718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A76957">
        <w:rPr>
          <w:b w:val="0"/>
          <w:sz w:val="28"/>
          <w:szCs w:val="28"/>
        </w:rPr>
        <w:lastRenderedPageBreak/>
        <w:t>4) В появившихся графах указываем заполняем данными из внесенных Вами ранее (п. 2.6 и п. 2.9) и нажимаем «Войти»</w:t>
      </w:r>
      <w:r w:rsidR="00313072" w:rsidRPr="00A76957">
        <w:rPr>
          <w:b w:val="0"/>
          <w:sz w:val="28"/>
          <w:szCs w:val="28"/>
        </w:rPr>
        <w:t>.</w:t>
      </w:r>
    </w:p>
    <w:p w:rsidR="001C4718" w:rsidRPr="00A76957" w:rsidRDefault="001C4718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A76957">
        <w:rPr>
          <w:b w:val="0"/>
          <w:noProof/>
          <w:sz w:val="28"/>
          <w:szCs w:val="28"/>
        </w:rPr>
        <w:drawing>
          <wp:inline distT="0" distB="0" distL="0" distR="0">
            <wp:extent cx="5934075" cy="4752975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718" w:rsidRPr="00A76957" w:rsidRDefault="001C4718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</w:p>
    <w:p w:rsidR="001C4718" w:rsidRPr="00A76957" w:rsidRDefault="001C4718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A76957">
        <w:rPr>
          <w:b w:val="0"/>
          <w:sz w:val="28"/>
          <w:szCs w:val="28"/>
        </w:rPr>
        <w:t>5)В открывшемся окне нажимаем «Подать заявку»</w:t>
      </w:r>
      <w:r w:rsidR="00313072" w:rsidRPr="00A76957">
        <w:rPr>
          <w:b w:val="0"/>
          <w:sz w:val="28"/>
          <w:szCs w:val="28"/>
        </w:rPr>
        <w:t>.</w:t>
      </w:r>
    </w:p>
    <w:p w:rsidR="001D2B52" w:rsidRPr="00A76957" w:rsidRDefault="001D2B52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A76957">
        <w:rPr>
          <w:bCs w:val="0"/>
          <w:noProof/>
          <w:sz w:val="28"/>
          <w:szCs w:val="28"/>
        </w:rPr>
        <w:drawing>
          <wp:inline distT="0" distB="0" distL="0" distR="0">
            <wp:extent cx="5940425" cy="4381500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957" w:rsidRDefault="00A76957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</w:p>
    <w:p w:rsidR="001D2B52" w:rsidRPr="00A76957" w:rsidRDefault="001D2B52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A76957">
        <w:rPr>
          <w:b w:val="0"/>
          <w:sz w:val="28"/>
          <w:szCs w:val="28"/>
        </w:rPr>
        <w:lastRenderedPageBreak/>
        <w:t xml:space="preserve">6) </w:t>
      </w:r>
      <w:r w:rsidR="002C3E18" w:rsidRPr="00A76957">
        <w:rPr>
          <w:b w:val="0"/>
          <w:sz w:val="28"/>
          <w:szCs w:val="28"/>
        </w:rPr>
        <w:t>Заполняем необходимые поля.</w:t>
      </w:r>
    </w:p>
    <w:p w:rsidR="002C3E18" w:rsidRPr="00A76957" w:rsidRDefault="002C3E18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A76957">
        <w:rPr>
          <w:b w:val="0"/>
          <w:noProof/>
          <w:sz w:val="28"/>
          <w:szCs w:val="28"/>
        </w:rPr>
        <w:drawing>
          <wp:inline distT="0" distB="0" distL="0" distR="0">
            <wp:extent cx="5934075" cy="475297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072" w:rsidRPr="00A76957" w:rsidRDefault="00313072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</w:p>
    <w:p w:rsidR="002C3E18" w:rsidRPr="00A76957" w:rsidRDefault="002C3E18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A76957">
        <w:rPr>
          <w:b w:val="0"/>
          <w:sz w:val="28"/>
          <w:szCs w:val="28"/>
        </w:rPr>
        <w:t xml:space="preserve">7) Заполняем </w:t>
      </w:r>
      <w:r w:rsidR="0096777F" w:rsidRPr="00A76957">
        <w:rPr>
          <w:b w:val="0"/>
          <w:sz w:val="28"/>
          <w:szCs w:val="28"/>
        </w:rPr>
        <w:t>«Регион, район, город, улица, дом, квартира», остальные поля выделенные красным прямоугольником заполняются автоматически.</w:t>
      </w:r>
      <w:r w:rsidR="0096777F" w:rsidRPr="00A76957">
        <w:rPr>
          <w:b w:val="0"/>
          <w:noProof/>
          <w:sz w:val="28"/>
          <w:szCs w:val="28"/>
        </w:rPr>
        <w:drawing>
          <wp:inline distT="0" distB="0" distL="0" distR="0">
            <wp:extent cx="5934075" cy="4533900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77F" w:rsidRPr="00A76957" w:rsidRDefault="0096777F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A76957">
        <w:rPr>
          <w:b w:val="0"/>
          <w:sz w:val="28"/>
          <w:szCs w:val="28"/>
        </w:rPr>
        <w:lastRenderedPageBreak/>
        <w:t>8) В графе «Планируемая величина максимального часового расхода газа» вносим данные из таблиц приведенных ниже:</w:t>
      </w:r>
    </w:p>
    <w:p w:rsidR="00984A03" w:rsidRPr="00A76957" w:rsidRDefault="00984A03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</w:p>
    <w:p w:rsidR="0096777F" w:rsidRPr="00A76957" w:rsidRDefault="0096777F" w:rsidP="009677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Максимальные часовые расходы природного газа по газоиспользующему оборудованию жилых домов до 200 м² (если площадь отапливаемых помещений свыше 200 м², необходимо делать расчет расхода тепла и природного газа)</w:t>
      </w:r>
    </w:p>
    <w:p w:rsidR="00984A03" w:rsidRPr="00A76957" w:rsidRDefault="00984A03" w:rsidP="009677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915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19"/>
        <w:gridCol w:w="1134"/>
        <w:gridCol w:w="851"/>
        <w:gridCol w:w="1134"/>
        <w:gridCol w:w="1275"/>
        <w:gridCol w:w="1701"/>
        <w:gridCol w:w="1701"/>
      </w:tblGrid>
      <w:tr w:rsidR="0096777F" w:rsidRPr="00A76957" w:rsidTr="0096777F">
        <w:tc>
          <w:tcPr>
            <w:tcW w:w="31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Тип газоиспользующего оборудования</w:t>
            </w:r>
          </w:p>
        </w:tc>
        <w:tc>
          <w:tcPr>
            <w:tcW w:w="7796" w:type="dxa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Максимальный часовой расход природного газа м³/час в зависимости от площади жилого дома, м²</w:t>
            </w:r>
          </w:p>
        </w:tc>
      </w:tr>
      <w:tr w:rsidR="0096777F" w:rsidRPr="00A76957" w:rsidTr="0096777F">
        <w:trPr>
          <w:trHeight w:val="497"/>
        </w:trPr>
        <w:tc>
          <w:tcPr>
            <w:tcW w:w="31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Площадь здания,м²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30,0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31,0-50,0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51,0-100,0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101,0-130,0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131,0-165,0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166,0-200,0</w:t>
            </w:r>
          </w:p>
        </w:tc>
      </w:tr>
      <w:tr w:rsidR="0096777F" w:rsidRPr="00A76957" w:rsidTr="0096777F">
        <w:trPr>
          <w:trHeight w:val="452"/>
        </w:trPr>
        <w:tc>
          <w:tcPr>
            <w:tcW w:w="31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Тепловая мощность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12,2 кВт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14,0 кВт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20,0 кВт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24,6 кВт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28,0 кВт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32,0 кВт</w:t>
            </w:r>
          </w:p>
        </w:tc>
      </w:tr>
      <w:tr w:rsidR="0096777F" w:rsidRPr="00A76957" w:rsidTr="0096777F">
        <w:tc>
          <w:tcPr>
            <w:tcW w:w="31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Газовая плита 4-хконфорочная,м³/час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1,25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1,25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1,25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1,25</w:t>
            </w:r>
          </w:p>
        </w:tc>
      </w:tr>
      <w:tr w:rsidR="0096777F" w:rsidRPr="00A76957" w:rsidTr="0096777F">
        <w:tc>
          <w:tcPr>
            <w:tcW w:w="31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Максимальный расход газа на котел,м³/час</w:t>
            </w:r>
          </w:p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(отопление и горячее водоснабжение)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1,34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1,65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2,30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2,80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3,25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3,71</w:t>
            </w:r>
          </w:p>
        </w:tc>
      </w:tr>
      <w:tr w:rsidR="0096777F" w:rsidRPr="00A76957" w:rsidTr="0096777F">
        <w:tc>
          <w:tcPr>
            <w:tcW w:w="31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Максимальный расход газа на котел и плиту м³/час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2,59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2,90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3,55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4,05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4,50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6777F" w:rsidRPr="00A76957" w:rsidRDefault="0096777F" w:rsidP="00967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4,96</w:t>
            </w:r>
          </w:p>
        </w:tc>
      </w:tr>
    </w:tbl>
    <w:p w:rsidR="0096777F" w:rsidRPr="00A76957" w:rsidRDefault="0096777F" w:rsidP="009677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777F" w:rsidRPr="00A76957" w:rsidRDefault="0096777F" w:rsidP="009677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вы можете обратиться за расчетами в службу «Единое окно». Расчеты будут сделаны специалистами бесплатно при подаче или формировании запроса о предоставлении технических условий (заявки на подключение) при максимальном часовом расходе газа менее </w:t>
      </w:r>
      <w:r w:rsidR="00547A0A" w:rsidRPr="00A76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A76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куб. метров, платно при максимальном часовом расходе газа более </w:t>
      </w:r>
      <w:r w:rsidR="00547A0A" w:rsidRPr="00A76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A76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куб. метров</w:t>
      </w:r>
    </w:p>
    <w:p w:rsidR="00547A0A" w:rsidRPr="00A76957" w:rsidRDefault="00547A0A" w:rsidP="009677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A0A" w:rsidRPr="00A76957" w:rsidRDefault="00547A0A" w:rsidP="009677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A0A" w:rsidRPr="00A76957" w:rsidRDefault="00547A0A" w:rsidP="009677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A0A" w:rsidRPr="00A76957" w:rsidRDefault="00547A0A" w:rsidP="009677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A0A" w:rsidRPr="00A76957" w:rsidRDefault="00547A0A" w:rsidP="009677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A0A" w:rsidRPr="00A76957" w:rsidRDefault="00547A0A" w:rsidP="009677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A0A" w:rsidRPr="00A76957" w:rsidRDefault="00547A0A" w:rsidP="009677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A0A" w:rsidRPr="00A76957" w:rsidRDefault="00547A0A" w:rsidP="009677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A0A" w:rsidRPr="00A76957" w:rsidRDefault="00547A0A" w:rsidP="009677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A0A" w:rsidRPr="00A76957" w:rsidRDefault="00547A0A" w:rsidP="009677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A0A" w:rsidRPr="00A76957" w:rsidRDefault="00547A0A" w:rsidP="009677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A0A" w:rsidRPr="00A76957" w:rsidRDefault="00547A0A" w:rsidP="009677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A0A" w:rsidRPr="00A76957" w:rsidRDefault="00547A0A" w:rsidP="009677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A0A" w:rsidRPr="00A76957" w:rsidRDefault="00547A0A" w:rsidP="009677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A0A" w:rsidRPr="00A76957" w:rsidRDefault="00547A0A" w:rsidP="009677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4A03" w:rsidRPr="00A76957" w:rsidRDefault="00984A03" w:rsidP="009677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8) Заполняем данные в блоке «Адрес для корреспонденции» по данному адресу будет приходить вся необходимая корреспонденция для заявителя, данные выделенные красным квадратом заполнятся автоматически.</w:t>
      </w:r>
    </w:p>
    <w:p w:rsidR="00984A03" w:rsidRPr="00A76957" w:rsidRDefault="00984A03" w:rsidP="009677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95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362450"/>
            <wp:effectExtent l="1905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77F" w:rsidRPr="00A76957" w:rsidRDefault="0096777F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</w:p>
    <w:p w:rsidR="00984A03" w:rsidRPr="00A76957" w:rsidRDefault="00984A03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A76957">
        <w:rPr>
          <w:b w:val="0"/>
          <w:sz w:val="28"/>
          <w:szCs w:val="28"/>
        </w:rPr>
        <w:t>9) В случае если Заявитель желает осуществить одну или все дополнительные операции, по его согласованию, необходимо отметить галочкой напротив необходимой услуги. Если Заявитель ничего дополнительно не желает, то оставляем эти поля пустыми.</w:t>
      </w:r>
    </w:p>
    <w:p w:rsidR="00984A03" w:rsidRPr="00A76957" w:rsidRDefault="00984A03" w:rsidP="0096777F">
      <w:pPr>
        <w:pStyle w:val="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76957"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5940425" cy="3914775"/>
            <wp:effectExtent l="1905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A03" w:rsidRPr="00A76957" w:rsidRDefault="00984A03" w:rsidP="0096777F">
      <w:pPr>
        <w:pStyle w:val="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84A03" w:rsidRPr="00A76957" w:rsidRDefault="00984A03" w:rsidP="0096777F">
      <w:pPr>
        <w:pStyle w:val="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84A03" w:rsidRPr="00A76957" w:rsidRDefault="00984A03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A76957">
        <w:rPr>
          <w:b w:val="0"/>
          <w:sz w:val="28"/>
          <w:szCs w:val="28"/>
        </w:rPr>
        <w:t xml:space="preserve">10) Заполняем данные лица, которое будет осуществлять </w:t>
      </w:r>
      <w:r w:rsidR="006F7699" w:rsidRPr="00A76957">
        <w:rPr>
          <w:b w:val="0"/>
          <w:sz w:val="28"/>
          <w:szCs w:val="28"/>
        </w:rPr>
        <w:t>взаимодействие Заявителя с Газораспределительной Организацией</w:t>
      </w:r>
      <w:r w:rsidRPr="00A76957">
        <w:rPr>
          <w:b w:val="0"/>
          <w:sz w:val="28"/>
          <w:szCs w:val="28"/>
        </w:rPr>
        <w:t xml:space="preserve"> </w:t>
      </w:r>
      <w:r w:rsidR="006F7699" w:rsidRPr="00A76957">
        <w:rPr>
          <w:b w:val="0"/>
          <w:sz w:val="28"/>
          <w:szCs w:val="28"/>
        </w:rPr>
        <w:t>(Заявитель или кто то из его представителей), после чего нажимаем далее.</w:t>
      </w:r>
    </w:p>
    <w:p w:rsidR="006F7699" w:rsidRPr="00A76957" w:rsidRDefault="006F7699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A76957">
        <w:rPr>
          <w:b w:val="0"/>
          <w:noProof/>
          <w:sz w:val="28"/>
          <w:szCs w:val="28"/>
        </w:rPr>
        <w:drawing>
          <wp:inline distT="0" distB="0" distL="0" distR="0">
            <wp:extent cx="5934075" cy="4162425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699" w:rsidRPr="00A76957" w:rsidRDefault="006F7699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</w:p>
    <w:p w:rsidR="006F7699" w:rsidRPr="00A76957" w:rsidRDefault="006F7699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A76957">
        <w:rPr>
          <w:b w:val="0"/>
          <w:sz w:val="28"/>
          <w:szCs w:val="28"/>
        </w:rPr>
        <w:t>11) Необходимо отсканировать паспорт, правоустанавливающие документы на земельный участок, документы, подтверждающие право собственности или иное предусмотренное законом право на объект капитального строительства, ситуационный план, расчет планируемого максимального часового расхода газа Заявителя</w:t>
      </w:r>
      <w:r w:rsidR="00547A0A" w:rsidRPr="00A76957">
        <w:rPr>
          <w:b w:val="0"/>
          <w:sz w:val="28"/>
          <w:szCs w:val="28"/>
        </w:rPr>
        <w:t xml:space="preserve"> (прикладывается только в случае если объем газопотребления более 7 м3/час)</w:t>
      </w:r>
      <w:r w:rsidRPr="00A76957">
        <w:rPr>
          <w:b w:val="0"/>
          <w:sz w:val="28"/>
          <w:szCs w:val="28"/>
        </w:rPr>
        <w:t xml:space="preserve"> и </w:t>
      </w:r>
      <w:r w:rsidR="00CF178D" w:rsidRPr="00A76957">
        <w:rPr>
          <w:b w:val="0"/>
          <w:sz w:val="28"/>
          <w:szCs w:val="28"/>
        </w:rPr>
        <w:t>прикрепить</w:t>
      </w:r>
      <w:r w:rsidRPr="00A76957">
        <w:rPr>
          <w:b w:val="0"/>
          <w:sz w:val="28"/>
          <w:szCs w:val="28"/>
        </w:rPr>
        <w:t xml:space="preserve"> копии документов к </w:t>
      </w:r>
      <w:r w:rsidR="00CF178D" w:rsidRPr="00A76957">
        <w:rPr>
          <w:b w:val="0"/>
          <w:sz w:val="28"/>
          <w:szCs w:val="28"/>
        </w:rPr>
        <w:t>соответствующим</w:t>
      </w:r>
      <w:r w:rsidRPr="00A76957">
        <w:rPr>
          <w:b w:val="0"/>
          <w:sz w:val="28"/>
          <w:szCs w:val="28"/>
        </w:rPr>
        <w:t xml:space="preserve"> вкладкам. </w:t>
      </w:r>
    </w:p>
    <w:p w:rsidR="00CF178D" w:rsidRPr="00A76957" w:rsidRDefault="00CF178D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A76957">
        <w:rPr>
          <w:b w:val="0"/>
          <w:noProof/>
          <w:sz w:val="28"/>
          <w:szCs w:val="28"/>
        </w:rPr>
        <w:drawing>
          <wp:inline distT="0" distB="0" distL="0" distR="0">
            <wp:extent cx="5934075" cy="3438525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78D" w:rsidRPr="00A76957" w:rsidRDefault="00CF178D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</w:p>
    <w:p w:rsidR="00CF178D" w:rsidRPr="00A76957" w:rsidRDefault="00CF178D" w:rsidP="0096777F">
      <w:pPr>
        <w:pStyle w:val="2"/>
        <w:shd w:val="clear" w:color="auto" w:fill="FFFFFF"/>
        <w:spacing w:before="0" w:beforeAutospacing="0" w:after="0" w:afterAutospacing="0"/>
        <w:rPr>
          <w:bCs w:val="0"/>
          <w:sz w:val="28"/>
          <w:szCs w:val="28"/>
        </w:rPr>
      </w:pPr>
      <w:r w:rsidRPr="00A76957">
        <w:rPr>
          <w:b w:val="0"/>
          <w:sz w:val="28"/>
          <w:szCs w:val="28"/>
        </w:rPr>
        <w:t>11) Выбираем скан необходимого документа и нажимаем «Сохранить»</w:t>
      </w:r>
      <w:r w:rsidR="00313072" w:rsidRPr="00A76957">
        <w:rPr>
          <w:bCs w:val="0"/>
          <w:sz w:val="28"/>
          <w:szCs w:val="28"/>
        </w:rPr>
        <w:t>.</w:t>
      </w:r>
      <w:r w:rsidRPr="00A76957">
        <w:rPr>
          <w:bCs w:val="0"/>
          <w:noProof/>
          <w:sz w:val="28"/>
          <w:szCs w:val="28"/>
        </w:rPr>
        <w:drawing>
          <wp:inline distT="0" distB="0" distL="0" distR="0">
            <wp:extent cx="5940425" cy="4752340"/>
            <wp:effectExtent l="1905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78D" w:rsidRPr="00A76957" w:rsidRDefault="00CF178D" w:rsidP="0096777F">
      <w:pPr>
        <w:pStyle w:val="2"/>
        <w:shd w:val="clear" w:color="auto" w:fill="FFFFFF"/>
        <w:spacing w:before="0" w:beforeAutospacing="0" w:after="0" w:afterAutospacing="0"/>
        <w:rPr>
          <w:bCs w:val="0"/>
          <w:sz w:val="28"/>
          <w:szCs w:val="28"/>
        </w:rPr>
      </w:pPr>
    </w:p>
    <w:p w:rsidR="00CF178D" w:rsidRPr="00A76957" w:rsidRDefault="00CF178D" w:rsidP="0096777F">
      <w:pPr>
        <w:pStyle w:val="2"/>
        <w:shd w:val="clear" w:color="auto" w:fill="FFFFFF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A76957">
        <w:rPr>
          <w:b w:val="0"/>
          <w:bCs w:val="0"/>
          <w:sz w:val="28"/>
          <w:szCs w:val="28"/>
        </w:rPr>
        <w:t>12) После прекрепления сканов документов, поднимаемся на верх и нажимаем «Отправить на регистрацию».</w:t>
      </w:r>
    </w:p>
    <w:p w:rsidR="00CF178D" w:rsidRPr="00A76957" w:rsidRDefault="00CF178D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A76957">
        <w:rPr>
          <w:bCs w:val="0"/>
          <w:noProof/>
          <w:sz w:val="28"/>
          <w:szCs w:val="28"/>
        </w:rPr>
        <w:drawing>
          <wp:inline distT="0" distB="0" distL="0" distR="0">
            <wp:extent cx="5524500" cy="4419600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78D" w:rsidRPr="00A76957" w:rsidRDefault="00CF178D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A76957">
        <w:rPr>
          <w:b w:val="0"/>
          <w:sz w:val="28"/>
          <w:szCs w:val="28"/>
        </w:rPr>
        <w:lastRenderedPageBreak/>
        <w:t xml:space="preserve">14) Появится сообщение о том, что </w:t>
      </w:r>
      <w:r w:rsidR="00313072" w:rsidRPr="00A76957">
        <w:rPr>
          <w:b w:val="0"/>
          <w:sz w:val="28"/>
          <w:szCs w:val="28"/>
        </w:rPr>
        <w:t>заявка</w:t>
      </w:r>
      <w:r w:rsidRPr="00A76957">
        <w:rPr>
          <w:b w:val="0"/>
          <w:sz w:val="28"/>
          <w:szCs w:val="28"/>
        </w:rPr>
        <w:t xml:space="preserve"> принята и после обработки информации, </w:t>
      </w:r>
      <w:r w:rsidR="00313072" w:rsidRPr="00A76957">
        <w:rPr>
          <w:b w:val="0"/>
          <w:sz w:val="28"/>
          <w:szCs w:val="28"/>
        </w:rPr>
        <w:t>Заявителю придет информация о приеме или отклонения данной заявки.</w:t>
      </w:r>
    </w:p>
    <w:p w:rsidR="00313072" w:rsidRPr="00A76957" w:rsidRDefault="00313072" w:rsidP="0096777F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A76957">
        <w:rPr>
          <w:bCs w:val="0"/>
          <w:noProof/>
          <w:sz w:val="28"/>
          <w:szCs w:val="28"/>
        </w:rPr>
        <w:drawing>
          <wp:inline distT="0" distB="0" distL="0" distR="0">
            <wp:extent cx="5940425" cy="4752340"/>
            <wp:effectExtent l="1905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072" w:rsidRPr="00A76957" w:rsidSect="00D16F30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27C34"/>
    <w:rsid w:val="000041FE"/>
    <w:rsid w:val="001C4718"/>
    <w:rsid w:val="001D2B52"/>
    <w:rsid w:val="00250AFD"/>
    <w:rsid w:val="002C3E18"/>
    <w:rsid w:val="00313072"/>
    <w:rsid w:val="0034598E"/>
    <w:rsid w:val="003B1FA6"/>
    <w:rsid w:val="00470B0A"/>
    <w:rsid w:val="00492057"/>
    <w:rsid w:val="00517D50"/>
    <w:rsid w:val="00527C34"/>
    <w:rsid w:val="00547A0A"/>
    <w:rsid w:val="005D336E"/>
    <w:rsid w:val="005E112C"/>
    <w:rsid w:val="006F7699"/>
    <w:rsid w:val="007065D8"/>
    <w:rsid w:val="00885979"/>
    <w:rsid w:val="0096777F"/>
    <w:rsid w:val="00984A03"/>
    <w:rsid w:val="00A76957"/>
    <w:rsid w:val="00AA2758"/>
    <w:rsid w:val="00B0423D"/>
    <w:rsid w:val="00B060CB"/>
    <w:rsid w:val="00B545E3"/>
    <w:rsid w:val="00BC0D78"/>
    <w:rsid w:val="00CC0F94"/>
    <w:rsid w:val="00CF178D"/>
    <w:rsid w:val="00D16F30"/>
    <w:rsid w:val="00D66C9A"/>
    <w:rsid w:val="00DA7C6E"/>
    <w:rsid w:val="00DF696D"/>
    <w:rsid w:val="00E36299"/>
    <w:rsid w:val="00EF73BA"/>
    <w:rsid w:val="00F62E23"/>
    <w:rsid w:val="00F71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299"/>
  </w:style>
  <w:style w:type="paragraph" w:styleId="2">
    <w:name w:val="heading 2"/>
    <w:basedOn w:val="a"/>
    <w:link w:val="20"/>
    <w:uiPriority w:val="9"/>
    <w:qFormat/>
    <w:rsid w:val="00BC0D7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7C3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27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7C3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C0D7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unhideWhenUsed/>
    <w:rsid w:val="00967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info@tpsg.ru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hyperlink" Target="https://connectgas.ru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hyperlink" Target="https://connectgas.ru/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725</Words>
  <Characters>4138</Characters>
  <Application>Microsoft Office Word</Application>
  <DocSecurity>4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M_melnikov</dc:creator>
  <cp:lastModifiedBy>Anatoly</cp:lastModifiedBy>
  <cp:revision>2</cp:revision>
  <cp:lastPrinted>2021-10-06T13:37:00Z</cp:lastPrinted>
  <dcterms:created xsi:type="dcterms:W3CDTF">2021-10-20T07:11:00Z</dcterms:created>
  <dcterms:modified xsi:type="dcterms:W3CDTF">2021-10-20T07:11:00Z</dcterms:modified>
</cp:coreProperties>
</file>