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05" w:rsidRDefault="00131C05" w:rsidP="00131C05">
      <w:pPr>
        <w:pStyle w:val="ConsPlusNonformat"/>
        <w:spacing w:line="240" w:lineRule="exac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ПРОВЕРОЧНЫЙ ЛИСТ</w:t>
      </w:r>
    </w:p>
    <w:p w:rsidR="00131C05" w:rsidRDefault="00131C05" w:rsidP="00131C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(список контрольных вопросов), </w:t>
      </w:r>
    </w:p>
    <w:p w:rsidR="00131C05" w:rsidRDefault="00131C05" w:rsidP="00131C05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плановых проверок в рамках осуществления муниципального </w:t>
      </w:r>
      <w:r w:rsidRPr="009018F3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018F3">
        <w:rPr>
          <w:rFonts w:ascii="Times New Roman" w:hAnsi="Times New Roman" w:cs="Times New Roman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27005E">
        <w:rPr>
          <w:rFonts w:ascii="Times New Roman" w:hAnsi="Times New Roman" w:cs="Times New Roman"/>
          <w:sz w:val="24"/>
          <w:szCs w:val="24"/>
        </w:rPr>
        <w:t>Двойновского</w:t>
      </w:r>
      <w:r w:rsidRPr="009018F3">
        <w:rPr>
          <w:rFonts w:ascii="Times New Roman" w:hAnsi="Times New Roman" w:cs="Times New Roman"/>
          <w:sz w:val="24"/>
          <w:szCs w:val="24"/>
        </w:rPr>
        <w:t xml:space="preserve"> сельского поселения Новониколаевского муниципального района Волгоградской области</w:t>
      </w:r>
    </w:p>
    <w:p w:rsidR="00131C05" w:rsidRDefault="00131C05" w:rsidP="00131C05">
      <w:pPr>
        <w:pStyle w:val="ConsPlusNonformat"/>
        <w:spacing w:line="240" w:lineRule="exact"/>
        <w:jc w:val="center"/>
        <w:rPr>
          <w:rFonts w:ascii="Times New Roman" w:hAnsi="Times New Roman" w:cs="Times New Roman"/>
        </w:rPr>
      </w:pP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 xml:space="preserve">Проверочный лист (список   контрольных   вопросов), используется муниципальными инспекторами при проведении плановых проверок в рамках осуществления муниципального </w:t>
      </w:r>
      <w:r w:rsidRPr="00437A89">
        <w:rPr>
          <w:sz w:val="20"/>
          <w:szCs w:val="20"/>
        </w:rPr>
        <w:t>контрол</w:t>
      </w:r>
      <w:r>
        <w:rPr>
          <w:sz w:val="20"/>
          <w:szCs w:val="20"/>
        </w:rPr>
        <w:t>я</w:t>
      </w:r>
      <w:r w:rsidRPr="00437A89">
        <w:rPr>
          <w:sz w:val="20"/>
          <w:szCs w:val="20"/>
        </w:rPr>
        <w:t xml:space="preserve"> в сфере благоустройства </w:t>
      </w:r>
      <w:r w:rsidR="00F112B0">
        <w:rPr>
          <w:sz w:val="20"/>
          <w:szCs w:val="20"/>
        </w:rPr>
        <w:t>Двойновского</w:t>
      </w:r>
      <w:r w:rsidRPr="00437A89">
        <w:rPr>
          <w:sz w:val="20"/>
          <w:szCs w:val="20"/>
        </w:rPr>
        <w:t xml:space="preserve"> сельского поселения Новониколаевского муниципального района Волгоградской области</w:t>
      </w:r>
      <w:r w:rsidRPr="001F3EC3">
        <w:rPr>
          <w:sz w:val="20"/>
          <w:szCs w:val="20"/>
        </w:rPr>
        <w:t>.</w:t>
      </w:r>
    </w:p>
    <w:p w:rsidR="00131C05" w:rsidRDefault="00131C05" w:rsidP="00131C05">
      <w:pPr>
        <w:autoSpaceDE w:val="0"/>
        <w:jc w:val="both"/>
        <w:rPr>
          <w:sz w:val="20"/>
          <w:szCs w:val="20"/>
        </w:rPr>
      </w:pP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Категория  риска,  класс  (категория) опасности, позволяющие однозначно идентифицировать сферу применения проверочного листа: ______________________________________________________________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_________________________________________________________________________________________.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Наименование органа муниципального контроля: ___________________________________________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__________________________________________________________________________________________.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Вид муниципального контроля: __________________________________________________________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__________________________________________________________________________________________.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Наименование  юридического  лица,  фамилия, имя, отчество (при наличии)</w:t>
      </w:r>
      <w:r>
        <w:rPr>
          <w:sz w:val="20"/>
          <w:szCs w:val="20"/>
        </w:rPr>
        <w:t xml:space="preserve"> гражданина или </w:t>
      </w:r>
      <w:r w:rsidRPr="001F3EC3">
        <w:rPr>
          <w:sz w:val="20"/>
          <w:szCs w:val="20"/>
        </w:rPr>
        <w:t xml:space="preserve">индивидуального  предпринимателя, в отношении </w:t>
      </w:r>
      <w:proofErr w:type="gramStart"/>
      <w:r w:rsidRPr="001F3EC3">
        <w:rPr>
          <w:sz w:val="20"/>
          <w:szCs w:val="20"/>
        </w:rPr>
        <w:t>которых</w:t>
      </w:r>
      <w:proofErr w:type="gramEnd"/>
      <w:r w:rsidRPr="001F3EC3">
        <w:rPr>
          <w:sz w:val="20"/>
          <w:szCs w:val="20"/>
        </w:rPr>
        <w:t xml:space="preserve"> проводится плановая проверка: __________________________________________________________________________________________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________________________________________________________________________________________.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proofErr w:type="gramStart"/>
      <w:r w:rsidRPr="001F3EC3">
        <w:rPr>
          <w:sz w:val="20"/>
          <w:szCs w:val="20"/>
        </w:rPr>
        <w:t>Вид     (виды)    деятельности    юридических    лиц,    индивидуальных предпринимателей,  производственных  объектов,  их  типов и (или) отдельных характеристик:</w:t>
      </w:r>
      <w:proofErr w:type="gramEnd"/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__________________________________________________________________________________________.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 xml:space="preserve">Место  проведения  плановой проверки с заполнением проверочного листа </w:t>
      </w:r>
      <w:proofErr w:type="gramStart"/>
      <w:r w:rsidRPr="001F3EC3">
        <w:rPr>
          <w:sz w:val="20"/>
          <w:szCs w:val="20"/>
        </w:rPr>
        <w:t>и(</w:t>
      </w:r>
      <w:proofErr w:type="gramEnd"/>
      <w:r w:rsidRPr="001F3EC3">
        <w:rPr>
          <w:sz w:val="20"/>
          <w:szCs w:val="20"/>
        </w:rPr>
        <w:t>или)   указание   на   используемые   юридическим   лицом,  индивидуальным предпринимателем производственные объекты: _________________________________________________________________________________________.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Реквизиты  распоряжения главы муниципального образования  о  проведении  плановой  проверки: _____________________________________________________________________________________________.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>Учетный  номер  плановой  проверки  и  дата  присвоения учетного номера проверки в едином реестре проверок: _________________________________________________________________________________.</w:t>
      </w:r>
    </w:p>
    <w:p w:rsidR="00131C05" w:rsidRPr="001F3EC3" w:rsidRDefault="00131C05" w:rsidP="00131C05">
      <w:pPr>
        <w:autoSpaceDE w:val="0"/>
        <w:jc w:val="both"/>
        <w:rPr>
          <w:sz w:val="20"/>
          <w:szCs w:val="20"/>
        </w:rPr>
      </w:pPr>
      <w:r w:rsidRPr="001F3EC3">
        <w:rPr>
          <w:sz w:val="20"/>
          <w:szCs w:val="20"/>
        </w:rPr>
        <w:t xml:space="preserve">Должность, фамилия и инициалы должностного лица администрации </w:t>
      </w:r>
      <w:r w:rsidR="0027005E">
        <w:rPr>
          <w:sz w:val="20"/>
          <w:szCs w:val="20"/>
        </w:rPr>
        <w:t>Двойновского</w:t>
      </w:r>
      <w:r w:rsidRPr="00893710">
        <w:rPr>
          <w:sz w:val="20"/>
          <w:szCs w:val="20"/>
        </w:rPr>
        <w:t xml:space="preserve"> сельского поселения Новониколаевского муниципального района Волгоградской области</w:t>
      </w:r>
      <w:r w:rsidRPr="001F3EC3">
        <w:rPr>
          <w:sz w:val="20"/>
          <w:szCs w:val="20"/>
        </w:rPr>
        <w:t>, проводящего плановую проверку и заполняющего</w:t>
      </w:r>
      <w:r>
        <w:rPr>
          <w:sz w:val="20"/>
          <w:szCs w:val="20"/>
        </w:rPr>
        <w:t xml:space="preserve"> </w:t>
      </w:r>
      <w:r w:rsidRPr="001F3EC3">
        <w:rPr>
          <w:sz w:val="20"/>
          <w:szCs w:val="20"/>
        </w:rPr>
        <w:t>проверочный лист: ___________</w:t>
      </w:r>
      <w:r>
        <w:rPr>
          <w:sz w:val="20"/>
          <w:szCs w:val="20"/>
        </w:rPr>
        <w:t>_________</w:t>
      </w:r>
      <w:r w:rsidRPr="001F3EC3">
        <w:rPr>
          <w:sz w:val="20"/>
          <w:szCs w:val="20"/>
        </w:rPr>
        <w:t>___________________________________________.</w:t>
      </w:r>
    </w:p>
    <w:p w:rsidR="00131C05" w:rsidRDefault="00131C05" w:rsidP="00131C05">
      <w:pPr>
        <w:autoSpaceDE w:val="0"/>
        <w:jc w:val="both"/>
        <w:rPr>
          <w:sz w:val="20"/>
          <w:szCs w:val="20"/>
        </w:rPr>
      </w:pPr>
    </w:p>
    <w:p w:rsidR="00131C05" w:rsidRDefault="00131C05" w:rsidP="00131C05">
      <w:pPr>
        <w:pStyle w:val="ConsPlusNormal"/>
        <w:ind w:right="-1"/>
        <w:jc w:val="center"/>
        <w:rPr>
          <w:rFonts w:ascii="Times New Roman" w:hAnsi="Times New Roman" w:cs="Times New Roman"/>
        </w:rPr>
      </w:pPr>
      <w:r w:rsidRPr="00005A9A">
        <w:rPr>
          <w:rFonts w:ascii="Times New Roman" w:hAnsi="Times New Roman" w:cs="Times New Roman"/>
          <w:sz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</w:t>
      </w:r>
    </w:p>
    <w:p w:rsidR="00131C05" w:rsidRDefault="00131C05" w:rsidP="00131C05">
      <w:pPr>
        <w:pStyle w:val="ConsPlusNormal"/>
        <w:ind w:right="-426"/>
        <w:jc w:val="right"/>
      </w:pPr>
    </w:p>
    <w:tbl>
      <w:tblPr>
        <w:tblW w:w="9883" w:type="dxa"/>
        <w:tblInd w:w="-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4141"/>
        <w:gridCol w:w="3513"/>
        <w:gridCol w:w="1721"/>
      </w:tblGrid>
      <w:tr w:rsidR="00131C05" w:rsidTr="00B5285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131C05" w:rsidRDefault="00131C05" w:rsidP="00B52858">
            <w:pPr>
              <w:pStyle w:val="ConsPlusNormal"/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05" w:rsidRDefault="00131C05" w:rsidP="00B52858">
            <w:pPr>
              <w:tabs>
                <w:tab w:val="left" w:pos="2055"/>
              </w:tabs>
              <w:jc w:val="center"/>
            </w:pPr>
            <w:r>
              <w:rPr>
                <w:sz w:val="20"/>
                <w:szCs w:val="20"/>
              </w:rPr>
              <w:t>Перечень вопросов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C05" w:rsidRDefault="00131C05" w:rsidP="00B52858">
            <w:pPr>
              <w:tabs>
                <w:tab w:val="left" w:pos="2055"/>
              </w:tabs>
              <w:jc w:val="center"/>
            </w:pPr>
            <w:r>
              <w:rPr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Ответы на вопросы: указывается «да», «нет», либо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>» - не распространяется</w:t>
            </w:r>
          </w:p>
        </w:tc>
      </w:tr>
      <w:tr w:rsidR="00131C05" w:rsidTr="00B52858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63BD">
              <w:rPr>
                <w:rFonts w:ascii="Times New Roman" w:hAnsi="Times New Roman" w:cs="Times New Roman"/>
                <w:sz w:val="20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</w:t>
            </w:r>
            <w:r w:rsidRPr="00E163BD">
              <w:rPr>
                <w:rFonts w:ascii="Times New Roman" w:hAnsi="Times New Roman" w:cs="Times New Roman"/>
                <w:sz w:val="20"/>
              </w:rPr>
              <w:lastRenderedPageBreak/>
              <w:t>проектной документации и в органы государственного строительного</w:t>
            </w:r>
            <w:proofErr w:type="gramEnd"/>
            <w:r w:rsidRPr="00E163BD">
              <w:rPr>
                <w:rFonts w:ascii="Times New Roman" w:hAnsi="Times New Roman" w:cs="Times New Roman"/>
                <w:sz w:val="20"/>
              </w:rPr>
              <w:t xml:space="preserve"> надзора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4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2 статьи 16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lastRenderedPageBreak/>
              <w:t>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Согласовано ли разрешение на строительство, реконструкцию автомобильных дорог органом местного самоуправления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5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3 статьи 16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Соблюдается ли состав работ по ремонту автомобильных дорог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4 статьи 16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приказ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9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2 статьи 17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Соблюдается ли состав работ по содержанию автомобильных дорог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3 статьи 17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приказ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1 статьи 18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</w:t>
            </w:r>
            <w:r w:rsidRPr="00E163BD">
              <w:rPr>
                <w:rFonts w:ascii="Times New Roman" w:hAnsi="Times New Roman" w:cs="Times New Roman"/>
                <w:sz w:val="20"/>
              </w:rPr>
              <w:lastRenderedPageBreak/>
              <w:t>дороги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="00131C05" w:rsidRPr="00E163BD">
              <w:rPr>
                <w:rFonts w:ascii="Times New Roman" w:hAnsi="Times New Roman" w:cs="Times New Roman"/>
                <w:sz w:val="20"/>
              </w:rPr>
              <w:lastRenderedPageBreak/>
              <w:t>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lastRenderedPageBreak/>
              <w:t>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 xml:space="preserve">Осуществляется ли 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Pr="00E163BD">
              <w:rPr>
                <w:rFonts w:ascii="Times New Roman" w:hAnsi="Times New Roman" w:cs="Times New Roman"/>
                <w:sz w:val="20"/>
              </w:rPr>
              <w:t>полос</w:t>
            </w:r>
            <w:proofErr w:type="gramEnd"/>
            <w:r w:rsidRPr="00E163BD">
              <w:rPr>
                <w:rFonts w:ascii="Times New Roman" w:hAnsi="Times New Roman" w:cs="Times New Roman"/>
                <w:sz w:val="20"/>
              </w:rPr>
              <w:t xml:space="preserve">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5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5 статьи 19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7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4 статьи 22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19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6 статьи 22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3 статьи 25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163BD">
              <w:rPr>
                <w:rFonts w:ascii="Times New Roman" w:hAnsi="Times New Roman" w:cs="Times New Roman"/>
                <w:sz w:val="20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</w:t>
            </w:r>
            <w:r w:rsidRPr="00E163BD">
              <w:rPr>
                <w:rFonts w:ascii="Times New Roman" w:hAnsi="Times New Roman" w:cs="Times New Roman"/>
                <w:sz w:val="20"/>
              </w:rPr>
              <w:lastRenderedPageBreak/>
              <w:t>автомобильной дороги, ее строительства, реконструкции, капитального ремонта, ремонта и содержания и не относящиеся к объектам дорожного сервиса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1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3 статьи 25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</w:t>
            </w:r>
            <w:r w:rsidR="00131C05" w:rsidRPr="00E163BD">
              <w:rPr>
                <w:rFonts w:ascii="Times New Roman" w:hAnsi="Times New Roman" w:cs="Times New Roman"/>
                <w:sz w:val="20"/>
              </w:rPr>
              <w:lastRenderedPageBreak/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lastRenderedPageBreak/>
              <w:t>16.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3 статьи 25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8 статьи 26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131C05" w:rsidTr="00B52858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131C05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163BD">
              <w:rPr>
                <w:rFonts w:ascii="Times New Roman" w:hAnsi="Times New Roman" w:cs="Times New Roman"/>
                <w:sz w:val="20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05" w:rsidRPr="00E163BD" w:rsidRDefault="00AE5C9C" w:rsidP="00B5285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131C05" w:rsidRPr="00E163BD">
                <w:rPr>
                  <w:rFonts w:ascii="Times New Roman" w:hAnsi="Times New Roman" w:cs="Times New Roman"/>
                  <w:sz w:val="20"/>
                </w:rPr>
                <w:t>пункт 8 статьи 26</w:t>
              </w:r>
            </w:hyperlink>
            <w:r w:rsidR="00131C05" w:rsidRPr="00E163BD">
              <w:rPr>
                <w:rFonts w:ascii="Times New Roman" w:hAnsi="Times New Roman" w:cs="Times New Roman"/>
                <w:sz w:val="20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C05" w:rsidRDefault="00131C05" w:rsidP="00B52858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</w:tbl>
    <w:p w:rsidR="00131C05" w:rsidRDefault="00131C05" w:rsidP="00131C05">
      <w:pPr>
        <w:pStyle w:val="ConsPlusNonformat"/>
        <w:ind w:right="-284"/>
        <w:jc w:val="both"/>
      </w:pPr>
      <w:r>
        <w:t>________________________________________________________________________________</w:t>
      </w:r>
    </w:p>
    <w:p w:rsidR="00131C05" w:rsidRDefault="00131C05" w:rsidP="00131C05">
      <w:pPr>
        <w:pStyle w:val="ConsPlusNonformat"/>
        <w:jc w:val="both"/>
      </w:pPr>
      <w:r>
        <w:t>_____________________________________________________________________________</w:t>
      </w:r>
    </w:p>
    <w:p w:rsidR="00131C05" w:rsidRDefault="00131C05" w:rsidP="00131C05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(пояснения и дополнения по контрольным вопросам, содержащимся в перечне</w:t>
      </w:r>
      <w:proofErr w:type="gramEnd"/>
    </w:p>
    <w:p w:rsidR="00131C05" w:rsidRDefault="00131C05" w:rsidP="00131C0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вопросов, отражающих содержание обязательных требований, ответы на которые</w:t>
      </w:r>
    </w:p>
    <w:p w:rsidR="00131C05" w:rsidRDefault="00131C05" w:rsidP="00131C0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однозначно свидетельствуют о соблюдении или несоблюдении юридическим лицом,</w:t>
      </w:r>
    </w:p>
    <w:p w:rsidR="00131C05" w:rsidRDefault="00131C05" w:rsidP="00131C0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гражданами или индивидуальным предпринимателем обязательных требований или требований,</w:t>
      </w:r>
    </w:p>
    <w:p w:rsidR="00131C05" w:rsidRDefault="00131C05" w:rsidP="00131C05">
      <w:pPr>
        <w:pStyle w:val="ConsPlusNonformat"/>
        <w:jc w:val="center"/>
      </w:pPr>
      <w:proofErr w:type="gramStart"/>
      <w:r>
        <w:rPr>
          <w:rFonts w:ascii="Times New Roman" w:hAnsi="Times New Roman" w:cs="Times New Roman"/>
          <w:sz w:val="16"/>
          <w:szCs w:val="16"/>
        </w:rPr>
        <w:t>установленных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муниципальными правовыми актами Российской Федерации,</w:t>
      </w:r>
    </w:p>
    <w:p w:rsidR="00131C05" w:rsidRDefault="00131C05" w:rsidP="00131C05">
      <w:pPr>
        <w:pStyle w:val="ConsPlusNonformat"/>
        <w:jc w:val="center"/>
      </w:pPr>
      <w:r>
        <w:rPr>
          <w:rFonts w:ascii="Times New Roman" w:hAnsi="Times New Roman" w:cs="Times New Roman"/>
          <w:sz w:val="16"/>
          <w:szCs w:val="16"/>
        </w:rPr>
        <w:t>составляющих предмет плановой проверки)</w:t>
      </w:r>
    </w:p>
    <w:p w:rsidR="00131C05" w:rsidRDefault="00131C05" w:rsidP="00131C05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0"/>
        </w:rPr>
        <w:t>С проверочным листом ознакомле</w:t>
      </w:r>
      <w:proofErr w:type="gramStart"/>
      <w:r>
        <w:rPr>
          <w:rFonts w:ascii="Times New Roman" w:hAnsi="Times New Roman" w:cs="Times New Roman"/>
          <w:color w:val="000000"/>
          <w:sz w:val="20"/>
        </w:rPr>
        <w:t>н(</w:t>
      </w:r>
      <w:proofErr w:type="gramEnd"/>
      <w:r>
        <w:rPr>
          <w:rFonts w:ascii="Times New Roman" w:hAnsi="Times New Roman" w:cs="Times New Roman"/>
          <w:color w:val="000000"/>
          <w:sz w:val="20"/>
        </w:rPr>
        <w:t xml:space="preserve">а): </w:t>
      </w:r>
    </w:p>
    <w:p w:rsidR="00131C05" w:rsidRDefault="00131C05" w:rsidP="00131C05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0"/>
        </w:rPr>
        <w:t>_________________________________________________________________________________</w:t>
      </w:r>
    </w:p>
    <w:p w:rsidR="00131C05" w:rsidRDefault="00131C05" w:rsidP="00131C05">
      <w:pPr>
        <w:pStyle w:val="ConsPlusNormal"/>
        <w:jc w:val="center"/>
      </w:pPr>
      <w:proofErr w:type="gramStart"/>
      <w:r>
        <w:rPr>
          <w:rFonts w:ascii="Times New Roman" w:hAnsi="Times New Roman" w:cs="Times New Roman"/>
          <w:color w:val="000000"/>
          <w:sz w:val="20"/>
        </w:rPr>
        <w:t>(</w:t>
      </w:r>
      <w:r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(последнее – при наличии), должность руководителя, иного должностного лица или уполномоченного представителя ЮЛ.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Гражданина или ИП, его уполномоченного представителя)</w:t>
      </w:r>
      <w:proofErr w:type="gramEnd"/>
    </w:p>
    <w:p w:rsidR="00131C05" w:rsidRDefault="00131C05" w:rsidP="00131C05">
      <w:pPr>
        <w:pStyle w:val="ConsPlusNorma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131C05" w:rsidRDefault="00131C05" w:rsidP="00131C05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20"/>
        </w:rPr>
        <w:t xml:space="preserve">_________________________________ </w:t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  <w:t xml:space="preserve">       «____» _________________ 20___года</w:t>
      </w:r>
    </w:p>
    <w:p w:rsidR="00131C05" w:rsidRDefault="00131C05" w:rsidP="00131C05">
      <w:pPr>
        <w:pStyle w:val="ConsPlusNormal"/>
        <w:jc w:val="both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(подпись)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</w:p>
    <w:p w:rsidR="00131C05" w:rsidRDefault="00131C05" w:rsidP="00131C05">
      <w:pPr>
        <w:pStyle w:val="ConsPlusNonformat"/>
        <w:jc w:val="both"/>
      </w:pPr>
      <w:r>
        <w:rPr>
          <w:rFonts w:ascii="Times New Roman" w:hAnsi="Times New Roman" w:cs="Times New Roman"/>
        </w:rPr>
        <w:t>____________________________   ____________________    ___________________</w:t>
      </w:r>
    </w:p>
    <w:p w:rsidR="00131C05" w:rsidRDefault="00131C05" w:rsidP="00131C05">
      <w:pPr>
        <w:pStyle w:val="ConsPlusNonformat"/>
      </w:pPr>
      <w:proofErr w:type="gramStart"/>
      <w:r>
        <w:rPr>
          <w:rFonts w:ascii="Times New Roman" w:hAnsi="Times New Roman" w:cs="Times New Roman"/>
          <w:sz w:val="16"/>
          <w:szCs w:val="16"/>
        </w:rPr>
        <w:t>(должность и  Ф.И.О.                                                               (подпись)                                    (дата)</w:t>
      </w:r>
      <w:proofErr w:type="gramEnd"/>
    </w:p>
    <w:p w:rsidR="00131C05" w:rsidRDefault="00131C05" w:rsidP="00131C05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должностного лица,                              </w:t>
      </w:r>
    </w:p>
    <w:p w:rsidR="00131C05" w:rsidRDefault="00131C05" w:rsidP="00131C05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>проводившего плановую</w:t>
      </w:r>
    </w:p>
    <w:p w:rsidR="00131C05" w:rsidRDefault="00131C05" w:rsidP="00131C05">
      <w:pPr>
        <w:pStyle w:val="ConsPlusNonformat"/>
      </w:pPr>
      <w:r>
        <w:rPr>
          <w:rFonts w:ascii="Times New Roman" w:hAnsi="Times New Roman" w:cs="Times New Roman"/>
          <w:sz w:val="16"/>
          <w:szCs w:val="16"/>
        </w:rPr>
        <w:t xml:space="preserve"> проверку и </w:t>
      </w:r>
      <w:proofErr w:type="gramStart"/>
      <w:r>
        <w:rPr>
          <w:rFonts w:ascii="Times New Roman" w:hAnsi="Times New Roman" w:cs="Times New Roman"/>
          <w:sz w:val="16"/>
          <w:szCs w:val="16"/>
        </w:rPr>
        <w:t>заполнившего</w:t>
      </w:r>
      <w:proofErr w:type="gramEnd"/>
    </w:p>
    <w:p w:rsidR="00131C05" w:rsidRDefault="00131C05" w:rsidP="00131C0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проверочный лист)</w:t>
      </w:r>
    </w:p>
    <w:p w:rsidR="00131C05" w:rsidRDefault="00131C05" w:rsidP="00131C05"/>
    <w:p w:rsidR="004B03C1" w:rsidRDefault="004B03C1"/>
    <w:sectPr w:rsidR="004B03C1" w:rsidSect="0037156C">
      <w:pgSz w:w="11906" w:h="16838"/>
      <w:pgMar w:top="993" w:right="991" w:bottom="1134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05"/>
    <w:rsid w:val="00131C05"/>
    <w:rsid w:val="0018081C"/>
    <w:rsid w:val="0027005E"/>
    <w:rsid w:val="004B03C1"/>
    <w:rsid w:val="005749FB"/>
    <w:rsid w:val="00670AE3"/>
    <w:rsid w:val="00803E9A"/>
    <w:rsid w:val="00A22942"/>
    <w:rsid w:val="00AE5C9C"/>
    <w:rsid w:val="00B663DE"/>
    <w:rsid w:val="00C07D7D"/>
    <w:rsid w:val="00C8562E"/>
    <w:rsid w:val="00D51072"/>
    <w:rsid w:val="00DB4353"/>
    <w:rsid w:val="00F1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C05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nformat">
    <w:name w:val="ConsPlusNonformat"/>
    <w:rsid w:val="00131C0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23&amp;date=28.10.2019&amp;dst=29&amp;fld=134" TargetMode="External"/><Relationship Id="rId13" Type="http://schemas.openxmlformats.org/officeDocument/2006/relationships/hyperlink" Target="https://login.consultant.ru/link/?req=doc&amp;base=LAW&amp;n=330823&amp;date=28.10.2019&amp;dst=100703&amp;fld=134" TargetMode="External"/><Relationship Id="rId18" Type="http://schemas.openxmlformats.org/officeDocument/2006/relationships/hyperlink" Target="https://login.consultant.ru/link/?req=doc&amp;base=LAW&amp;n=330823&amp;date=28.10.2019&amp;dst=100749&amp;fld=13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23&amp;date=28.10.2019&amp;dst=100276&amp;fld=134" TargetMode="External"/><Relationship Id="rId7" Type="http://schemas.openxmlformats.org/officeDocument/2006/relationships/hyperlink" Target="https://login.consultant.ru/link/?req=doc&amp;base=LAW&amp;n=313364&amp;date=28.10.2019" TargetMode="External"/><Relationship Id="rId12" Type="http://schemas.openxmlformats.org/officeDocument/2006/relationships/hyperlink" Target="https://login.consultant.ru/link/?req=doc&amp;base=LAW&amp;n=330823&amp;date=28.10.2019&amp;dst=100219&amp;fld=134" TargetMode="External"/><Relationship Id="rId17" Type="http://schemas.openxmlformats.org/officeDocument/2006/relationships/hyperlink" Target="https://login.consultant.ru/link/?req=doc&amp;base=LAW&amp;n=330823&amp;date=28.10.2019&amp;dst=100249&amp;fld=1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23&amp;date=28.10.2019&amp;dst=100247&amp;fld=134" TargetMode="External"/><Relationship Id="rId20" Type="http://schemas.openxmlformats.org/officeDocument/2006/relationships/hyperlink" Target="https://login.consultant.ru/link/?req=doc&amp;base=LAW&amp;n=330823&amp;date=28.10.2019&amp;dst=100276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23&amp;date=28.10.2019&amp;dst=100210&amp;fld=134" TargetMode="External"/><Relationship Id="rId11" Type="http://schemas.openxmlformats.org/officeDocument/2006/relationships/hyperlink" Target="https://login.consultant.ru/link/?req=doc&amp;base=LAW&amp;n=313364&amp;date=28.10.2019" TargetMode="External"/><Relationship Id="rId24" Type="http://schemas.openxmlformats.org/officeDocument/2006/relationships/hyperlink" Target="https://login.consultant.ru/link/?req=doc&amp;base=LAW&amp;n=330823&amp;date=28.10.2019&amp;dst=100623&amp;fld=134" TargetMode="External"/><Relationship Id="rId5" Type="http://schemas.openxmlformats.org/officeDocument/2006/relationships/hyperlink" Target="https://login.consultant.ru/link/?req=doc&amp;base=LAW&amp;n=330823&amp;date=28.10.2019&amp;dst=100739&amp;fld=134" TargetMode="External"/><Relationship Id="rId15" Type="http://schemas.openxmlformats.org/officeDocument/2006/relationships/hyperlink" Target="https://login.consultant.ru/link/?req=doc&amp;base=LAW&amp;n=330823&amp;date=28.10.2019&amp;dst=100707&amp;fld=134" TargetMode="External"/><Relationship Id="rId23" Type="http://schemas.openxmlformats.org/officeDocument/2006/relationships/hyperlink" Target="https://login.consultant.ru/link/?req=doc&amp;base=LAW&amp;n=330823&amp;date=28.10.2019&amp;dst=100623&amp;fld=134" TargetMode="External"/><Relationship Id="rId10" Type="http://schemas.openxmlformats.org/officeDocument/2006/relationships/hyperlink" Target="https://login.consultant.ru/link/?req=doc&amp;base=LAW&amp;n=330823&amp;date=28.10.2019&amp;dst=100216&amp;fld=134" TargetMode="External"/><Relationship Id="rId19" Type="http://schemas.openxmlformats.org/officeDocument/2006/relationships/hyperlink" Target="https://login.consultant.ru/link/?req=doc&amp;base=LAW&amp;n=330823&amp;date=28.10.2019&amp;dst=100255&amp;fld=134" TargetMode="External"/><Relationship Id="rId4" Type="http://schemas.openxmlformats.org/officeDocument/2006/relationships/hyperlink" Target="https://login.consultant.ru/link/?req=doc&amp;base=LAW&amp;n=330823&amp;date=28.10.2019&amp;dst=42&amp;fld=134" TargetMode="External"/><Relationship Id="rId9" Type="http://schemas.openxmlformats.org/officeDocument/2006/relationships/hyperlink" Target="https://login.consultant.ru/link/?req=doc&amp;base=LAW&amp;n=330823&amp;date=28.10.2019&amp;dst=100215&amp;fld=134" TargetMode="External"/><Relationship Id="rId14" Type="http://schemas.openxmlformats.org/officeDocument/2006/relationships/hyperlink" Target="https://login.consultant.ru/link/?req=doc&amp;base=LAW&amp;n=330823&amp;date=28.10.2019&amp;dst=100703&amp;fld=134" TargetMode="External"/><Relationship Id="rId22" Type="http://schemas.openxmlformats.org/officeDocument/2006/relationships/hyperlink" Target="https://login.consultant.ru/link/?req=doc&amp;base=LAW&amp;n=330823&amp;date=28.10.2019&amp;dst=10027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1111</cp:lastModifiedBy>
  <cp:revision>4</cp:revision>
  <cp:lastPrinted>2021-12-06T12:24:00Z</cp:lastPrinted>
  <dcterms:created xsi:type="dcterms:W3CDTF">2021-12-06T12:17:00Z</dcterms:created>
  <dcterms:modified xsi:type="dcterms:W3CDTF">2021-12-06T12:26:00Z</dcterms:modified>
</cp:coreProperties>
</file>