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0C" w:rsidRDefault="0040410C" w:rsidP="0040410C">
      <w:pPr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>Российская Федерация</w:t>
      </w:r>
    </w:p>
    <w:p w:rsidR="0040410C" w:rsidRDefault="0040410C" w:rsidP="004041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Двойновского сельского поселения</w:t>
      </w:r>
    </w:p>
    <w:p w:rsidR="0040410C" w:rsidRDefault="0040410C" w:rsidP="004041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Новониколаевского муниципального района</w:t>
      </w:r>
    </w:p>
    <w:p w:rsidR="0040410C" w:rsidRDefault="0040410C" w:rsidP="0040410C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0410C" w:rsidRDefault="0040410C" w:rsidP="0040410C">
      <w:pPr>
        <w:spacing w:after="0" w:line="240" w:lineRule="auto"/>
        <w:jc w:val="center"/>
      </w:pPr>
      <w:r>
        <w:t xml:space="preserve">403922, Волгоградская область, Новониколаевский район, </w:t>
      </w:r>
      <w:proofErr w:type="spellStart"/>
      <w:r>
        <w:t>х</w:t>
      </w:r>
      <w:proofErr w:type="gramStart"/>
      <w:r>
        <w:t>.Д</w:t>
      </w:r>
      <w:proofErr w:type="gramEnd"/>
      <w:r>
        <w:t>войновский</w:t>
      </w:r>
      <w:proofErr w:type="spellEnd"/>
      <w:r>
        <w:t xml:space="preserve">, </w:t>
      </w:r>
    </w:p>
    <w:p w:rsidR="0040410C" w:rsidRDefault="0040410C" w:rsidP="0040410C">
      <w:pPr>
        <w:spacing w:after="0" w:line="240" w:lineRule="auto"/>
        <w:jc w:val="center"/>
      </w:pPr>
      <w:r>
        <w:t>пер. Советский дом 5</w:t>
      </w:r>
    </w:p>
    <w:p w:rsidR="0040410C" w:rsidRDefault="0040410C" w:rsidP="0040410C">
      <w:pPr>
        <w:spacing w:after="0" w:line="240" w:lineRule="auto"/>
        <w:jc w:val="center"/>
      </w:pPr>
      <w:r>
        <w:t>Телефон:8(84444)6-39-22; 6,39-28 Факс: 8(84444)6-39-22  ГРКЦ ГУ Банка России по Волгоградской области г</w:t>
      </w:r>
      <w:proofErr w:type="gramStart"/>
      <w:r>
        <w:t>.В</w:t>
      </w:r>
      <w:proofErr w:type="gramEnd"/>
      <w:r>
        <w:t>олгоград ИНН 3420009837 КПП 342001001 / БИК 041806001</w:t>
      </w:r>
    </w:p>
    <w:p w:rsidR="0040410C" w:rsidRDefault="0040410C" w:rsidP="0040410C">
      <w:pPr>
        <w:spacing w:after="0" w:line="240" w:lineRule="auto"/>
        <w:jc w:val="center"/>
      </w:pPr>
      <w:r>
        <w:t>Лицевой счет 4300200081</w:t>
      </w:r>
    </w:p>
    <w:p w:rsidR="00022F35" w:rsidRDefault="00022F35" w:rsidP="004041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22F35" w:rsidRDefault="00022F35" w:rsidP="004041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22F35" w:rsidRDefault="00022F35" w:rsidP="004041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7A6095" w:rsidRDefault="00022F35" w:rsidP="0040410C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Двойновского сельского поселения просит вас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Информационное сообщение в газете «Волгоградская правда»</w:t>
      </w:r>
    </w:p>
    <w:p w:rsidR="007A6095" w:rsidRDefault="007A6095" w:rsidP="007A6095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7A6095" w:rsidRDefault="007A6095" w:rsidP="007A6095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7A6095" w:rsidRDefault="007A6095" w:rsidP="00022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7A6095" w:rsidRDefault="007A6095" w:rsidP="00022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ОПРЕДЕЛЕНИИ ПЕРЕЧНЯ НЕВОСТРЕБОВАННЫХ ЗЕМЕЛЬНЫХ ДОЛЕЙ  НА ТЕРРИТОРИИ ДВОЙНОВСКОГО  СЕЛЬСКОГО ПОСЕЛЕНИЯ НОВОНИКОЛАЕВСКОГО МУНИЦИПАЛЬНОГО РАЙОНА ВОЛГОГРАДСКОЙ ОБЛАСТИ ПОДЛЕЖАЩИХ ВЫДЕЛЕНИЮ ДЛЯ ПРИЗНАНИЯ ПРАВА СОБСТВЕННОСТИ НА НИХ ЗА  ДВОЙНОВСКИМ СЕЛЬСКИМ ПОСЕЛЕНИЕМ</w:t>
      </w:r>
    </w:p>
    <w:p w:rsidR="007A6095" w:rsidRDefault="007A6095" w:rsidP="007A60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п. 4 ст. 12.1 №101- ФЗ «Об обороте земель сельскохозяйственного назначения» Муниципальное образование Двойновское сельское поселение Новониколаевского муниципального района Волгоградской области, в лице Главы Двойновского сельского поселения Новониколаевского муниципального района Волгоградской области объявляет о намерении признать и выделить в земельный участок невостребованные земельные доли в земельном участке, находящемся по адресу: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Волгоградская область, Новониколаевский район,  территория Двойновского сельского поселения,  расположенные в 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кадастровым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квартале  34:20:020003</w:t>
      </w:r>
      <w:r w:rsidR="0040410C">
        <w:rPr>
          <w:rFonts w:ascii="Times New Roman" w:hAnsi="Times New Roman" w:cs="Times New Roman"/>
          <w:sz w:val="26"/>
          <w:szCs w:val="26"/>
        </w:rPr>
        <w:t>.</w:t>
      </w:r>
    </w:p>
    <w:p w:rsidR="007A6095" w:rsidRDefault="007A6095" w:rsidP="007A60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Невостребованные земельные доли – земельные доли, собственники которых не распоряжались ими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трех и более лет с момента приобретения прав на земельную  долю. (в соответствии с ч.1 ст.12.1 №101- ФЗ «Об обороте земель сельскохозяйственного назначения»)</w:t>
      </w:r>
    </w:p>
    <w:p w:rsidR="007A6095" w:rsidRDefault="007A6095" w:rsidP="007A60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Собственники невостребованных земельных долей, доли которых подлежат выделению в отдельный земельный участок: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Матрена  Степановна;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Гузий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Елена Васильевна;  Гущина Елизавета Васильевна;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Земцова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Михайловна;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Михальков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 Денисович;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Роньшина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Раиса Васильевна;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Филиппович;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Васильевна.</w:t>
      </w:r>
    </w:p>
    <w:p w:rsidR="007A6095" w:rsidRDefault="007A6095" w:rsidP="007A60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Собственники невостребованных земельных долей желающие воспользоваться своими правами участников долевой собственности, должны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90 </w:t>
      </w:r>
      <w:r w:rsidR="00022F35">
        <w:rPr>
          <w:rFonts w:ascii="Times New Roman" w:hAnsi="Times New Roman" w:cs="Times New Roman"/>
          <w:sz w:val="26"/>
          <w:szCs w:val="26"/>
        </w:rPr>
        <w:lastRenderedPageBreak/>
        <w:t>(девяносто</w:t>
      </w:r>
      <w:r>
        <w:rPr>
          <w:rFonts w:ascii="Times New Roman" w:hAnsi="Times New Roman" w:cs="Times New Roman"/>
          <w:sz w:val="26"/>
          <w:szCs w:val="26"/>
        </w:rPr>
        <w:t xml:space="preserve">) дней с момента опубликования настоящего сообщения, заявить о своем желании по адресу: Администрация Двойновского сельского поселения Новониколаевского муниципального района Волгоградской области </w:t>
      </w:r>
      <w:r w:rsidR="00022F35">
        <w:rPr>
          <w:rFonts w:ascii="Times New Roman" w:hAnsi="Times New Roman" w:cs="Times New Roman"/>
          <w:sz w:val="26"/>
          <w:szCs w:val="26"/>
        </w:rPr>
        <w:t xml:space="preserve">инд. </w:t>
      </w:r>
      <w:r>
        <w:rPr>
          <w:rFonts w:ascii="Times New Roman" w:hAnsi="Times New Roman" w:cs="Times New Roman"/>
          <w:sz w:val="26"/>
          <w:szCs w:val="26"/>
        </w:rPr>
        <w:t>403922, Россия, Волгоградская область, Новониколаевский район, х. Двойновский  пер. Советский д. 5.</w:t>
      </w:r>
    </w:p>
    <w:p w:rsidR="007A6095" w:rsidRDefault="007A6095" w:rsidP="007A60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0410C" w:rsidRDefault="007A6095" w:rsidP="007A60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6095" w:rsidRDefault="00022F35" w:rsidP="007A60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A6095">
        <w:rPr>
          <w:rFonts w:ascii="Times New Roman" w:hAnsi="Times New Roman" w:cs="Times New Roman"/>
          <w:sz w:val="26"/>
          <w:szCs w:val="26"/>
        </w:rPr>
        <w:t xml:space="preserve"> Глава Двойновского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123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C123B">
        <w:rPr>
          <w:rFonts w:ascii="Times New Roman" w:hAnsi="Times New Roman" w:cs="Times New Roman"/>
          <w:sz w:val="26"/>
          <w:szCs w:val="26"/>
        </w:rPr>
        <w:tab/>
      </w:r>
      <w:r w:rsidR="007C123B">
        <w:rPr>
          <w:rFonts w:ascii="Times New Roman" w:hAnsi="Times New Roman" w:cs="Times New Roman"/>
          <w:sz w:val="26"/>
          <w:szCs w:val="26"/>
        </w:rPr>
        <w:tab/>
      </w:r>
      <w:r w:rsidR="007C123B">
        <w:rPr>
          <w:rFonts w:ascii="Times New Roman" w:hAnsi="Times New Roman" w:cs="Times New Roman"/>
          <w:sz w:val="26"/>
          <w:szCs w:val="26"/>
        </w:rPr>
        <w:tab/>
      </w:r>
      <w:r w:rsidR="007C12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А.Н.Гущин</w:t>
      </w:r>
    </w:p>
    <w:p w:rsidR="00022F35" w:rsidRDefault="00022F35" w:rsidP="007A60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Новониколаевского муниципального района</w:t>
      </w:r>
    </w:p>
    <w:p w:rsidR="00022F35" w:rsidRDefault="00022F35" w:rsidP="007A6095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Волгоградской области</w:t>
      </w:r>
    </w:p>
    <w:p w:rsidR="00C31EB3" w:rsidRDefault="00C31EB3"/>
    <w:sectPr w:rsidR="00C31EB3" w:rsidSect="00C3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95"/>
    <w:rsid w:val="00022F35"/>
    <w:rsid w:val="00370585"/>
    <w:rsid w:val="0040410C"/>
    <w:rsid w:val="007A6095"/>
    <w:rsid w:val="007C123B"/>
    <w:rsid w:val="00931F43"/>
    <w:rsid w:val="00C3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95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2018-10-03T04:56:00Z</cp:lastPrinted>
  <dcterms:created xsi:type="dcterms:W3CDTF">2018-10-02T10:02:00Z</dcterms:created>
  <dcterms:modified xsi:type="dcterms:W3CDTF">2018-10-03T05:19:00Z</dcterms:modified>
</cp:coreProperties>
</file>