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120"/>
        <w:ind/>
        <w:jc w:val="center"/>
        <w:rPr>
          <w:color w:val="000000"/>
          <w:sz w:val="24"/>
        </w:rPr>
      </w:pPr>
      <w:r>
        <w:t xml:space="preserve"> </w:t>
      </w:r>
      <w:r>
        <w:rPr>
          <w:b w:val="1"/>
          <w:color w:val="000000"/>
          <w:sz w:val="36"/>
          <w:u w:val="single"/>
        </w:rPr>
        <w:t xml:space="preserve">Информация о проведении независимой экспертизы </w:t>
      </w:r>
    </w:p>
    <w:p w14:paraId="02000000">
      <w:pPr>
        <w:widowControl w:val="0"/>
        <w:ind w:firstLine="567" w:right="-60"/>
        <w:jc w:val="both"/>
        <w:rPr>
          <w:sz w:val="28"/>
        </w:rPr>
      </w:pPr>
      <w:r>
        <w:rPr>
          <w:sz w:val="28"/>
        </w:rPr>
        <w:t xml:space="preserve"> Администрацией Двойновского</w:t>
      </w:r>
      <w:r>
        <w:rPr>
          <w:sz w:val="28"/>
        </w:rPr>
        <w:t xml:space="preserve"> сельского поселения разработан и размещен на официальном сайте (странице) Двойновского</w:t>
      </w:r>
      <w:r>
        <w:rPr>
          <w:sz w:val="28"/>
        </w:rPr>
        <w:t xml:space="preserve"> сельского поселения проект административного регламента  исполнения муниципально</w:t>
      </w:r>
      <w:r>
        <w:rPr>
          <w:sz w:val="28"/>
        </w:rPr>
        <w:t xml:space="preserve">й услуги </w:t>
      </w:r>
      <w:r>
        <w:rPr>
          <w:sz w:val="28"/>
        </w:rPr>
        <w:t>«</w:t>
      </w:r>
      <w:r>
        <w:rPr>
          <w:sz w:val="28"/>
        </w:rPr>
        <w:t xml:space="preserve">Предоставление выписки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Волгоградской области»</w:t>
      </w:r>
      <w:r>
        <w:rPr>
          <w:sz w:val="28"/>
        </w:rPr>
        <w:t>.</w:t>
      </w:r>
    </w:p>
    <w:p w14:paraId="03000000">
      <w:pPr>
        <w:widowControl w:val="0"/>
        <w:ind w:firstLine="567" w:right="-6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27 июля 2010 года</w:t>
      </w:r>
      <w:r>
        <w:rPr>
          <w:color w:val="000000"/>
          <w:sz w:val="28"/>
        </w:rPr>
        <w:t xml:space="preserve"> № 210-ФЗ «Об организации предоставления государственных и муниципальных услуг»,  проекты регламентов подлежат независимой экспертизе и экспертизе, проводимой органом местного самоуправления, наделенным соответствующими полномочиями муниципальным правовым </w:t>
      </w:r>
      <w:r>
        <w:rPr>
          <w:color w:val="000000"/>
          <w:sz w:val="28"/>
        </w:rPr>
        <w:t>актом.</w:t>
      </w:r>
    </w:p>
    <w:p w14:paraId="04000000">
      <w:pPr>
        <w:widowControl w:val="0"/>
        <w:ind w:firstLine="567" w:right="-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Предметом независимой экспертизы проектов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регламентов для граждан, юридических ли</w:t>
      </w:r>
      <w:r>
        <w:rPr>
          <w:color w:val="000000"/>
          <w:sz w:val="28"/>
        </w:rPr>
        <w:t>ц и индивидуальных предпринимателей.</w:t>
      </w:r>
    </w:p>
    <w:p w14:paraId="05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Независимая экспертиза может проводиться юридическими и физическими лицами в инициативном порядке за счет собственных средств. Независимая экспертиза не может проводиться юридическими и физическими лицами, принимавшими</w:t>
      </w:r>
      <w:r>
        <w:rPr>
          <w:color w:val="000000"/>
          <w:sz w:val="28"/>
        </w:rPr>
        <w:t xml:space="preserve"> участие в разработке проектов регламентов, а также организациями, находящимися в ведении органа местного самоуправления, разработавшего проекты регламентов.</w:t>
      </w:r>
    </w:p>
    <w:p w14:paraId="06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Срок, отведенный для проведения независимой экспертизы – пятнадцати дней со дня размещения проектов регламентов на официальном сайте в информационно-телекоммуникационной сети "Интернет".</w:t>
      </w:r>
    </w:p>
    <w:p w14:paraId="07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 результатам независимой экспертизы составляется заключение, которое направляется в орган местного самоуправления поселения, разработавший проекты регламентов. Орган </w:t>
      </w:r>
      <w:r>
        <w:rPr>
          <w:color w:val="000000"/>
          <w:sz w:val="28"/>
        </w:rPr>
        <w:t xml:space="preserve">местного самоуправления, разрабатывающий проекты регламентов, обязан рассмотреть поступившие заключения независимой экспертизы и принять решение по результатам их рассмотрения. Не поступление заключения независимой </w:t>
      </w:r>
      <w:r>
        <w:rPr>
          <w:color w:val="000000"/>
          <w:sz w:val="28"/>
        </w:rPr>
        <w:t>экспертизы в</w:t>
      </w:r>
      <w:r>
        <w:rPr>
          <w:color w:val="000000"/>
          <w:sz w:val="28"/>
        </w:rPr>
        <w:t xml:space="preserve"> срок, отведенный для провед</w:t>
      </w:r>
      <w:r>
        <w:rPr>
          <w:color w:val="000000"/>
          <w:sz w:val="28"/>
        </w:rPr>
        <w:t>ения независимой экспертизы, не является препятствием для проведения экспертизы уполномоченным органом.</w:t>
      </w:r>
    </w:p>
    <w:p w14:paraId="08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Заключения независимой экспертизы необходимо направлять в администрацию Двойновского</w:t>
      </w:r>
      <w:r>
        <w:rPr>
          <w:color w:val="000000"/>
          <w:sz w:val="28"/>
        </w:rPr>
        <w:t xml:space="preserve"> сельского поселения в срок до 18.08.2024 </w:t>
      </w:r>
      <w:r>
        <w:rPr>
          <w:color w:val="000000"/>
          <w:sz w:val="28"/>
        </w:rPr>
        <w:t xml:space="preserve">года </w:t>
      </w:r>
      <w:r>
        <w:rPr>
          <w:color w:val="000000"/>
          <w:sz w:val="28"/>
        </w:rPr>
        <w:t xml:space="preserve">по адресу: </w:t>
      </w:r>
      <w:r>
        <w:rPr>
          <w:color w:val="000000"/>
          <w:sz w:val="28"/>
        </w:rPr>
        <w:t>Волгоградская область Новониколаевский район х. Двойновский пер. Советский 5</w:t>
      </w:r>
      <w:r>
        <w:rPr>
          <w:color w:val="000000"/>
          <w:sz w:val="28"/>
        </w:rPr>
        <w:t>.</w:t>
      </w:r>
    </w:p>
    <w:p w14:paraId="09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.</w:t>
      </w:r>
    </w:p>
    <w:p w14:paraId="0A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телефон: (84444) (6-39-28</w:t>
      </w:r>
      <w:r>
        <w:rPr>
          <w:color w:val="000000"/>
          <w:sz w:val="28"/>
        </w:rPr>
        <w:t>)</w:t>
      </w:r>
    </w:p>
    <w:p w14:paraId="0B000000">
      <w:pPr>
        <w:widowControl w:val="0"/>
        <w:ind/>
        <w:jc w:val="both"/>
        <w:rPr>
          <w:rFonts w:ascii="Courier New" w:hAnsi="Courier New"/>
          <w:color w:val="000000"/>
          <w:sz w:val="24"/>
        </w:rPr>
      </w:pPr>
      <w:r>
        <w:rPr>
          <w:color w:val="000000"/>
          <w:sz w:val="28"/>
        </w:rPr>
        <w:t xml:space="preserve">Адрес электронной почты для направления обращений: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"mailto:nnk_sp.dvoinovsk@volganet.ru"</w:instrText>
      </w:r>
      <w:r>
        <w:rPr>
          <w:rStyle w:val="Style_1_ch"/>
        </w:rPr>
        <w:fldChar w:fldCharType="separate"/>
      </w:r>
      <w:r>
        <w:rPr>
          <w:rStyle w:val="Style_1_ch"/>
        </w:rPr>
        <w:t>nnk_sp.dvoinovsk@volganet.ru</w:t>
      </w:r>
      <w:r>
        <w:rPr>
          <w:rStyle w:val="Style_1_ch"/>
        </w:rPr>
        <w:fldChar w:fldCharType="end"/>
      </w:r>
    </w:p>
    <w:p w14:paraId="0C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Адрес официальн</w:t>
      </w:r>
      <w:r>
        <w:rPr>
          <w:color w:val="000000"/>
          <w:sz w:val="28"/>
        </w:rPr>
        <w:t xml:space="preserve">ого сайта: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0D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рабочие дни: понедельник, вторник, среда, четверг, пятница; </w:t>
      </w:r>
    </w:p>
    <w:p w14:paraId="0E000000">
      <w:pPr>
        <w:widowControl w:val="0"/>
        <w:ind/>
        <w:jc w:val="both"/>
        <w:rPr>
          <w:color w:val="000000"/>
          <w:sz w:val="24"/>
        </w:rPr>
      </w:pPr>
      <w:r>
        <w:rPr>
          <w:color w:val="000000"/>
          <w:sz w:val="28"/>
        </w:rPr>
        <w:t>часы работы:</w:t>
      </w:r>
      <w:r>
        <w:rPr>
          <w:color w:val="000000"/>
          <w:sz w:val="28"/>
        </w:rPr>
        <w:t xml:space="preserve"> с 8.00 до 16.00 часов, обед - с 12.00 до 13.00 часов</w:t>
      </w:r>
    </w:p>
    <w:p w14:paraId="0F000000">
      <w:pPr>
        <w:widowControl w:val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10000000">
      <w:pPr>
        <w:widowControl w:val="0"/>
        <w:ind/>
        <w:jc w:val="right"/>
        <w:rPr>
          <w:color w:val="000000"/>
          <w:sz w:val="24"/>
        </w:rPr>
      </w:pPr>
    </w:p>
    <w:p w14:paraId="11000000">
      <w:pPr>
        <w:widowControl w:val="0"/>
        <w:ind/>
        <w:jc w:val="right"/>
        <w:rPr>
          <w:color w:val="000000"/>
          <w:sz w:val="28"/>
        </w:rPr>
      </w:pPr>
    </w:p>
    <w:p w14:paraId="12000000">
      <w:pPr>
        <w:widowControl w:val="0"/>
        <w:ind/>
        <w:jc w:val="right"/>
        <w:rPr>
          <w:color w:val="000000"/>
          <w:sz w:val="28"/>
        </w:rPr>
      </w:pPr>
    </w:p>
    <w:p w14:paraId="13000000">
      <w:pPr>
        <w:widowControl w:val="0"/>
        <w:ind/>
        <w:jc w:val="right"/>
        <w:rPr>
          <w:color w:val="000000"/>
          <w:sz w:val="28"/>
        </w:rPr>
      </w:pPr>
    </w:p>
    <w:p w14:paraId="14000000">
      <w:pPr>
        <w:widowControl w:val="0"/>
        <w:ind/>
        <w:jc w:val="right"/>
        <w:rPr>
          <w:color w:val="000000"/>
          <w:sz w:val="28"/>
        </w:rPr>
      </w:pPr>
    </w:p>
    <w:p w14:paraId="15000000">
      <w:pPr>
        <w:widowControl w:val="0"/>
        <w:ind/>
        <w:jc w:val="right"/>
        <w:rPr>
          <w:color w:val="000000"/>
          <w:sz w:val="28"/>
        </w:rPr>
      </w:pPr>
    </w:p>
    <w:p w14:paraId="16000000">
      <w:pPr>
        <w:widowControl w:val="0"/>
        <w:ind/>
        <w:jc w:val="right"/>
        <w:rPr>
          <w:color w:val="000000"/>
          <w:sz w:val="28"/>
        </w:rPr>
      </w:pPr>
    </w:p>
    <w:p w14:paraId="17000000">
      <w:pPr>
        <w:widowControl w:val="0"/>
        <w:ind/>
        <w:jc w:val="right"/>
        <w:rPr>
          <w:color w:val="000000"/>
          <w:sz w:val="28"/>
        </w:rPr>
      </w:pPr>
    </w:p>
    <w:p w14:paraId="18000000">
      <w:pPr>
        <w:widowControl w:val="0"/>
        <w:ind/>
        <w:jc w:val="right"/>
        <w:rPr>
          <w:color w:val="000000"/>
          <w:sz w:val="28"/>
        </w:rPr>
      </w:pPr>
    </w:p>
    <w:p w14:paraId="19000000">
      <w:pPr>
        <w:widowControl w:val="0"/>
        <w:ind/>
        <w:jc w:val="right"/>
        <w:rPr>
          <w:color w:val="000000"/>
          <w:sz w:val="28"/>
        </w:rPr>
      </w:pPr>
    </w:p>
    <w:p w14:paraId="1A000000">
      <w:pPr>
        <w:widowControl w:val="0"/>
        <w:ind/>
        <w:jc w:val="right"/>
        <w:rPr>
          <w:color w:val="000000"/>
          <w:sz w:val="28"/>
        </w:rPr>
      </w:pPr>
    </w:p>
    <w:p w14:paraId="1B000000">
      <w:pPr>
        <w:widowControl w:val="0"/>
        <w:ind/>
        <w:jc w:val="right"/>
        <w:rPr>
          <w:color w:val="000000"/>
          <w:sz w:val="28"/>
        </w:rPr>
      </w:pPr>
    </w:p>
    <w:p w14:paraId="1C000000">
      <w:pPr>
        <w:widowControl w:val="0"/>
        <w:ind/>
        <w:jc w:val="right"/>
        <w:rPr>
          <w:color w:val="000000"/>
          <w:sz w:val="28"/>
        </w:rPr>
      </w:pPr>
    </w:p>
    <w:p w14:paraId="1D000000">
      <w:pPr>
        <w:widowControl w:val="0"/>
        <w:ind/>
        <w:jc w:val="right"/>
        <w:rPr>
          <w:color w:val="000000"/>
          <w:sz w:val="28"/>
        </w:rPr>
      </w:pPr>
    </w:p>
    <w:p w14:paraId="1E000000">
      <w:pPr>
        <w:widowControl w:val="0"/>
        <w:ind/>
        <w:jc w:val="right"/>
        <w:rPr>
          <w:color w:val="000000"/>
          <w:sz w:val="28"/>
        </w:rPr>
      </w:pPr>
    </w:p>
    <w:p w14:paraId="1F000000">
      <w:pPr>
        <w:widowControl w:val="0"/>
        <w:ind/>
        <w:jc w:val="right"/>
        <w:rPr>
          <w:color w:val="000000"/>
          <w:sz w:val="28"/>
        </w:rPr>
      </w:pPr>
    </w:p>
    <w:p w14:paraId="20000000">
      <w:pPr>
        <w:widowControl w:val="0"/>
        <w:ind/>
        <w:jc w:val="right"/>
        <w:rPr>
          <w:color w:val="000000"/>
          <w:sz w:val="28"/>
        </w:rPr>
      </w:pPr>
    </w:p>
    <w:p w14:paraId="21000000">
      <w:pPr>
        <w:widowControl w:val="0"/>
        <w:ind/>
        <w:jc w:val="right"/>
        <w:rPr>
          <w:color w:val="000000"/>
          <w:sz w:val="28"/>
        </w:rPr>
      </w:pPr>
    </w:p>
    <w:p w14:paraId="22000000">
      <w:pPr>
        <w:widowControl w:val="0"/>
        <w:ind/>
        <w:jc w:val="right"/>
        <w:rPr>
          <w:color w:val="000000"/>
          <w:sz w:val="28"/>
        </w:rPr>
      </w:pPr>
    </w:p>
    <w:p w14:paraId="23000000">
      <w:pPr>
        <w:widowControl w:val="0"/>
        <w:ind/>
        <w:jc w:val="right"/>
        <w:rPr>
          <w:color w:val="000000"/>
          <w:sz w:val="28"/>
        </w:rPr>
      </w:pPr>
    </w:p>
    <w:p w14:paraId="24000000">
      <w:pPr>
        <w:widowControl w:val="0"/>
        <w:ind/>
        <w:jc w:val="right"/>
        <w:rPr>
          <w:color w:val="000000"/>
          <w:sz w:val="28"/>
        </w:rPr>
      </w:pPr>
    </w:p>
    <w:p w14:paraId="25000000">
      <w:pPr>
        <w:widowControl w:val="0"/>
        <w:ind/>
        <w:jc w:val="right"/>
        <w:rPr>
          <w:color w:val="000000"/>
          <w:sz w:val="28"/>
        </w:rPr>
      </w:pPr>
    </w:p>
    <w:p w14:paraId="26000000">
      <w:pPr>
        <w:widowControl w:val="0"/>
        <w:ind/>
        <w:jc w:val="right"/>
        <w:rPr>
          <w:color w:val="000000"/>
          <w:sz w:val="28"/>
        </w:rPr>
      </w:pPr>
    </w:p>
    <w:p w14:paraId="27000000">
      <w:pPr>
        <w:widowControl w:val="0"/>
        <w:ind/>
        <w:jc w:val="right"/>
        <w:rPr>
          <w:color w:val="000000"/>
          <w:sz w:val="28"/>
        </w:rPr>
      </w:pPr>
    </w:p>
    <w:p w14:paraId="28000000">
      <w:pPr>
        <w:widowControl w:val="0"/>
        <w:ind/>
        <w:jc w:val="right"/>
        <w:rPr>
          <w:color w:val="000000"/>
          <w:sz w:val="28"/>
        </w:rPr>
      </w:pPr>
    </w:p>
    <w:p w14:paraId="29000000">
      <w:pPr>
        <w:widowControl w:val="0"/>
        <w:ind/>
        <w:jc w:val="right"/>
        <w:rPr>
          <w:color w:val="000000"/>
          <w:sz w:val="28"/>
        </w:rPr>
      </w:pPr>
    </w:p>
    <w:p w14:paraId="2A000000">
      <w:pPr>
        <w:widowControl w:val="0"/>
        <w:ind/>
        <w:jc w:val="right"/>
        <w:rPr>
          <w:color w:val="000000"/>
          <w:sz w:val="28"/>
        </w:rPr>
      </w:pPr>
    </w:p>
    <w:p w14:paraId="2B000000">
      <w:pPr>
        <w:widowControl w:val="0"/>
        <w:ind/>
        <w:jc w:val="right"/>
        <w:rPr>
          <w:color w:val="000000"/>
          <w:sz w:val="28"/>
        </w:rPr>
      </w:pPr>
    </w:p>
    <w:p w14:paraId="2C000000">
      <w:pPr>
        <w:widowControl w:val="0"/>
        <w:ind/>
        <w:jc w:val="right"/>
        <w:rPr>
          <w:color w:val="000000"/>
          <w:sz w:val="28"/>
        </w:rPr>
      </w:pPr>
    </w:p>
    <w:p w14:paraId="2D000000">
      <w:pPr>
        <w:widowControl w:val="0"/>
        <w:ind/>
        <w:jc w:val="right"/>
        <w:rPr>
          <w:color w:val="000000"/>
          <w:sz w:val="28"/>
        </w:rPr>
      </w:pPr>
    </w:p>
    <w:p w14:paraId="2E000000">
      <w:pPr>
        <w:widowControl w:val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14:paraId="2F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</w:t>
      </w:r>
    </w:p>
    <w:p w14:paraId="30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ДВОЙНОВСКОГО СЕЛЬСКОГО ПОСЕЛЕНИЯ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НОВОНИКОЛАЕВСКОГО МУНИЦИПАЛЬН</w:t>
      </w:r>
      <w:r>
        <w:rPr>
          <w:b w:val="1"/>
          <w:color w:val="000000"/>
          <w:sz w:val="28"/>
        </w:rPr>
        <w:t>ОГО РАЙОНА</w:t>
      </w:r>
    </w:p>
    <w:p w14:paraId="3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ВОЛГОГРАДСКОЙ ОБЛАСТИ</w:t>
      </w:r>
    </w:p>
    <w:p w14:paraId="3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_____________________</w:t>
      </w:r>
      <w:r>
        <w:rPr>
          <w:b w:val="1"/>
          <w:color w:val="000000"/>
          <w:sz w:val="28"/>
        </w:rPr>
        <w:t>______________________________________________</w:t>
      </w:r>
    </w:p>
    <w:p w14:paraId="33000000">
      <w:pPr>
        <w:widowControl w:val="0"/>
        <w:ind/>
        <w:jc w:val="center"/>
        <w:rPr>
          <w:b w:val="1"/>
          <w:color w:val="000000"/>
          <w:sz w:val="28"/>
        </w:rPr>
      </w:pPr>
    </w:p>
    <w:p w14:paraId="34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     ПОСТАНОВЛЕНИЕ № ___</w:t>
      </w:r>
    </w:p>
    <w:p w14:paraId="35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___ ______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года                                                              </w:t>
      </w:r>
    </w:p>
    <w:p w14:paraId="36000000">
      <w:pPr>
        <w:widowControl w:val="0"/>
        <w:ind w:right="4818"/>
        <w:jc w:val="both"/>
        <w:rPr>
          <w:color w:val="000000"/>
          <w:sz w:val="28"/>
        </w:rPr>
      </w:pPr>
    </w:p>
    <w:p w14:paraId="37000000">
      <w:pPr>
        <w:keepNext w:val="1"/>
        <w:keepLines w:val="1"/>
        <w:widowControl w:val="0"/>
        <w:ind w:right="3967"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>«Об утверждении административного регламент</w:t>
      </w:r>
      <w:r>
        <w:rPr>
          <w:b w:val="1"/>
          <w:color w:val="000000"/>
          <w:sz w:val="24"/>
        </w:rPr>
        <w:t xml:space="preserve">а предоставления муниципальной услуги </w:t>
      </w:r>
      <w:r>
        <w:rPr>
          <w:b w:val="1"/>
          <w:sz w:val="24"/>
        </w:rPr>
        <w:t>«Перераспределение земель и (или) земельных участков, наход</w:t>
      </w:r>
      <w:r>
        <w:rPr>
          <w:b w:val="1"/>
          <w:sz w:val="24"/>
        </w:rPr>
        <w:t>ящихся в муниципальной собственности Двойновского</w:t>
      </w:r>
      <w:r>
        <w:rPr>
          <w:b w:val="1"/>
          <w:sz w:val="24"/>
        </w:rPr>
        <w:t xml:space="preserve"> сельского поселения Новониколаевского муниципального района Волгоградской области</w:t>
      </w:r>
      <w:r>
        <w:t xml:space="preserve"> </w:t>
      </w:r>
      <w:r>
        <w:rPr>
          <w:b w:val="1"/>
          <w:sz w:val="24"/>
        </w:rPr>
        <w:t>и земельных участков, находящихся в частной собственности</w:t>
      </w:r>
      <w:r>
        <w:rPr>
          <w:b w:val="1"/>
          <w:sz w:val="24"/>
        </w:rPr>
        <w:t>»</w:t>
      </w:r>
    </w:p>
    <w:p w14:paraId="38000000">
      <w:pPr>
        <w:keepNext w:val="1"/>
        <w:keepLines w:val="1"/>
        <w:widowControl w:val="0"/>
        <w:ind/>
        <w:jc w:val="both"/>
        <w:rPr>
          <w:b w:val="1"/>
          <w:color w:val="000000"/>
          <w:sz w:val="28"/>
        </w:rPr>
      </w:pPr>
    </w:p>
    <w:p w14:paraId="39000000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</w:t>
      </w:r>
      <w:r>
        <w:rPr>
          <w:color w:val="000000"/>
          <w:sz w:val="28"/>
        </w:rPr>
        <w:t xml:space="preserve"> законом</w:t>
      </w:r>
      <w:r>
        <w:rPr>
          <w:color w:val="000000"/>
          <w:sz w:val="28"/>
        </w:rPr>
        <w:t xml:space="preserve"> от 06.1</w:t>
      </w:r>
      <w:r>
        <w:rPr>
          <w:color w:val="000000"/>
          <w:sz w:val="28"/>
        </w:rPr>
        <w:t>0.2003 г. № 131-ФЗ «Об общих принципах</w:t>
      </w:r>
      <w:r>
        <w:rPr>
          <w:color w:val="000000"/>
          <w:sz w:val="28"/>
        </w:rPr>
        <w:t xml:space="preserve"> организации местного самоуправления в Российской</w:t>
      </w:r>
      <w:r>
        <w:rPr>
          <w:color w:val="000000"/>
          <w:sz w:val="28"/>
        </w:rPr>
        <w:t xml:space="preserve"> Федерации», Федеральным законом от 27.07.2010 г. № 210-ФЗ «Об организации предоставления государственн</w:t>
      </w:r>
      <w:r>
        <w:rPr>
          <w:color w:val="000000"/>
          <w:sz w:val="28"/>
        </w:rPr>
        <w:t>ых и муниципальных услуг</w:t>
      </w:r>
      <w:r>
        <w:rPr>
          <w:color w:val="000000"/>
          <w:sz w:val="28"/>
        </w:rPr>
        <w:t>», постановлением Админист</w:t>
      </w:r>
      <w:r>
        <w:rPr>
          <w:color w:val="000000"/>
          <w:sz w:val="28"/>
        </w:rPr>
        <w:t>рации Двойновского</w:t>
      </w:r>
      <w:r>
        <w:rPr>
          <w:color w:val="000000"/>
          <w:sz w:val="28"/>
        </w:rPr>
        <w:t xml:space="preserve"> сельского поселения Новоникол</w:t>
      </w:r>
      <w:r>
        <w:rPr>
          <w:color w:val="000000"/>
          <w:sz w:val="28"/>
        </w:rPr>
        <w:t>аевского муниципального района</w:t>
      </w:r>
      <w:r>
        <w:rPr>
          <w:color w:val="000000"/>
          <w:sz w:val="28"/>
        </w:rPr>
        <w:t xml:space="preserve"> Волгоградской обла</w:t>
      </w:r>
      <w:r>
        <w:rPr>
          <w:color w:val="000000"/>
          <w:sz w:val="28"/>
        </w:rPr>
        <w:t>сти №30-А от 23.09.2011 года</w:t>
      </w:r>
      <w:r>
        <w:rPr>
          <w:color w:val="000000"/>
          <w:sz w:val="28"/>
        </w:rPr>
        <w:t xml:space="preserve"> «Об утверждении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"file:///O:/Андрей/рабочая/Администрации/!!!ВСЕМ!!!/Регламенты/предост%20%203У%20в%20аренду%20без%20торгов%20без%20ИЖС.doc" \l "Par49"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Порядк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>аз</w:t>
      </w:r>
      <w:r>
        <w:rPr>
          <w:color w:val="000000"/>
          <w:sz w:val="28"/>
        </w:rPr>
        <w:t>работки и утверждения административных регламен</w:t>
      </w:r>
      <w:r>
        <w:rPr>
          <w:color w:val="000000"/>
          <w:sz w:val="28"/>
        </w:rPr>
        <w:t>тов предоставления муниципальных услуг» и руководст</w:t>
      </w:r>
      <w:r>
        <w:rPr>
          <w:color w:val="000000"/>
          <w:sz w:val="28"/>
        </w:rPr>
        <w:t>вуясь Уставом Двойновского</w:t>
      </w:r>
      <w:r>
        <w:rPr>
          <w:color w:val="000000"/>
          <w:sz w:val="28"/>
        </w:rPr>
        <w:t xml:space="preserve"> сельского поселения Новониколаевского муниципального района Вол</w:t>
      </w:r>
      <w:r>
        <w:rPr>
          <w:color w:val="000000"/>
          <w:sz w:val="28"/>
        </w:rPr>
        <w:t>гоград</w:t>
      </w:r>
      <w:r>
        <w:rPr>
          <w:color w:val="000000"/>
          <w:sz w:val="28"/>
        </w:rPr>
        <w:t>ской обл</w:t>
      </w:r>
      <w:r>
        <w:rPr>
          <w:color w:val="000000"/>
          <w:sz w:val="28"/>
        </w:rPr>
        <w:t xml:space="preserve">асти,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дминистрация Двойновского</w:t>
      </w:r>
      <w:r>
        <w:rPr>
          <w:color w:val="000000"/>
          <w:sz w:val="28"/>
        </w:rPr>
        <w:t xml:space="preserve"> сельско</w:t>
      </w:r>
      <w:r>
        <w:rPr>
          <w:color w:val="000000"/>
          <w:sz w:val="28"/>
        </w:rPr>
        <w:t>го посел</w:t>
      </w:r>
      <w:r>
        <w:rPr>
          <w:color w:val="000000"/>
          <w:sz w:val="28"/>
        </w:rPr>
        <w:t>ения Новониколаевского муниципального рай</w:t>
      </w:r>
      <w:r>
        <w:rPr>
          <w:color w:val="000000"/>
          <w:sz w:val="28"/>
        </w:rPr>
        <w:t>она Волгоградской области</w:t>
      </w: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</w:t>
      </w:r>
      <w:r>
        <w:rPr>
          <w:b w:val="1"/>
          <w:sz w:val="28"/>
        </w:rPr>
        <w:t>Я</w:t>
      </w:r>
      <w:r>
        <w:rPr>
          <w:b w:val="1"/>
          <w:sz w:val="28"/>
        </w:rPr>
        <w:t>ЕТ:</w:t>
      </w:r>
    </w:p>
    <w:p w14:paraId="3C000000">
      <w:pPr>
        <w:ind/>
        <w:jc w:val="both"/>
        <w:rPr>
          <w:b w:val="1"/>
          <w:sz w:val="28"/>
        </w:rPr>
      </w:pPr>
    </w:p>
    <w:p w14:paraId="3D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Утвердить прилагаемый административный регламент предоставления муниципальной услуги </w:t>
      </w:r>
      <w:r>
        <w:rPr>
          <w:sz w:val="28"/>
        </w:rPr>
        <w:t>«Перераспределение земель и (или) земельных участков, находящихся в муниципальной собственности Двойновского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Новониколаевского муниципального района Волгоградской области</w:t>
      </w:r>
      <w:r>
        <w:t xml:space="preserve"> </w:t>
      </w:r>
      <w:r>
        <w:rPr>
          <w:sz w:val="28"/>
        </w:rPr>
        <w:t>и земельных участков, находящихся в частной собственности</w:t>
      </w:r>
      <w:r>
        <w:rPr>
          <w:sz w:val="28"/>
        </w:rPr>
        <w:t>»</w:t>
      </w:r>
      <w:r>
        <w:rPr>
          <w:sz w:val="28"/>
        </w:rPr>
        <w:t>.</w:t>
      </w:r>
    </w:p>
    <w:p w14:paraId="3E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</w:t>
      </w:r>
      <w:r>
        <w:rPr>
          <w:sz w:val="28"/>
        </w:rPr>
        <w:t>силу со дня его под</w:t>
      </w:r>
      <w:r>
        <w:rPr>
          <w:sz w:val="28"/>
        </w:rPr>
        <w:t xml:space="preserve">писания и подлежит </w:t>
      </w:r>
      <w:r>
        <w:rPr>
          <w:sz w:val="28"/>
        </w:rPr>
        <w:t>официальному обнародованию.</w:t>
      </w:r>
      <w:r>
        <w:rPr>
          <w:sz w:val="28"/>
        </w:rPr>
        <w:t xml:space="preserve"> </w:t>
      </w:r>
    </w:p>
    <w:p w14:paraId="3F000000">
      <w:pPr>
        <w:widowControl w:val="0"/>
        <w:ind/>
        <w:jc w:val="both"/>
        <w:rPr>
          <w:color w:val="000000"/>
          <w:sz w:val="28"/>
        </w:rPr>
      </w:pPr>
    </w:p>
    <w:p w14:paraId="40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Глава Двойновского</w:t>
      </w:r>
    </w:p>
    <w:p w14:paraId="41000000">
      <w:pPr>
        <w:widowControl w:val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се</w:t>
      </w:r>
      <w:r>
        <w:rPr>
          <w:b w:val="1"/>
          <w:color w:val="000000"/>
          <w:sz w:val="28"/>
        </w:rPr>
        <w:t>ль</w:t>
      </w:r>
      <w:r>
        <w:rPr>
          <w:b w:val="1"/>
          <w:color w:val="000000"/>
          <w:sz w:val="28"/>
        </w:rPr>
        <w:t xml:space="preserve">ского поселения                                                           </w:t>
      </w:r>
      <w:r>
        <w:rPr>
          <w:color w:val="000000"/>
          <w:sz w:val="28"/>
        </w:rPr>
        <w:t>А.Н. Гущин</w:t>
      </w:r>
    </w:p>
    <w:p w14:paraId="42000000">
      <w:pPr>
        <w:widowControl w:val="0"/>
        <w:ind/>
        <w:rPr>
          <w:sz w:val="29"/>
        </w:rPr>
      </w:pPr>
      <w:r>
        <w:rPr>
          <w:sz w:val="29"/>
        </w:rPr>
        <w:br w:type="page"/>
      </w:r>
      <w:r>
        <w:rPr>
          <w:sz w:val="29"/>
        </w:rPr>
        <w:t xml:space="preserve">                 </w:t>
      </w:r>
      <w:r>
        <w:rPr>
          <w:sz w:val="29"/>
        </w:rPr>
        <w:t xml:space="preserve">         </w:t>
      </w:r>
    </w:p>
    <w:p w14:paraId="43000000">
      <w:pPr>
        <w:widowControl w:val="0"/>
        <w:ind/>
        <w:jc w:val="right"/>
        <w:rPr>
          <w:sz w:val="24"/>
        </w:rPr>
      </w:pPr>
      <w:r>
        <w:rPr>
          <w:sz w:val="29"/>
        </w:rPr>
        <w:t xml:space="preserve">               </w:t>
      </w:r>
      <w:r>
        <w:rPr>
          <w:sz w:val="24"/>
        </w:rPr>
        <w:t xml:space="preserve">Утвержден постановлением </w:t>
      </w:r>
    </w:p>
    <w:p w14:paraId="44000000">
      <w:pPr>
        <w:widowControl w:val="0"/>
        <w:ind/>
        <w:jc w:val="right"/>
        <w:rPr>
          <w:sz w:val="24"/>
        </w:rPr>
      </w:pPr>
      <w:r>
        <w:rPr>
          <w:sz w:val="24"/>
        </w:rPr>
        <w:t>Администрации</w:t>
      </w:r>
      <w:r>
        <w:rPr>
          <w:sz w:val="24"/>
        </w:rPr>
        <w:t xml:space="preserve"> Двойновского </w:t>
      </w:r>
      <w:r>
        <w:rPr>
          <w:sz w:val="24"/>
        </w:rPr>
        <w:t>сельского поселения</w:t>
      </w:r>
    </w:p>
    <w:p w14:paraId="45000000">
      <w:pPr>
        <w:widowControl w:val="0"/>
        <w:ind/>
        <w:jc w:val="right"/>
        <w:rPr>
          <w:sz w:val="24"/>
        </w:rPr>
      </w:pPr>
      <w:r>
        <w:rPr>
          <w:sz w:val="24"/>
        </w:rPr>
        <w:t>Новониколаевс</w:t>
      </w:r>
      <w:r>
        <w:rPr>
          <w:sz w:val="24"/>
        </w:rPr>
        <w:t>кого муниципа</w:t>
      </w:r>
      <w:r>
        <w:rPr>
          <w:sz w:val="24"/>
        </w:rPr>
        <w:t>льного района</w:t>
      </w:r>
    </w:p>
    <w:p w14:paraId="46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 Волг</w:t>
      </w:r>
      <w:r>
        <w:rPr>
          <w:sz w:val="24"/>
        </w:rPr>
        <w:t>оградской области</w:t>
      </w:r>
    </w:p>
    <w:p w14:paraId="47000000">
      <w:pPr>
        <w:widowControl w:val="0"/>
        <w:ind/>
        <w:jc w:val="right"/>
        <w:rPr>
          <w:sz w:val="24"/>
        </w:rPr>
      </w:pPr>
      <w:r>
        <w:rPr>
          <w:sz w:val="24"/>
        </w:rPr>
        <w:t>от «___»__________ 20</w:t>
      </w:r>
      <w:r>
        <w:rPr>
          <w:sz w:val="24"/>
        </w:rPr>
        <w:t>24</w:t>
      </w:r>
      <w:r>
        <w:rPr>
          <w:sz w:val="24"/>
        </w:rPr>
        <w:t xml:space="preserve"> г. №_____</w:t>
      </w:r>
    </w:p>
    <w:p w14:paraId="48000000">
      <w:pPr>
        <w:widowControl w:val="0"/>
        <w:ind w:firstLine="540"/>
        <w:jc w:val="both"/>
      </w:pPr>
    </w:p>
    <w:p w14:paraId="49000000">
      <w:pPr>
        <w:widowControl w:val="0"/>
        <w:ind w:firstLine="540"/>
        <w:jc w:val="both"/>
      </w:pPr>
    </w:p>
    <w:p w14:paraId="4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</w:t>
      </w:r>
      <w:r>
        <w:rPr>
          <w:rFonts w:ascii="Times New Roman" w:hAnsi="Times New Roman"/>
          <w:b w:val="1"/>
          <w:sz w:val="28"/>
        </w:rPr>
        <w:t>ивный регламент</w:t>
      </w:r>
    </w:p>
    <w:p w14:paraId="4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муниципальной услуги «</w:t>
      </w:r>
      <w:r>
        <w:rPr>
          <w:b w:val="1"/>
          <w:sz w:val="28"/>
        </w:rPr>
        <w:t xml:space="preserve">Перераспределение земель и (или) земельных участков, </w:t>
      </w:r>
      <w:r>
        <w:rPr>
          <w:b w:val="1"/>
          <w:sz w:val="28"/>
        </w:rPr>
        <w:t>находящихся в муниципальной собственности Двойновского</w:t>
      </w:r>
      <w:r>
        <w:rPr>
          <w:b w:val="1"/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t xml:space="preserve"> </w:t>
      </w:r>
      <w:r>
        <w:rPr>
          <w:b w:val="1"/>
          <w:sz w:val="28"/>
        </w:rPr>
        <w:t>и земельных участков, находящихся в частной собственности</w:t>
      </w:r>
      <w:r>
        <w:rPr>
          <w:b w:val="1"/>
          <w:sz w:val="28"/>
        </w:rPr>
        <w:t>»</w:t>
      </w:r>
    </w:p>
    <w:p w14:paraId="4C000000">
      <w:pPr>
        <w:ind/>
        <w:jc w:val="center"/>
      </w:pPr>
    </w:p>
    <w:p w14:paraId="4D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4E000000">
      <w:pPr>
        <w:ind w:firstLine="256" w:left="284"/>
        <w:jc w:val="both"/>
        <w:rPr>
          <w:sz w:val="28"/>
        </w:rPr>
      </w:pPr>
    </w:p>
    <w:p w14:paraId="4F000000">
      <w:pPr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>1.1. Настоящий административный регламент устанавливает порядок предоставления муниципальной</w:t>
      </w:r>
      <w:r>
        <w:rPr>
          <w:sz w:val="28"/>
        </w:rPr>
        <w:t xml:space="preserve"> услуги </w:t>
      </w:r>
      <w:r>
        <w:rPr>
          <w:sz w:val="28"/>
        </w:rPr>
        <w:t>«Перераспределение земель и (или) земельных участков, находящихся в муниципальной собственности Двойновского</w:t>
      </w:r>
      <w:r>
        <w:rPr>
          <w:sz w:val="28"/>
        </w:rPr>
        <w:t xml:space="preserve"> сельского поселения Новониколаевского м</w:t>
      </w:r>
      <w:r>
        <w:rPr>
          <w:sz w:val="28"/>
        </w:rPr>
        <w:t>униципального района Во</w:t>
      </w:r>
      <w:r>
        <w:rPr>
          <w:sz w:val="28"/>
        </w:rPr>
        <w:t>лгоградской области</w:t>
      </w:r>
      <w:r>
        <w:t xml:space="preserve"> </w:t>
      </w:r>
      <w:r>
        <w:rPr>
          <w:sz w:val="28"/>
        </w:rPr>
        <w:t>и земельных участков, находящихся в частной собственности</w:t>
      </w:r>
      <w:r>
        <w:rPr>
          <w:sz w:val="28"/>
        </w:rPr>
        <w:t>»</w:t>
      </w:r>
      <w:r>
        <w:rPr>
          <w:sz w:val="28"/>
        </w:rPr>
        <w:t xml:space="preserve">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</w:t>
      </w:r>
      <w:r>
        <w:rPr>
          <w:sz w:val="28"/>
        </w:rPr>
        <w:t xml:space="preserve">редоставлении муниципальной услуги </w:t>
      </w:r>
      <w:r>
        <w:rPr>
          <w:sz w:val="28"/>
        </w:rPr>
        <w:t xml:space="preserve">администрацией Двойновского </w:t>
      </w:r>
      <w:r>
        <w:rPr>
          <w:sz w:val="28"/>
        </w:rPr>
        <w:t>сельского поселения Новониколаевско</w:t>
      </w:r>
      <w:r>
        <w:rPr>
          <w:sz w:val="28"/>
        </w:rPr>
        <w:t>го муниципального района Волгоградс</w:t>
      </w:r>
      <w:r>
        <w:rPr>
          <w:sz w:val="28"/>
        </w:rPr>
        <w:t>ко</w:t>
      </w:r>
      <w:r>
        <w:rPr>
          <w:sz w:val="28"/>
        </w:rPr>
        <w:t>й области</w:t>
      </w:r>
      <w:r>
        <w:rPr>
          <w:sz w:val="28"/>
        </w:rPr>
        <w:t>.</w:t>
      </w:r>
    </w:p>
    <w:p w14:paraId="50000000">
      <w:pPr>
        <w:ind w:firstLine="709"/>
        <w:jc w:val="both"/>
        <w:rPr>
          <w:sz w:val="28"/>
        </w:rPr>
      </w:pPr>
      <w:r>
        <w:rPr>
          <w:sz w:val="28"/>
        </w:rPr>
        <w:t xml:space="preserve">1.2. Заявителями на получение муниципальной услуги являются </w:t>
      </w:r>
      <w:r>
        <w:rPr>
          <w:sz w:val="28"/>
        </w:rPr>
        <w:t xml:space="preserve">граждане </w:t>
      </w:r>
      <w:r>
        <w:rPr>
          <w:sz w:val="28"/>
        </w:rPr>
        <w:t>и юридические ли</w:t>
      </w:r>
      <w:r>
        <w:rPr>
          <w:sz w:val="28"/>
        </w:rPr>
        <w:t>ца</w:t>
      </w:r>
      <w:r>
        <w:rPr>
          <w:sz w:val="28"/>
        </w:rPr>
        <w:t xml:space="preserve"> – собственники земельных участков</w:t>
      </w:r>
      <w:r>
        <w:rPr>
          <w:sz w:val="28"/>
        </w:rPr>
        <w:t xml:space="preserve">, а также их </w:t>
      </w:r>
      <w:r>
        <w:rPr>
          <w:sz w:val="28"/>
        </w:rPr>
        <w:t xml:space="preserve">представители, действующие на основании полномочий, определенных в соответствии с законодательством Российской Федерации. </w:t>
      </w:r>
    </w:p>
    <w:p w14:paraId="51000000">
      <w:pPr>
        <w:ind w:firstLine="709"/>
        <w:jc w:val="both"/>
        <w:rPr>
          <w:sz w:val="28"/>
        </w:rPr>
      </w:pPr>
      <w:r>
        <w:rPr>
          <w:sz w:val="28"/>
        </w:rPr>
        <w:t>Перераспределение земель и (или) земельных участков, находящихся в муниципальной собственности</w:t>
      </w:r>
      <w:r>
        <w:rPr>
          <w:sz w:val="28"/>
        </w:rPr>
        <w:t xml:space="preserve"> </w:t>
      </w:r>
      <w:r>
        <w:rPr>
          <w:sz w:val="28"/>
        </w:rPr>
        <w:t>и земельных участков, находящихся в частной собственности, допускается в следующих случаях:</w:t>
      </w:r>
    </w:p>
    <w:p w14:paraId="52000000">
      <w:pPr>
        <w:ind w:firstLine="709"/>
        <w:jc w:val="both"/>
        <w:rPr>
          <w:sz w:val="28"/>
        </w:rPr>
      </w:pPr>
      <w:r>
        <w:rPr>
          <w:sz w:val="28"/>
        </w:rPr>
        <w:t>1) перераспределение таких земель и (или) земельных участков в границах застроенной территории, в отношении которой заключе</w:t>
      </w:r>
      <w:r>
        <w:rPr>
          <w:sz w:val="28"/>
        </w:rPr>
        <w:t>н договор о развитии застроенной территории,</w:t>
      </w:r>
      <w:r>
        <w:rPr>
          <w:sz w:val="28"/>
        </w:rPr>
        <w:t xml:space="preserve"> осуществляется в целях приведения границ земельных участков в соответствие с утвержденным проектом межевания территории;</w:t>
      </w:r>
    </w:p>
    <w:p w14:paraId="53000000">
      <w:pPr>
        <w:ind w:firstLine="709"/>
        <w:jc w:val="both"/>
        <w:rPr>
          <w:sz w:val="28"/>
        </w:rPr>
      </w:pPr>
      <w:r>
        <w:rPr>
          <w:sz w:val="28"/>
        </w:rPr>
        <w:t>2) перераспределение таких земель и (или) земельных участков в целях приведения границ зем</w:t>
      </w:r>
      <w:r>
        <w:rPr>
          <w:sz w:val="28"/>
        </w:rPr>
        <w:t>ельных участков в соответствие с утвержденны</w:t>
      </w:r>
      <w:r>
        <w:rPr>
          <w:sz w:val="28"/>
        </w:rPr>
        <w:t>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</w:t>
      </w:r>
      <w:r>
        <w:rPr>
          <w:sz w:val="28"/>
        </w:rPr>
        <w:t>ьтате этого перераспределения не более чем д</w:t>
      </w:r>
      <w:r>
        <w:rPr>
          <w:sz w:val="28"/>
        </w:rPr>
        <w:t>о установленных предельных максимальных размеров земельных участков;</w:t>
      </w:r>
    </w:p>
    <w:p w14:paraId="54000000">
      <w:pPr>
        <w:ind w:firstLine="709"/>
        <w:jc w:val="both"/>
        <w:rPr>
          <w:sz w:val="28"/>
        </w:rPr>
      </w:pPr>
      <w:r>
        <w:rPr>
          <w:sz w:val="28"/>
        </w:rPr>
        <w:t>3) перераспределение земель и (или) земельных участков, находящихся в государственной или муниципальной собственности, и земельных участков, на</w:t>
      </w:r>
      <w:r>
        <w:rPr>
          <w:sz w:val="28"/>
        </w:rPr>
        <w:t>ходящихся в собственности граждан и предназн</w:t>
      </w:r>
      <w:r>
        <w:rPr>
          <w:sz w:val="28"/>
        </w:rPr>
        <w:t xml:space="preserve">аченных для ведения личного подсобного хозяйства, гражданами садоводства или огородничества для собственных нужд, индивидуального жилищного строительства, при условии, что площадь земельных участков, находящихся </w:t>
      </w:r>
      <w:r>
        <w:rPr>
          <w:sz w:val="28"/>
        </w:rPr>
        <w:t>в собственности граждан, увеличивается в рез</w:t>
      </w:r>
      <w:r>
        <w:rPr>
          <w:sz w:val="28"/>
        </w:rPr>
        <w:t>ультате этого перераспределения не более чем до установленных</w:t>
      </w:r>
      <w:r>
        <w:rPr>
          <w:sz w:val="28"/>
        </w:rPr>
        <w:t xml:space="preserve"> предельных</w:t>
      </w:r>
      <w:r>
        <w:rPr>
          <w:sz w:val="28"/>
        </w:rPr>
        <w:t xml:space="preserve"> максимальных размеров земельных участков;</w:t>
      </w:r>
    </w:p>
    <w:p w14:paraId="55000000">
      <w:pPr>
        <w:ind w:firstLine="709"/>
        <w:jc w:val="both"/>
        <w:rPr>
          <w:sz w:val="28"/>
        </w:rPr>
      </w:pPr>
      <w:r>
        <w:rPr>
          <w:sz w:val="28"/>
        </w:rPr>
        <w:t>4) земельные участки образуются для размещения объектов капитального строительства, предусмотренн</w:t>
      </w:r>
      <w:r>
        <w:rPr>
          <w:sz w:val="28"/>
        </w:rPr>
        <w:t>ых</w:t>
      </w:r>
      <w:r>
        <w:rPr>
          <w:sz w:val="28"/>
        </w:rPr>
        <w:t xml:space="preserve"> статьей 49 Земельного кодекса Российско</w:t>
      </w:r>
      <w:r>
        <w:rPr>
          <w:sz w:val="28"/>
        </w:rPr>
        <w:t>й Федерации</w:t>
      </w:r>
      <w:r>
        <w:rPr>
          <w:sz w:val="28"/>
        </w:rPr>
        <w:t>, в том числе в целях изъятия земельных участков для государственных или муниципальных нужд.</w:t>
      </w:r>
    </w:p>
    <w:p w14:paraId="56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 Порядок </w:t>
      </w:r>
      <w:r>
        <w:rPr>
          <w:sz w:val="28"/>
        </w:rPr>
        <w:t>информирования заявителей</w:t>
      </w:r>
      <w:r>
        <w:rPr>
          <w:sz w:val="28"/>
        </w:rPr>
        <w:t xml:space="preserve"> о предоставлении муниципальной услуги</w:t>
      </w:r>
    </w:p>
    <w:p w14:paraId="57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1.3.1. Сведения о мест</w:t>
      </w:r>
      <w:r>
        <w:rPr>
          <w:sz w:val="28"/>
        </w:rPr>
        <w:t>е нахождения, контактн</w:t>
      </w:r>
      <w:r>
        <w:rPr>
          <w:sz w:val="28"/>
        </w:rPr>
        <w:t>ых телефонах и графике</w:t>
      </w:r>
      <w:r>
        <w:rPr>
          <w:sz w:val="28"/>
        </w:rPr>
        <w:t xml:space="preserve"> работы </w:t>
      </w:r>
      <w:r>
        <w:rPr>
          <w:sz w:val="28"/>
        </w:rPr>
        <w:t xml:space="preserve">администрации Двойновского </w:t>
      </w:r>
      <w:r>
        <w:rPr>
          <w:sz w:val="28"/>
        </w:rPr>
        <w:t>се</w:t>
      </w:r>
      <w:r>
        <w:rPr>
          <w:sz w:val="28"/>
        </w:rPr>
        <w:t>ль</w:t>
      </w:r>
      <w:r>
        <w:rPr>
          <w:sz w:val="28"/>
        </w:rPr>
        <w:t>ского поселения Новониколаевского муниципаль</w:t>
      </w:r>
      <w:r>
        <w:rPr>
          <w:sz w:val="28"/>
        </w:rPr>
        <w:t>ного района Волгоградской области (далее Админи</w:t>
      </w:r>
      <w:r>
        <w:rPr>
          <w:sz w:val="28"/>
        </w:rPr>
        <w:t>страция)</w:t>
      </w:r>
      <w:r>
        <w:rPr>
          <w:sz w:val="28"/>
        </w:rPr>
        <w:t>, организаций, участвующих в предоставлении муниципальной услуги, многоф</w:t>
      </w:r>
      <w:r>
        <w:rPr>
          <w:sz w:val="28"/>
        </w:rPr>
        <w:t>ункционального центра  (далее – МФЦ):</w:t>
      </w:r>
    </w:p>
    <w:p w14:paraId="58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Администрация. Местонахождение: </w:t>
      </w:r>
      <w:r>
        <w:rPr>
          <w:color w:val="000000"/>
          <w:sz w:val="28"/>
        </w:rPr>
        <w:t xml:space="preserve"> Волгоградская область Новониколаевский район х. Двойновский пер. Советский 5</w:t>
      </w:r>
      <w:r>
        <w:rPr>
          <w:color w:val="000000"/>
          <w:sz w:val="28"/>
        </w:rPr>
        <w:t>.</w:t>
      </w:r>
    </w:p>
    <w:p w14:paraId="59000000">
      <w:pPr>
        <w:widowControl w:val="0"/>
        <w:ind w:firstLine="284"/>
        <w:jc w:val="both"/>
        <w:rPr>
          <w:color w:val="000000"/>
          <w:sz w:val="28"/>
        </w:rPr>
      </w:pPr>
    </w:p>
    <w:p w14:paraId="5A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телефон: (84444) (6-39-28</w:t>
      </w:r>
      <w:r>
        <w:rPr>
          <w:color w:val="000000"/>
          <w:sz w:val="28"/>
        </w:rPr>
        <w:t>)</w:t>
      </w:r>
    </w:p>
    <w:p w14:paraId="5B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электронной почты для направ</w:t>
      </w:r>
      <w:r>
        <w:rPr>
          <w:color w:val="000000"/>
          <w:sz w:val="28"/>
        </w:rPr>
        <w:t xml:space="preserve">ления обращений: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"mailto:nnk_sp.dvoinovsk@volganet.ru"</w:instrText>
      </w:r>
      <w:r>
        <w:rPr>
          <w:rStyle w:val="Style_1_ch"/>
        </w:rPr>
        <w:fldChar w:fldCharType="separate"/>
      </w:r>
      <w:r>
        <w:rPr>
          <w:rStyle w:val="Style_1_ch"/>
        </w:rPr>
        <w:t>nnk_sp.dvoinovsk@volganet.ru</w:t>
      </w:r>
      <w:r>
        <w:rPr>
          <w:rStyle w:val="Style_1_ch"/>
        </w:rPr>
        <w:fldChar w:fldCharType="end"/>
      </w:r>
    </w:p>
    <w:p w14:paraId="5C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официального сайта: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 xml:space="preserve">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5D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рабочие дни: понедельник, вторник, среда, четверг, п</w:t>
      </w:r>
      <w:r>
        <w:rPr>
          <w:color w:val="000000"/>
          <w:sz w:val="28"/>
        </w:rPr>
        <w:t xml:space="preserve">ятница; </w:t>
      </w:r>
    </w:p>
    <w:p w14:paraId="5E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часы работы: с </w:t>
      </w:r>
      <w:r>
        <w:rPr>
          <w:color w:val="000000"/>
          <w:sz w:val="28"/>
        </w:rPr>
        <w:t>8.00 до 16.00 ч</w:t>
      </w:r>
      <w:r>
        <w:rPr>
          <w:color w:val="000000"/>
          <w:sz w:val="28"/>
        </w:rPr>
        <w:t>асов, обед - с 12.00 до 13.00 ч</w:t>
      </w:r>
      <w:r>
        <w:rPr>
          <w:color w:val="000000"/>
          <w:sz w:val="28"/>
        </w:rPr>
        <w:t xml:space="preserve">асов. </w:t>
      </w:r>
    </w:p>
    <w:p w14:paraId="5F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«Филиал по работе с заявителями Новониколаевского района Волгоградской области ГКУ ВО «МФЦ» (далее – МФЦ): при личном</w:t>
      </w:r>
      <w:r>
        <w:rPr>
          <w:color w:val="000000"/>
          <w:sz w:val="28"/>
        </w:rPr>
        <w:t xml:space="preserve"> или письменном обращении по адресу: 403901, Волгоградс</w:t>
      </w:r>
      <w:r>
        <w:rPr>
          <w:color w:val="000000"/>
          <w:sz w:val="28"/>
        </w:rPr>
        <w:t>кая область</w:t>
      </w:r>
      <w:r>
        <w:rPr>
          <w:color w:val="000000"/>
          <w:sz w:val="28"/>
        </w:rPr>
        <w:t>, р.п. Новоникола</w:t>
      </w:r>
      <w:r>
        <w:rPr>
          <w:color w:val="000000"/>
          <w:sz w:val="28"/>
        </w:rPr>
        <w:t>евский, пос. ГЭС,</w:t>
      </w:r>
      <w:r>
        <w:rPr>
          <w:color w:val="000000"/>
          <w:sz w:val="28"/>
        </w:rPr>
        <w:t xml:space="preserve"> д. 3.</w:t>
      </w:r>
    </w:p>
    <w:p w14:paraId="60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Телефон директора МФЦ:</w:t>
      </w:r>
      <w:r>
        <w:rPr>
          <w:color w:val="000000"/>
          <w:sz w:val="28"/>
        </w:rPr>
        <w:t xml:space="preserve"> (84444) 6-97-26; теле</w:t>
      </w:r>
      <w:r>
        <w:rPr>
          <w:color w:val="000000"/>
          <w:sz w:val="28"/>
        </w:rPr>
        <w:t>фон сотрудников учреждения: (84444) 6-98-32; электронный адрес: mfc3420@yandex.ru.</w:t>
      </w:r>
    </w:p>
    <w:p w14:paraId="61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МФЦ осуществляет прием</w:t>
      </w:r>
      <w:r>
        <w:rPr>
          <w:color w:val="000000"/>
          <w:sz w:val="28"/>
        </w:rPr>
        <w:t xml:space="preserve"> заявителей, консульти</w:t>
      </w:r>
      <w:r>
        <w:rPr>
          <w:color w:val="000000"/>
          <w:sz w:val="28"/>
        </w:rPr>
        <w:t>рование по вопросам пр</w:t>
      </w:r>
      <w:r>
        <w:rPr>
          <w:color w:val="000000"/>
          <w:sz w:val="28"/>
        </w:rPr>
        <w:t>едоставления услуги, вопросам выдачи до</w:t>
      </w:r>
      <w:r>
        <w:rPr>
          <w:color w:val="000000"/>
          <w:sz w:val="28"/>
        </w:rPr>
        <w:t>кументов по с</w:t>
      </w:r>
      <w:r>
        <w:rPr>
          <w:color w:val="000000"/>
          <w:sz w:val="28"/>
        </w:rPr>
        <w:t>ледующему графику:</w:t>
      </w:r>
    </w:p>
    <w:p w14:paraId="62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График работы </w:t>
      </w:r>
      <w:r>
        <w:rPr>
          <w:color w:val="000000"/>
          <w:sz w:val="28"/>
        </w:rPr>
        <w:t>МФЦ, осуществл</w:t>
      </w:r>
      <w:r>
        <w:rPr>
          <w:color w:val="000000"/>
          <w:sz w:val="28"/>
        </w:rPr>
        <w:t>яющего прием заявителей на предоставление услуги, а также консультирование по вопросам предоставления услуги:</w:t>
      </w:r>
    </w:p>
    <w:p w14:paraId="63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</w:t>
      </w:r>
      <w:r>
        <w:rPr>
          <w:color w:val="000000"/>
          <w:sz w:val="28"/>
        </w:rPr>
        <w:t>еде</w:t>
      </w:r>
      <w:r>
        <w:rPr>
          <w:color w:val="000000"/>
          <w:sz w:val="28"/>
        </w:rPr>
        <w:t>льник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4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Вторник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</w:t>
      </w:r>
      <w:r>
        <w:rPr>
          <w:color w:val="000000"/>
          <w:sz w:val="28"/>
        </w:rPr>
        <w:t>о 19:00</w:t>
      </w:r>
    </w:p>
    <w:p w14:paraId="65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Среда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6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Четверг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</w:t>
      </w:r>
      <w:r>
        <w:rPr>
          <w:color w:val="000000"/>
          <w:sz w:val="28"/>
        </w:rPr>
        <w:t>00 до 19:00</w:t>
      </w:r>
    </w:p>
    <w:p w14:paraId="67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ятница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8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Суббота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9:00 до 14</w:t>
      </w:r>
      <w:r>
        <w:rPr>
          <w:color w:val="000000"/>
          <w:sz w:val="28"/>
        </w:rPr>
        <w:t>:00</w:t>
      </w:r>
    </w:p>
    <w:p w14:paraId="69000000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Информацию о местонахождении и графиках работы МФЦ также можно получить с использованием государственной информац</w:t>
      </w:r>
      <w:r>
        <w:rPr>
          <w:color w:val="000000"/>
          <w:sz w:val="28"/>
        </w:rPr>
        <w:t>ионной системы «Единый портал сети центров и офисов «Мои Документы</w:t>
      </w:r>
      <w:r>
        <w:rPr>
          <w:color w:val="000000"/>
          <w:sz w:val="28"/>
        </w:rPr>
        <w:t>» (МФЦ) Волгоград</w:t>
      </w:r>
      <w:r>
        <w:rPr>
          <w:color w:val="000000"/>
          <w:sz w:val="28"/>
        </w:rPr>
        <w:t>ской области» (</w:t>
      </w:r>
      <w:r>
        <w:rPr>
          <w:color w:val="0000FF"/>
          <w:sz w:val="28"/>
          <w:u w:val="single"/>
        </w:rPr>
        <w:fldChar w:fldCharType="begin"/>
      </w:r>
      <w:r>
        <w:rPr>
          <w:color w:val="0000FF"/>
          <w:sz w:val="28"/>
          <w:u w:val="single"/>
        </w:rPr>
        <w:instrText>HYPERLINK "http://mfc.volganet.ru"</w:instrText>
      </w:r>
      <w:r>
        <w:rPr>
          <w:color w:val="0000FF"/>
          <w:sz w:val="28"/>
          <w:u w:val="single"/>
        </w:rPr>
        <w:fldChar w:fldCharType="separate"/>
      </w:r>
      <w:r>
        <w:rPr>
          <w:color w:val="0000FF"/>
          <w:sz w:val="28"/>
          <w:u w:val="single"/>
        </w:rPr>
        <w:t>http://mfc.volgane</w:t>
      </w:r>
      <w:r>
        <w:rPr>
          <w:color w:val="0000FF"/>
          <w:sz w:val="28"/>
          <w:u w:val="single"/>
        </w:rPr>
        <w:t>t.ru</w:t>
      </w:r>
      <w:r>
        <w:rPr>
          <w:color w:val="0000FF"/>
          <w:sz w:val="28"/>
          <w:u w:val="single"/>
        </w:rPr>
        <w:fldChar w:fldCharType="end"/>
      </w:r>
      <w:r>
        <w:rPr>
          <w:color w:val="000000"/>
          <w:sz w:val="28"/>
        </w:rPr>
        <w:t>).</w:t>
      </w:r>
    </w:p>
    <w:p w14:paraId="6A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1.3.2. Информацию о порядке предоставления муниципальной услуги заявитель может получить:</w:t>
      </w:r>
    </w:p>
    <w:p w14:paraId="6B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непо</w:t>
      </w:r>
      <w:r>
        <w:rPr>
          <w:sz w:val="28"/>
        </w:rPr>
        <w:t>сред</w:t>
      </w:r>
      <w:r>
        <w:rPr>
          <w:sz w:val="28"/>
        </w:rPr>
        <w:t xml:space="preserve">ственно в </w:t>
      </w:r>
      <w:r>
        <w:rPr>
          <w:sz w:val="28"/>
        </w:rPr>
        <w:t>Администрации</w:t>
      </w:r>
      <w:r>
        <w:rPr>
          <w:sz w:val="28"/>
        </w:rPr>
        <w:t xml:space="preserve"> (информацио</w:t>
      </w:r>
      <w:r>
        <w:rPr>
          <w:sz w:val="28"/>
        </w:rPr>
        <w:t>нные стенды, устное информирование по телефо</w:t>
      </w:r>
      <w:r>
        <w:rPr>
          <w:sz w:val="28"/>
        </w:rPr>
        <w:t>ну, а также на личном приеме муниципальными сл</w:t>
      </w:r>
      <w:r>
        <w:rPr>
          <w:sz w:val="28"/>
        </w:rPr>
        <w:t xml:space="preserve">ужащими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>);</w:t>
      </w:r>
    </w:p>
    <w:p w14:paraId="6C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 почте, в том числе электронной (адрес электронной почты), в случае письменного обращения заявителя;</w:t>
      </w:r>
    </w:p>
    <w:p w14:paraId="6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сети Интернет на официальном сайте </w:t>
      </w:r>
      <w:r>
        <w:rPr>
          <w:sz w:val="28"/>
        </w:rPr>
        <w:t>Администрации</w:t>
      </w:r>
      <w:r>
        <w:rPr>
          <w:sz w:val="28"/>
        </w:rPr>
        <w:t xml:space="preserve"> (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rPr>
          <w:sz w:val="28"/>
        </w:rPr>
        <w:t>),</w:t>
      </w:r>
      <w:r>
        <w:rPr>
          <w:sz w:val="28"/>
        </w:rPr>
        <w:t xml:space="preserve">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</w:t>
      </w:r>
      <w:r>
        <w:rPr>
          <w:sz w:val="28"/>
        </w:rPr>
        <w:t>доставление государственных и муниципальных услуг в электронной форме (далее – Единый портал государственных и муниципальных услуг) (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"http://www.gosuslugi.ru" \o "http://www.gosuslugi.ru"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www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gosuslugi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ru</w:t>
      </w:r>
      <w:r>
        <w:rPr>
          <w:rStyle w:val="Style_1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>.</w:t>
      </w:r>
    </w:p>
    <w:p w14:paraId="6E000000">
      <w:pPr>
        <w:widowControl w:val="0"/>
        <w:ind w:firstLine="709"/>
        <w:outlineLvl w:val="1"/>
        <w:rPr>
          <w:b w:val="1"/>
          <w:sz w:val="28"/>
        </w:rPr>
      </w:pPr>
    </w:p>
    <w:p w14:paraId="6F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 Стандарт предоставления муницип</w:t>
      </w:r>
      <w:r>
        <w:rPr>
          <w:b w:val="1"/>
          <w:sz w:val="28"/>
        </w:rPr>
        <w:t>альной услуги</w:t>
      </w:r>
    </w:p>
    <w:p w14:paraId="70000000">
      <w:pPr>
        <w:ind/>
        <w:jc w:val="both"/>
      </w:pPr>
    </w:p>
    <w:p w14:paraId="71000000">
      <w:pPr>
        <w:ind w:firstLine="709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2.1.  Наименование муниципальной услуги – </w:t>
      </w:r>
      <w:r>
        <w:rPr>
          <w:sz w:val="28"/>
        </w:rPr>
        <w:t xml:space="preserve">«Перераспределение земель и (или) </w:t>
      </w:r>
      <w:r>
        <w:rPr>
          <w:sz w:val="28"/>
        </w:rPr>
        <w:t>земельных участков, находящихся в муниципальной собственности Двойновского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Новониколаевского муниципального района Волгоградской области</w:t>
      </w:r>
      <w:r>
        <w:t xml:space="preserve"> </w:t>
      </w:r>
      <w:r>
        <w:rPr>
          <w:sz w:val="28"/>
        </w:rPr>
        <w:t>и земельных участков, находящихся в частной собственности</w:t>
      </w:r>
      <w:r>
        <w:rPr>
          <w:sz w:val="28"/>
        </w:rPr>
        <w:t>»</w:t>
      </w:r>
      <w:r>
        <w:rPr>
          <w:sz w:val="28"/>
        </w:rPr>
        <w:t>.</w:t>
      </w:r>
    </w:p>
    <w:p w14:paraId="72000000">
      <w:pPr>
        <w:ind w:firstLine="709"/>
        <w:jc w:val="both"/>
        <w:rPr>
          <w:sz w:val="28"/>
        </w:rPr>
      </w:pPr>
      <w:r>
        <w:rPr>
          <w:sz w:val="28"/>
        </w:rPr>
        <w:t>Перераспределение земель и (или)</w:t>
      </w:r>
      <w:r>
        <w:rPr>
          <w:sz w:val="28"/>
        </w:rPr>
        <w:t xml:space="preserve"> земельных участков, находящихся в муниципальной собственности Двойновского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Новониколаевского муниципального района Волгоградской области</w:t>
      </w:r>
      <w:r>
        <w:t xml:space="preserve"> </w:t>
      </w:r>
      <w:r>
        <w:rPr>
          <w:sz w:val="28"/>
        </w:rPr>
        <w:t>и земельных участков, находящихся в частной собственности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(далее – перераспред</w:t>
      </w:r>
      <w:r>
        <w:rPr>
          <w:sz w:val="28"/>
        </w:rPr>
        <w:t>еление земельных участков)</w:t>
      </w:r>
      <w:r>
        <w:rPr>
          <w:sz w:val="28"/>
        </w:rPr>
        <w:t xml:space="preserve"> осуществляется на основании соглашения между </w:t>
      </w:r>
      <w:r>
        <w:rPr>
          <w:sz w:val="28"/>
        </w:rPr>
        <w:t>администрацией Двойновского</w:t>
      </w:r>
      <w:r>
        <w:rPr>
          <w:sz w:val="28"/>
        </w:rPr>
        <w:t xml:space="preserve"> </w:t>
      </w:r>
      <w:r>
        <w:rPr>
          <w:sz w:val="28"/>
        </w:rPr>
        <w:t>сел</w:t>
      </w:r>
      <w:r>
        <w:rPr>
          <w:sz w:val="28"/>
        </w:rPr>
        <w:t xml:space="preserve">ьского поселения </w:t>
      </w:r>
      <w:r>
        <w:rPr>
          <w:sz w:val="28"/>
        </w:rPr>
        <w:t xml:space="preserve">Новониколаевского муниципального района Волгоградской </w:t>
      </w:r>
      <w:r>
        <w:rPr>
          <w:sz w:val="28"/>
        </w:rPr>
        <w:t>и с</w:t>
      </w:r>
      <w:r>
        <w:rPr>
          <w:sz w:val="28"/>
        </w:rPr>
        <w:t xml:space="preserve">обственниками земельных участков. </w:t>
      </w:r>
      <w:r>
        <w:rPr>
          <w:sz w:val="28"/>
        </w:rPr>
        <w:t xml:space="preserve"> </w:t>
      </w:r>
    </w:p>
    <w:p w14:paraId="7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 Муниципальная услуга предоставляется </w:t>
      </w:r>
      <w:r>
        <w:rPr>
          <w:sz w:val="28"/>
        </w:rPr>
        <w:t>администрацией Двойновского</w:t>
      </w:r>
      <w:r>
        <w:rPr>
          <w:sz w:val="28"/>
        </w:rPr>
        <w:t xml:space="preserve"> сел</w:t>
      </w:r>
      <w:r>
        <w:rPr>
          <w:sz w:val="28"/>
        </w:rPr>
        <w:t xml:space="preserve">ьского поселения Новониколаевского муниципального района Волгоградской </w:t>
      </w:r>
      <w:r>
        <w:rPr>
          <w:sz w:val="28"/>
        </w:rPr>
        <w:t>(далее – уполномоченный орган).</w:t>
      </w:r>
    </w:p>
    <w:p w14:paraId="7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 Результатом предоставления муниципальной </w:t>
      </w:r>
      <w:r>
        <w:rPr>
          <w:sz w:val="28"/>
        </w:rPr>
        <w:t>услуги является</w:t>
      </w:r>
      <w:r>
        <w:rPr>
          <w:sz w:val="28"/>
        </w:rPr>
        <w:t>:</w:t>
      </w:r>
    </w:p>
    <w:p w14:paraId="75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2.3.1. на этапе рассмотрения заявления о перераспределении земельных участков:</w:t>
      </w:r>
    </w:p>
    <w:p w14:paraId="76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решение об утверждении схемы расположения земельног</w:t>
      </w:r>
      <w:r>
        <w:rPr>
          <w:sz w:val="28"/>
        </w:rPr>
        <w:t>о участка на кадастровом плане территории;</w:t>
      </w:r>
    </w:p>
    <w:p w14:paraId="7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решение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78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решение об отказе в заключении соглашения о перераспределении зем</w:t>
      </w:r>
      <w:r>
        <w:rPr>
          <w:sz w:val="28"/>
        </w:rPr>
        <w:t>ельных участков</w:t>
      </w:r>
      <w:r>
        <w:rPr>
          <w:sz w:val="28"/>
        </w:rPr>
        <w:t>;</w:t>
      </w:r>
    </w:p>
    <w:p w14:paraId="7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2.3.2. на этапе рассмотрения кадастрового</w:t>
      </w:r>
      <w:r>
        <w:rPr>
          <w:sz w:val="28"/>
        </w:rPr>
        <w:t xml:space="preserve"> паспорта</w:t>
      </w:r>
      <w:r>
        <w:rPr>
          <w:sz w:val="28"/>
        </w:rPr>
        <w:t xml:space="preserve"> земельного участка или кадастровых паспортов</w:t>
      </w:r>
      <w:r>
        <w:rPr>
          <w:sz w:val="28"/>
        </w:rPr>
        <w:t xml:space="preserve"> земельных участков, которые образуются в результате перераспределения, выписк</w:t>
      </w:r>
      <w:r>
        <w:rPr>
          <w:sz w:val="28"/>
        </w:rPr>
        <w:t>и</w:t>
      </w:r>
      <w:r>
        <w:rPr>
          <w:sz w:val="28"/>
        </w:rPr>
        <w:t xml:space="preserve"> из Е</w:t>
      </w:r>
      <w:r>
        <w:rPr>
          <w:sz w:val="28"/>
        </w:rPr>
        <w:t>диного государственного реестра недвижимости</w:t>
      </w:r>
      <w:r>
        <w:rPr>
          <w:sz w:val="28"/>
        </w:rPr>
        <w:t>, подтверждающ</w:t>
      </w:r>
      <w:r>
        <w:rPr>
          <w:sz w:val="28"/>
        </w:rPr>
        <w:t>ей</w:t>
      </w:r>
      <w:r>
        <w:rPr>
          <w:sz w:val="28"/>
        </w:rPr>
        <w:t xml:space="preserve"> постановку на государственный кадастровый учет земельных участков, которые образуются в результате перераспределения (далее – кадастровые паспорта земельных участков (выписка из ЕГРН)</w:t>
      </w:r>
      <w:r>
        <w:rPr>
          <w:sz w:val="28"/>
        </w:rPr>
        <w:t>:</w:t>
      </w:r>
    </w:p>
    <w:p w14:paraId="7A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проект соглашения </w:t>
      </w:r>
      <w:r>
        <w:rPr>
          <w:sz w:val="28"/>
        </w:rPr>
        <w:t>о перераспределении земельных участков;</w:t>
      </w:r>
    </w:p>
    <w:p w14:paraId="7B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решение </w:t>
      </w:r>
      <w:r>
        <w:rPr>
          <w:sz w:val="28"/>
        </w:rPr>
        <w:t>об отказе в заключении соглашения о перераспределении земельных участков.</w:t>
      </w:r>
    </w:p>
    <w:p w14:paraId="7C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 Срок предоставления муниципальной услуги.</w:t>
      </w:r>
    </w:p>
    <w:p w14:paraId="7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2.4.1. Уполномоченный орган принимает и направляет заявителю </w:t>
      </w:r>
      <w:r>
        <w:rPr>
          <w:sz w:val="28"/>
        </w:rPr>
        <w:t xml:space="preserve">одно из </w:t>
      </w:r>
      <w:r>
        <w:rPr>
          <w:sz w:val="28"/>
        </w:rPr>
        <w:t>решени</w:t>
      </w:r>
      <w:r>
        <w:rPr>
          <w:sz w:val="28"/>
        </w:rPr>
        <w:t>й, предусмотренных пункт</w:t>
      </w:r>
      <w:r>
        <w:rPr>
          <w:sz w:val="28"/>
        </w:rPr>
        <w:t>ом</w:t>
      </w:r>
      <w:r>
        <w:rPr>
          <w:sz w:val="28"/>
        </w:rPr>
        <w:t xml:space="preserve"> 2.3</w:t>
      </w:r>
      <w:r>
        <w:rPr>
          <w:sz w:val="28"/>
        </w:rPr>
        <w:t>.1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административног</w:t>
      </w:r>
      <w:r>
        <w:rPr>
          <w:sz w:val="28"/>
        </w:rPr>
        <w:t>о регламента</w:t>
      </w:r>
      <w:r>
        <w:rPr>
          <w:sz w:val="28"/>
        </w:rPr>
        <w:t xml:space="preserve">, </w:t>
      </w:r>
      <w:r>
        <w:rPr>
          <w:sz w:val="28"/>
        </w:rPr>
        <w:t xml:space="preserve">в срок не более </w:t>
      </w:r>
      <w:r>
        <w:rPr>
          <w:sz w:val="28"/>
        </w:rPr>
        <w:t xml:space="preserve">чем </w:t>
      </w:r>
      <w:r>
        <w:rPr>
          <w:sz w:val="28"/>
        </w:rPr>
        <w:t xml:space="preserve">20 </w:t>
      </w:r>
      <w:r>
        <w:rPr>
          <w:sz w:val="28"/>
        </w:rPr>
        <w:t>дней</w:t>
      </w:r>
      <w:r>
        <w:rPr>
          <w:sz w:val="28"/>
        </w:rPr>
        <w:t xml:space="preserve"> со дня поступления заявления о </w:t>
      </w:r>
      <w:r>
        <w:rPr>
          <w:sz w:val="28"/>
        </w:rPr>
        <w:t>перераспределении земельных участков</w:t>
      </w:r>
      <w:r>
        <w:rPr>
          <w:sz w:val="28"/>
        </w:rPr>
        <w:t>.</w:t>
      </w:r>
    </w:p>
    <w:p w14:paraId="7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2.4.2</w:t>
      </w:r>
      <w:r>
        <w:rPr>
          <w:sz w:val="28"/>
        </w:rPr>
        <w:t xml:space="preserve">. </w:t>
      </w:r>
      <w:r>
        <w:rPr>
          <w:sz w:val="28"/>
        </w:rPr>
        <w:t>Уполномоченный орган</w:t>
      </w:r>
      <w:r>
        <w:rPr>
          <w:sz w:val="28"/>
        </w:rPr>
        <w:t xml:space="preserve"> </w:t>
      </w:r>
      <w:r>
        <w:rPr>
          <w:sz w:val="28"/>
        </w:rPr>
        <w:t>направляет подписанные экземпляры проекта соглашения о пер</w:t>
      </w:r>
      <w:r>
        <w:rPr>
          <w:sz w:val="28"/>
        </w:rPr>
        <w:t xml:space="preserve">ераспределении земельных участков заявителю для подписания или отказывает </w:t>
      </w:r>
      <w:r>
        <w:rPr>
          <w:sz w:val="28"/>
        </w:rPr>
        <w:t>в заключении соглашения о перераспределении земельных участков</w:t>
      </w:r>
      <w:r>
        <w:rPr>
          <w:sz w:val="28"/>
        </w:rPr>
        <w:t xml:space="preserve"> в срок не более чем 30 дней со дня представления заявителем в уполномоченный орган</w:t>
      </w:r>
      <w:r>
        <w:rPr>
          <w:sz w:val="28"/>
        </w:rPr>
        <w:t xml:space="preserve"> </w:t>
      </w:r>
      <w:r>
        <w:rPr>
          <w:sz w:val="28"/>
        </w:rPr>
        <w:t>кадастровых пасп</w:t>
      </w:r>
      <w:r>
        <w:rPr>
          <w:sz w:val="28"/>
        </w:rPr>
        <w:t>ортов земельных уча</w:t>
      </w:r>
      <w:r>
        <w:rPr>
          <w:sz w:val="28"/>
        </w:rPr>
        <w:t>с</w:t>
      </w:r>
      <w:r>
        <w:rPr>
          <w:sz w:val="28"/>
        </w:rPr>
        <w:t>тков (выписки из ЕГРН)</w:t>
      </w:r>
      <w:r>
        <w:rPr>
          <w:sz w:val="28"/>
        </w:rPr>
        <w:t>.</w:t>
      </w:r>
    </w:p>
    <w:p w14:paraId="7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14:paraId="80000000">
      <w:pPr>
        <w:ind w:firstLine="709"/>
        <w:jc w:val="both"/>
        <w:rPr>
          <w:sz w:val="28"/>
        </w:rPr>
      </w:pPr>
      <w:r>
        <w:rPr>
          <w:sz w:val="28"/>
        </w:rPr>
        <w:t>Конституция Российской Федерации («</w:t>
      </w:r>
      <w:r>
        <w:rPr>
          <w:sz w:val="28"/>
        </w:rPr>
        <w:t>Российская газета», № 237, 25.12.1993);</w:t>
      </w:r>
    </w:p>
    <w:p w14:paraId="81000000">
      <w:pPr>
        <w:ind w:firstLine="709"/>
        <w:jc w:val="both"/>
        <w:rPr>
          <w:sz w:val="28"/>
        </w:rPr>
      </w:pPr>
      <w:r>
        <w:rPr>
          <w:sz w:val="28"/>
        </w:rPr>
        <w:t>Земельный кодекс Российской Феде</w:t>
      </w:r>
      <w:r>
        <w:rPr>
          <w:sz w:val="28"/>
        </w:rPr>
        <w:t>рации от 25.</w:t>
      </w:r>
      <w:r>
        <w:rPr>
          <w:sz w:val="28"/>
        </w:rPr>
        <w:t xml:space="preserve">10.2001 № 136-ФЗ (Собрание законодательства </w:t>
      </w:r>
      <w:r>
        <w:rPr>
          <w:sz w:val="28"/>
        </w:rPr>
        <w:t>РФ</w:t>
      </w:r>
      <w:r>
        <w:rPr>
          <w:sz w:val="28"/>
        </w:rPr>
        <w:t>, 2001, № 44, ст. 4147, «Парламентская газета», № 204 - 205, 30.10.2001, «Российская газета», № 211 - 212, 30.10.2001)</w:t>
      </w:r>
      <w:r>
        <w:rPr>
          <w:sz w:val="28"/>
        </w:rPr>
        <w:t xml:space="preserve">                 (далее – ЗК РФ)</w:t>
      </w:r>
      <w:r>
        <w:rPr>
          <w:sz w:val="28"/>
        </w:rPr>
        <w:t>;</w:t>
      </w:r>
    </w:p>
    <w:p w14:paraId="82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18.06.2001 № 78-ФЗ «О землеустройстве</w:t>
      </w:r>
      <w:r>
        <w:rPr>
          <w:sz w:val="28"/>
        </w:rPr>
        <w:t xml:space="preserve">» («Парламентская газета», № 114 - 115, 23.06.2001, «Российская газета»,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№ 118 - 119, 23.06.2001, Собрание законодательства РФ, 25.06.2001, № 26, </w:t>
      </w:r>
      <w:r>
        <w:rPr>
          <w:sz w:val="28"/>
        </w:rPr>
        <w:t xml:space="preserve">              </w:t>
      </w:r>
      <w:r>
        <w:rPr>
          <w:sz w:val="28"/>
        </w:rPr>
        <w:t>ст. 2582);</w:t>
      </w:r>
    </w:p>
    <w:p w14:paraId="83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25.10.2001 № 137-ФЗ «О введении в дей</w:t>
      </w:r>
      <w:r>
        <w:rPr>
          <w:sz w:val="28"/>
        </w:rPr>
        <w:t>ствие Земельного кодекса Российской Федерации» (Собрание законодательства РФ, 2001, № 44, ст. 4148, «Парламентская газета», № 204 - 205, 30.10.2001, «Российская газета», № 211 - 212, 30.10.2001);</w:t>
      </w:r>
    </w:p>
    <w:p w14:paraId="84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02.05.2006 № 59-ФЗ «О порядке рассмотре</w:t>
      </w:r>
      <w:r>
        <w:rPr>
          <w:sz w:val="28"/>
        </w:rPr>
        <w:t xml:space="preserve">ния обращений граждан Российской Федерации» (Собрание законодательства </w:t>
      </w:r>
      <w:r>
        <w:rPr>
          <w:sz w:val="28"/>
        </w:rPr>
        <w:t>РФ</w:t>
      </w:r>
      <w:r>
        <w:rPr>
          <w:sz w:val="28"/>
        </w:rPr>
        <w:t>, 08.05.2006, № 19, ст. 2060, «Российская газета», № 95, 05.05.2006);</w:t>
      </w:r>
    </w:p>
    <w:p w14:paraId="85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закон от 24.07.2007 № 221-ФЗ «О кадастровой деятельности» (Собрание законодательства </w:t>
      </w:r>
      <w:r>
        <w:rPr>
          <w:sz w:val="28"/>
        </w:rPr>
        <w:t>РФ</w:t>
      </w:r>
      <w:r>
        <w:rPr>
          <w:sz w:val="28"/>
        </w:rPr>
        <w:t xml:space="preserve">, 2007, № 31, </w:t>
      </w:r>
      <w:r>
        <w:rPr>
          <w:sz w:val="28"/>
        </w:rPr>
        <w:t>ст. 4017, «Российская газета», № 165, 01.08.2007, «Парламентская газета», № 99 - 101, 09.08.2007);</w:t>
      </w:r>
    </w:p>
    <w:p w14:paraId="86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"consultantplus://offline/ref=F6363110F9D2FBDCEEAD3A939DAA4173ACC1EE5D5669DA2762E75D6989V3A6N" \o "consultantplus://offline/ref=F6363110F9D2FBDCEEAD3A939DAA4173ACC1EE5D5669DA2762E75D6989V3A6N"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</w:t>
      </w:r>
      <w:r>
        <w:rPr>
          <w:sz w:val="28"/>
        </w:rPr>
        <w:t xml:space="preserve">дательства </w:t>
      </w:r>
      <w:r>
        <w:rPr>
          <w:sz w:val="28"/>
        </w:rPr>
        <w:t>РФ</w:t>
      </w:r>
      <w:r>
        <w:rPr>
          <w:sz w:val="28"/>
        </w:rPr>
        <w:t>», 16.02.2009, № 7, ст. 776, «Парламентская газета», № 8, 13 - 19.02.2009);</w:t>
      </w:r>
    </w:p>
    <w:p w14:paraId="87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</w:t>
      </w:r>
      <w:r>
        <w:rPr>
          <w:sz w:val="28"/>
        </w:rPr>
        <w:t>РФ</w:t>
      </w:r>
      <w:r>
        <w:rPr>
          <w:sz w:val="28"/>
        </w:rPr>
        <w:t>, 02.08.2010, № 31, ст. 417</w:t>
      </w:r>
      <w:r>
        <w:rPr>
          <w:sz w:val="28"/>
        </w:rPr>
        <w:t>9, «Российская газета», № 168, 30.07.2010);</w:t>
      </w:r>
    </w:p>
    <w:p w14:paraId="88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</w:t>
      </w:r>
      <w:r>
        <w:rPr>
          <w:sz w:val="28"/>
        </w:rPr>
        <w:t>РФ</w:t>
      </w:r>
      <w:r>
        <w:rPr>
          <w:sz w:val="28"/>
        </w:rPr>
        <w:t>», 11.04.2011, № 15, ст. 2036);</w:t>
      </w:r>
    </w:p>
    <w:p w14:paraId="89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14:paraId="8A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25.06.</w:t>
      </w:r>
      <w:r>
        <w:rPr>
          <w:sz w:val="28"/>
        </w:rPr>
        <w:t>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</w:t>
      </w:r>
      <w:r>
        <w:rPr>
          <w:sz w:val="28"/>
        </w:rPr>
        <w:t>4);</w:t>
      </w:r>
    </w:p>
    <w:p w14:paraId="8B000000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Правительства Российской Федерации от 25.08.2012 </w:t>
      </w:r>
      <w:r>
        <w:rPr>
          <w:sz w:val="28"/>
        </w:rPr>
        <w:t xml:space="preserve">                  </w:t>
      </w:r>
      <w:r>
        <w:rPr>
          <w:sz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</w:t>
      </w:r>
      <w:r>
        <w:rPr>
          <w:sz w:val="28"/>
        </w:rPr>
        <w:t>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</w:t>
      </w:r>
      <w:r>
        <w:rPr>
          <w:sz w:val="28"/>
        </w:rPr>
        <w:t>);</w:t>
      </w:r>
    </w:p>
    <w:p w14:paraId="8C000000">
      <w:pPr>
        <w:ind w:firstLine="709"/>
        <w:jc w:val="both"/>
        <w:rPr>
          <w:sz w:val="28"/>
        </w:rPr>
      </w:pPr>
      <w:r>
        <w:rPr>
          <w:sz w:val="28"/>
        </w:rPr>
        <w:t>постановление Правительства Ро</w:t>
      </w:r>
      <w:r>
        <w:rPr>
          <w:sz w:val="28"/>
        </w:rPr>
        <w:t>ссийской Феде</w:t>
      </w:r>
      <w:r>
        <w:rPr>
          <w:sz w:val="28"/>
        </w:rPr>
        <w:t xml:space="preserve">рации от 26.03.2016 </w:t>
      </w:r>
      <w:r>
        <w:rPr>
          <w:sz w:val="28"/>
        </w:rPr>
        <w:t xml:space="preserve">                 </w:t>
      </w:r>
      <w:r>
        <w:rPr>
          <w:sz w:val="28"/>
        </w:rPr>
        <w:t>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</w:t>
      </w:r>
      <w:r>
        <w:rPr>
          <w:sz w:val="28"/>
        </w:rPr>
        <w:t>6</w:t>
      </w:r>
      <w:r>
        <w:rPr>
          <w:sz w:val="28"/>
        </w:rPr>
        <w:t xml:space="preserve">, «Собрание законодательства </w:t>
      </w:r>
      <w:r>
        <w:rPr>
          <w:sz w:val="28"/>
        </w:rPr>
        <w:t>РФ</w:t>
      </w:r>
      <w:r>
        <w:rPr>
          <w:sz w:val="28"/>
        </w:rPr>
        <w:t>», 11.04.2016, № 15, ст. 2084);</w:t>
      </w:r>
    </w:p>
    <w:p w14:paraId="8D000000">
      <w:pPr>
        <w:ind w:firstLine="709"/>
        <w:jc w:val="both"/>
        <w:rPr>
          <w:sz w:val="28"/>
        </w:rPr>
      </w:pPr>
      <w:r>
        <w:rPr>
          <w:sz w:val="28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</w:t>
      </w:r>
      <w:r>
        <w:rPr>
          <w:sz w:val="28"/>
        </w:rPr>
        <w:t xml:space="preserve">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</w:t>
      </w:r>
      <w:r>
        <w:rPr>
          <w:sz w:val="28"/>
        </w:rPr>
        <w:t>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</w:t>
      </w:r>
      <w:r>
        <w:rPr>
          <w:sz w:val="28"/>
        </w:rPr>
        <w:t>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</w:t>
      </w:r>
      <w:r>
        <w:rPr>
          <w:sz w:val="28"/>
        </w:rPr>
        <w:t>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14:paraId="8E000000">
      <w:pPr>
        <w:ind w:firstLine="709"/>
        <w:jc w:val="both"/>
        <w:rPr>
          <w:sz w:val="28"/>
        </w:rPr>
      </w:pPr>
      <w:r>
        <w:rPr>
          <w:sz w:val="28"/>
        </w:rPr>
        <w:t xml:space="preserve">приказ Федеральной службы государственной регистрации, кадастра </w:t>
      </w:r>
      <w:r>
        <w:rPr>
          <w:sz w:val="28"/>
        </w:rPr>
        <w:t xml:space="preserve">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</w:t>
      </w:r>
      <w:r>
        <w:rPr>
          <w:sz w:val="28"/>
        </w:rPr>
        <w:t>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</w:t>
      </w:r>
      <w:r>
        <w:rPr>
          <w:sz w:val="28"/>
        </w:rPr>
        <w:t xml:space="preserve"> подготовка которой осуществляется в форме документа на бумажном носителе» (Официальный интернет-портал правовой информации http://pravo.gov.ru, 02.06.2022);</w:t>
      </w:r>
    </w:p>
    <w:p w14:paraId="8F000000">
      <w:pPr>
        <w:ind w:firstLine="709"/>
        <w:jc w:val="both"/>
        <w:rPr>
          <w:sz w:val="28"/>
        </w:rPr>
      </w:pPr>
      <w:r>
        <w:rPr>
          <w:sz w:val="28"/>
        </w:rPr>
        <w:t>Закон Волгоградской области от 18.12.2002 № 769-ОД</w:t>
      </w:r>
      <w:r>
        <w:rPr>
          <w:sz w:val="28"/>
        </w:rPr>
        <w:t xml:space="preserve"> «О предельных размерах земельных участк</w:t>
      </w:r>
      <w:r>
        <w:rPr>
          <w:sz w:val="28"/>
        </w:rPr>
        <w:t>ов, пре</w:t>
      </w:r>
      <w:r>
        <w:rPr>
          <w:sz w:val="28"/>
        </w:rPr>
        <w:t>доставляемых гражданам в собственность на территории Волгоградской области» («</w:t>
      </w:r>
      <w:r>
        <w:rPr>
          <w:sz w:val="28"/>
        </w:rPr>
        <w:t>Волгоградская правда», № 231, 25.12.2002)</w:t>
      </w:r>
      <w:r>
        <w:rPr>
          <w:sz w:val="28"/>
        </w:rPr>
        <w:t>;</w:t>
      </w:r>
    </w:p>
    <w:p w14:paraId="90000000">
      <w:pPr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остановление Администрации Волгоградской обл</w:t>
      </w:r>
      <w:r>
        <w:rPr>
          <w:sz w:val="28"/>
        </w:rPr>
        <w:t>асти</w:t>
      </w:r>
      <w:r>
        <w:rPr>
          <w:sz w:val="28"/>
        </w:rPr>
        <w:t xml:space="preserve"> от 27.07.2015 </w:t>
      </w:r>
      <w:r>
        <w:rPr>
          <w:sz w:val="28"/>
        </w:rPr>
        <w:t xml:space="preserve">                   </w:t>
      </w:r>
      <w:r>
        <w:rPr>
          <w:sz w:val="28"/>
        </w:rPr>
        <w:t>№ 426-п</w:t>
      </w:r>
      <w:r>
        <w:rPr>
          <w:sz w:val="28"/>
        </w:rPr>
        <w:t xml:space="preserve"> «Об утверждении Порядка определения</w:t>
      </w:r>
      <w:r>
        <w:rPr>
          <w:sz w:val="28"/>
        </w:rPr>
        <w:t xml:space="preserve"> размера </w:t>
      </w:r>
      <w:r>
        <w:rPr>
          <w:sz w:val="28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Волгоградской области, с землями или земельными участками, государственная собственн</w:t>
      </w:r>
      <w:r>
        <w:rPr>
          <w:sz w:val="28"/>
        </w:rPr>
        <w:t xml:space="preserve">ость на которые не разграничена, на территории Волгоградской области» </w:t>
      </w:r>
      <w:r>
        <w:rPr>
          <w:sz w:val="28"/>
        </w:rPr>
        <w:t>(«Волгоградская правда», № 129, 01.08.2015)</w:t>
      </w:r>
      <w:r>
        <w:rPr>
          <w:sz w:val="28"/>
        </w:rPr>
        <w:t>;</w:t>
      </w:r>
    </w:p>
    <w:p w14:paraId="91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Устав Двоновского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</w:rPr>
        <w:t xml:space="preserve"> </w:t>
      </w:r>
    </w:p>
    <w:p w14:paraId="92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 Исчерпы</w:t>
      </w:r>
      <w:r>
        <w:rPr>
          <w:sz w:val="28"/>
        </w:rPr>
        <w:t>вающий перечень документов, необходимых для предоставления муниципальной услуги.</w:t>
      </w:r>
    </w:p>
    <w:p w14:paraId="9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2.6.1. Исчерпывающий пе</w:t>
      </w:r>
      <w:r>
        <w:rPr>
          <w:sz w:val="28"/>
        </w:rPr>
        <w:t>речень документов, которые заявитель должен представить самостоятельно:</w:t>
      </w:r>
    </w:p>
    <w:p w14:paraId="9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2.6.1.1 Заявление о </w:t>
      </w:r>
      <w:r>
        <w:rPr>
          <w:sz w:val="28"/>
        </w:rPr>
        <w:t xml:space="preserve">перераспределении </w:t>
      </w:r>
      <w:r>
        <w:rPr>
          <w:sz w:val="28"/>
        </w:rPr>
        <w:t>земельных участков</w:t>
      </w:r>
      <w:r>
        <w:rPr>
          <w:sz w:val="28"/>
        </w:rPr>
        <w:t xml:space="preserve"> </w:t>
      </w:r>
      <w:r>
        <w:rPr>
          <w:sz w:val="28"/>
        </w:rPr>
        <w:t xml:space="preserve">(далее – также заявление) </w:t>
      </w:r>
      <w:r>
        <w:rPr>
          <w:sz w:val="28"/>
        </w:rPr>
        <w:t xml:space="preserve">по форме согласно приложению </w:t>
      </w:r>
      <w:r>
        <w:rPr>
          <w:sz w:val="28"/>
        </w:rPr>
        <w:t>к настоящему административному регламенту</w:t>
      </w:r>
      <w:r>
        <w:rPr>
          <w:sz w:val="28"/>
        </w:rPr>
        <w:t>, в котором должны быть указа</w:t>
      </w:r>
      <w:r>
        <w:rPr>
          <w:sz w:val="28"/>
        </w:rPr>
        <w:t xml:space="preserve">ны: </w:t>
      </w:r>
    </w:p>
    <w:p w14:paraId="95000000">
      <w:pPr>
        <w:ind w:firstLine="709"/>
        <w:jc w:val="both"/>
        <w:rPr>
          <w:sz w:val="28"/>
        </w:rPr>
      </w:pPr>
      <w:r>
        <w:rPr>
          <w:sz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96000000">
      <w:pPr>
        <w:ind w:firstLine="709"/>
        <w:jc w:val="both"/>
        <w:rPr>
          <w:sz w:val="28"/>
        </w:rPr>
      </w:pPr>
      <w:r>
        <w:rPr>
          <w:sz w:val="28"/>
        </w:rPr>
        <w:t>2) наименование и место нахождения заявителя (для юридического лица), а также государственный регистрационн</w:t>
      </w:r>
      <w:r>
        <w:rPr>
          <w:sz w:val="28"/>
        </w:rPr>
        <w:t>ый номер записи о государственной р</w:t>
      </w:r>
      <w:r>
        <w:rPr>
          <w:sz w:val="28"/>
        </w:rPr>
        <w:t>егистрации юридического лица в Е</w:t>
      </w:r>
      <w:r>
        <w:rPr>
          <w:sz w:val="28"/>
        </w:rPr>
        <w:t>дином государственном реестре юридических лиц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налогоплательщика, за исключением случаев, е</w:t>
      </w:r>
      <w:r>
        <w:rPr>
          <w:sz w:val="28"/>
        </w:rPr>
        <w:t>сли заявителем является иностранное юридическое лицо;</w:t>
      </w:r>
    </w:p>
    <w:p w14:paraId="97000000">
      <w:pPr>
        <w:ind w:firstLine="709"/>
        <w:jc w:val="both"/>
        <w:rPr>
          <w:sz w:val="28"/>
        </w:rPr>
      </w:pPr>
      <w:r>
        <w:rPr>
          <w:sz w:val="28"/>
        </w:rPr>
        <w:t>3) кадастровый номер</w:t>
      </w:r>
      <w:r>
        <w:rPr>
          <w:sz w:val="28"/>
        </w:rPr>
        <w:t xml:space="preserve"> земельного участка</w:t>
      </w:r>
      <w:r>
        <w:rPr>
          <w:sz w:val="28"/>
        </w:rPr>
        <w:t xml:space="preserve"> или кадастровые номера земельных участков, перераспределение которых планируется осуществить;</w:t>
      </w:r>
    </w:p>
    <w:p w14:paraId="98000000">
      <w:pPr>
        <w:ind w:firstLine="709"/>
        <w:jc w:val="both"/>
        <w:rPr>
          <w:sz w:val="28"/>
        </w:rPr>
      </w:pPr>
      <w:r>
        <w:rPr>
          <w:sz w:val="28"/>
        </w:rPr>
        <w:t>4) реквизиты утвержден</w:t>
      </w:r>
      <w:r>
        <w:rPr>
          <w:sz w:val="28"/>
        </w:rPr>
        <w:t>ного</w:t>
      </w:r>
      <w:r>
        <w:rPr>
          <w:sz w:val="28"/>
        </w:rPr>
        <w:t xml:space="preserve"> проекта межеван</w:t>
      </w:r>
      <w:r>
        <w:rPr>
          <w:sz w:val="28"/>
        </w:rPr>
        <w:t>ия территории, если</w:t>
      </w:r>
      <w:r>
        <w:rPr>
          <w:sz w:val="28"/>
        </w:rPr>
        <w:t xml:space="preserve"> перераспределение земельных участков планируется осуществить в соответствии с да</w:t>
      </w:r>
      <w:r>
        <w:rPr>
          <w:sz w:val="28"/>
        </w:rPr>
        <w:t>нным проектом</w:t>
      </w:r>
      <w:r>
        <w:rPr>
          <w:sz w:val="28"/>
        </w:rPr>
        <w:t>;</w:t>
      </w:r>
    </w:p>
    <w:p w14:paraId="99000000">
      <w:pPr>
        <w:ind w:firstLine="709"/>
        <w:jc w:val="both"/>
        <w:rPr>
          <w:sz w:val="28"/>
        </w:rPr>
      </w:pPr>
      <w:r>
        <w:rPr>
          <w:sz w:val="28"/>
        </w:rPr>
        <w:t>5) почтовый адрес и (или) адрес электронной почты для связи с заявителем.</w:t>
      </w:r>
    </w:p>
    <w:p w14:paraId="9A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2.6.1.2. К заявлению о </w:t>
      </w:r>
      <w:r>
        <w:rPr>
          <w:sz w:val="28"/>
        </w:rPr>
        <w:t xml:space="preserve">перераспределении </w:t>
      </w:r>
      <w:r>
        <w:rPr>
          <w:sz w:val="28"/>
        </w:rPr>
        <w:t>земельных участков</w:t>
      </w:r>
      <w:r>
        <w:rPr>
          <w:sz w:val="28"/>
        </w:rPr>
        <w:t xml:space="preserve"> </w:t>
      </w:r>
      <w:r>
        <w:rPr>
          <w:sz w:val="28"/>
        </w:rPr>
        <w:t>должны быть приложены следующие документы:</w:t>
      </w:r>
    </w:p>
    <w:p w14:paraId="9B000000">
      <w:pPr>
        <w:ind w:firstLine="709"/>
        <w:jc w:val="both"/>
        <w:rPr>
          <w:sz w:val="28"/>
        </w:rPr>
      </w:pPr>
      <w:r>
        <w:rPr>
          <w:sz w:val="28"/>
        </w:rPr>
        <w:t>1) документ, подтверждающий личность заявителя (при личном обращ</w:t>
      </w:r>
      <w:r>
        <w:rPr>
          <w:sz w:val="28"/>
        </w:rPr>
        <w:t xml:space="preserve">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14:paraId="9C000000">
      <w:pPr>
        <w:ind w:firstLine="709"/>
        <w:jc w:val="both"/>
        <w:rPr>
          <w:sz w:val="28"/>
        </w:rPr>
      </w:pPr>
      <w:r>
        <w:rPr>
          <w:sz w:val="28"/>
        </w:rPr>
        <w:t>В случае обращения заявителя с использованием информационно-телекоммуникационн</w:t>
      </w:r>
      <w:r>
        <w:rPr>
          <w:sz w:val="28"/>
        </w:rPr>
        <w:t>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</w:t>
      </w:r>
      <w:r>
        <w:rPr>
          <w:sz w:val="28"/>
        </w:rPr>
        <w:t>аза такого документа.</w:t>
      </w:r>
    </w:p>
    <w:p w14:paraId="9D000000">
      <w:pPr>
        <w:ind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</w:t>
      </w:r>
      <w:r>
        <w:rPr>
          <w:sz w:val="28"/>
        </w:rPr>
        <w:t xml:space="preserve">услуг,  </w:t>
      </w:r>
      <w:r>
        <w:rPr>
          <w:sz w:val="28"/>
        </w:rPr>
        <w:t xml:space="preserve">              </w:t>
      </w:r>
      <w:r>
        <w:rPr>
          <w:sz w:val="28"/>
        </w:rPr>
        <w:t>а также если</w:t>
      </w:r>
      <w:r>
        <w:rPr>
          <w:sz w:val="28"/>
        </w:rPr>
        <w:t xml:space="preserve"> заявление подписано усиленной квалифицированной электронной подписью.</w:t>
      </w:r>
    </w:p>
    <w:p w14:paraId="9E000000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</w:t>
      </w:r>
      <w:r>
        <w:rPr>
          <w:sz w:val="28"/>
        </w:rPr>
        <w:t>егистрировано в Е</w:t>
      </w:r>
      <w:r>
        <w:rPr>
          <w:sz w:val="28"/>
        </w:rPr>
        <w:t>ГРН</w:t>
      </w:r>
      <w:r>
        <w:rPr>
          <w:sz w:val="28"/>
        </w:rPr>
        <w:t>;</w:t>
      </w:r>
    </w:p>
    <w:p w14:paraId="9F00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схема р</w:t>
      </w:r>
      <w:r>
        <w:rPr>
          <w:sz w:val="28"/>
        </w:rPr>
        <w:t xml:space="preserve">асположения земельного участка в случае, если отсутствует проект межевания территории, в границах которой </w:t>
      </w:r>
      <w:r>
        <w:rPr>
          <w:sz w:val="28"/>
        </w:rPr>
        <w:t>осуществляется перераспределение земельных участков</w:t>
      </w:r>
      <w:r>
        <w:rPr>
          <w:sz w:val="28"/>
        </w:rPr>
        <w:t>;</w:t>
      </w:r>
    </w:p>
    <w:p w14:paraId="A0000000">
      <w:pPr>
        <w:ind w:firstLine="709"/>
        <w:jc w:val="both"/>
        <w:rPr>
          <w:sz w:val="28"/>
        </w:rPr>
      </w:pPr>
      <w:r>
        <w:rPr>
          <w:sz w:val="28"/>
        </w:rPr>
        <w:t>4) документ, подтверждающий полномочия представителя заявителя, в случае, если с заявлением</w:t>
      </w:r>
      <w:r>
        <w:rPr>
          <w:sz w:val="28"/>
        </w:rPr>
        <w:t xml:space="preserve"> о пер</w:t>
      </w:r>
      <w:r>
        <w:rPr>
          <w:sz w:val="28"/>
        </w:rPr>
        <w:t>ераспределении земельных участков</w:t>
      </w:r>
      <w:r>
        <w:rPr>
          <w:sz w:val="28"/>
        </w:rPr>
        <w:t xml:space="preserve"> обращается представитель заявителя. </w:t>
      </w:r>
    </w:p>
    <w:p w14:paraId="A100000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>
        <w:rPr>
          <w:sz w:val="28"/>
        </w:rPr>
        <w:t xml:space="preserve">                         </w:t>
      </w:r>
      <w:r>
        <w:rPr>
          <w:sz w:val="28"/>
        </w:rPr>
        <w:t>к заявлению также прилагается д</w:t>
      </w:r>
      <w:r>
        <w:rPr>
          <w:sz w:val="28"/>
        </w:rPr>
        <w:t>оверенность в виде электронного образа такого документа;</w:t>
      </w:r>
    </w:p>
    <w:p w14:paraId="A2000000">
      <w:pPr>
        <w:ind w:firstLine="709"/>
        <w:jc w:val="both"/>
        <w:rPr>
          <w:sz w:val="28"/>
        </w:rPr>
      </w:pPr>
      <w:r>
        <w:rPr>
          <w:sz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>
        <w:rPr>
          <w:sz w:val="28"/>
        </w:rPr>
        <w:t>вляется иностра</w:t>
      </w:r>
      <w:r>
        <w:rPr>
          <w:sz w:val="28"/>
        </w:rPr>
        <w:t xml:space="preserve">нное юридическое лицо; </w:t>
      </w:r>
    </w:p>
    <w:p w14:paraId="A3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</w:t>
      </w:r>
      <w:r>
        <w:rPr>
          <w:sz w:val="28"/>
        </w:rPr>
        <w:t xml:space="preserve">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представляет в уполномоченный орган</w:t>
      </w:r>
      <w:r>
        <w:rPr>
          <w:sz w:val="28"/>
        </w:rPr>
        <w:t xml:space="preserve"> кадастровые паспорта земельны</w:t>
      </w:r>
      <w:r>
        <w:rPr>
          <w:sz w:val="28"/>
        </w:rPr>
        <w:t>х участков (выписку из ЕГРН).</w:t>
      </w:r>
    </w:p>
    <w:p w14:paraId="A4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2</w:t>
      </w:r>
      <w:r>
        <w:rPr>
          <w:sz w:val="28"/>
        </w:rPr>
        <w:t>. Перечень документов (информации), которые заявитель вправе представить по собственной инициативе.</w:t>
      </w:r>
    </w:p>
    <w:p w14:paraId="A5000000">
      <w:pPr>
        <w:ind w:firstLine="709"/>
        <w:jc w:val="both"/>
        <w:rPr>
          <w:sz w:val="28"/>
        </w:rPr>
      </w:pPr>
      <w:r>
        <w:rPr>
          <w:sz w:val="28"/>
        </w:rPr>
        <w:t>Заявитель вправе представить</w:t>
      </w:r>
      <w:r>
        <w:rPr>
          <w:sz w:val="28"/>
        </w:rPr>
        <w:t xml:space="preserve"> в уполномоченный орган по собственной инициативе следующие документы (информацию):</w:t>
      </w:r>
    </w:p>
    <w:p w14:paraId="A6000000">
      <w:pPr>
        <w:ind w:firstLine="709"/>
        <w:jc w:val="both"/>
        <w:rPr>
          <w:sz w:val="28"/>
        </w:rPr>
      </w:pPr>
      <w:r>
        <w:rPr>
          <w:sz w:val="28"/>
        </w:rPr>
        <w:t>- выписку</w:t>
      </w:r>
      <w:r>
        <w:rPr>
          <w:sz w:val="28"/>
        </w:rPr>
        <w:t xml:space="preserve"> из Е</w:t>
      </w:r>
      <w:r>
        <w:rPr>
          <w:sz w:val="28"/>
        </w:rPr>
        <w:t>ГРН</w:t>
      </w:r>
      <w:r>
        <w:rPr>
          <w:sz w:val="28"/>
        </w:rPr>
        <w:t xml:space="preserve"> </w:t>
      </w:r>
      <w:r>
        <w:rPr>
          <w:sz w:val="28"/>
        </w:rPr>
        <w:t>о земельных участках, которые заявляются к перераспределению</w:t>
      </w:r>
      <w:r>
        <w:rPr>
          <w:sz w:val="28"/>
        </w:rPr>
        <w:t>;</w:t>
      </w:r>
    </w:p>
    <w:p w14:paraId="A700000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- выписку из Единого</w:t>
      </w:r>
      <w:r>
        <w:rPr>
          <w:sz w:val="28"/>
        </w:rPr>
        <w:t xml:space="preserve"> государственного реестра юридических лиц о</w:t>
      </w:r>
      <w:r>
        <w:rPr>
          <w:sz w:val="28"/>
        </w:rPr>
        <w:t xml:space="preserve"> юридическом лице, являющемся </w:t>
      </w:r>
      <w:r>
        <w:rPr>
          <w:sz w:val="28"/>
        </w:rPr>
        <w:t>заявителем;</w:t>
      </w:r>
    </w:p>
    <w:p w14:paraId="A8000000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- выписку из Единого государственного реестра индивидуальных предпринимателей об</w:t>
      </w:r>
      <w:r>
        <w:rPr>
          <w:sz w:val="28"/>
        </w:rPr>
        <w:t xml:space="preserve"> индивидуальном предпринимателе, являющемся заявителем</w:t>
      </w:r>
      <w:r>
        <w:rPr>
          <w:sz w:val="28"/>
        </w:rPr>
        <w:t>.</w:t>
      </w:r>
    </w:p>
    <w:p w14:paraId="A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если заявитель не представил </w:t>
      </w:r>
      <w:r>
        <w:rPr>
          <w:sz w:val="28"/>
        </w:rPr>
        <w:t>указанные документы</w:t>
      </w:r>
      <w:r>
        <w:rPr>
          <w:sz w:val="28"/>
        </w:rPr>
        <w:t xml:space="preserve"> (информацию) по собственной инициативе, данные документы (информацию) у</w:t>
      </w:r>
      <w:r>
        <w:rPr>
          <w:sz w:val="28"/>
        </w:rPr>
        <w:t>полномоченный орган самостоятельно запрашивает и получает в рамках меж</w:t>
      </w:r>
      <w:r>
        <w:rPr>
          <w:sz w:val="28"/>
        </w:rPr>
        <w:t>ведомственного информационного взаимодействия.</w:t>
      </w:r>
    </w:p>
    <w:p w14:paraId="AA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>. Заявление и документы, указанные в пунктах 2.6.1</w:t>
      </w:r>
      <w:r>
        <w:rPr>
          <w:sz w:val="28"/>
        </w:rPr>
        <w:t xml:space="preserve">, </w:t>
      </w:r>
      <w:r>
        <w:rPr>
          <w:sz w:val="28"/>
        </w:rPr>
        <w:t>2.6.</w:t>
      </w:r>
      <w:r>
        <w:rPr>
          <w:sz w:val="28"/>
        </w:rPr>
        <w:t>2</w:t>
      </w:r>
      <w:r>
        <w:rPr>
          <w:sz w:val="28"/>
        </w:rPr>
        <w:t xml:space="preserve"> настоящего административного регламента, могут быть представлены заявителями по и</w:t>
      </w:r>
      <w:r>
        <w:rPr>
          <w:sz w:val="28"/>
        </w:rPr>
        <w:t>х выбору в уполномоченный орган или МФЦ лично, либо направлены по</w:t>
      </w:r>
      <w:r>
        <w:rPr>
          <w:sz w:val="28"/>
        </w:rPr>
        <w:t xml:space="preserve">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документа. </w:t>
      </w:r>
    </w:p>
    <w:p w14:paraId="AB000000">
      <w:pPr>
        <w:ind w:firstLine="709"/>
        <w:jc w:val="both"/>
        <w:rPr>
          <w:sz w:val="28"/>
        </w:rPr>
      </w:pPr>
      <w:r>
        <w:rPr>
          <w:sz w:val="28"/>
        </w:rPr>
        <w:t>2.6.3.1. Заявление о перераспределении земельных участков в форме электронного д</w:t>
      </w:r>
      <w:r>
        <w:rPr>
          <w:sz w:val="28"/>
        </w:rPr>
        <w:t>окумента представляется в уполномоченный орган по выбору заявителя:</w:t>
      </w:r>
    </w:p>
    <w:p w14:paraId="AC000000">
      <w:pPr>
        <w:ind w:firstLine="709"/>
        <w:jc w:val="both"/>
        <w:rPr>
          <w:sz w:val="28"/>
        </w:rPr>
      </w:pPr>
      <w:r>
        <w:rPr>
          <w:sz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</w:t>
      </w:r>
      <w:r>
        <w:rPr>
          <w:sz w:val="28"/>
        </w:rPr>
        <w:t>льных услуг;</w:t>
      </w:r>
    </w:p>
    <w:p w14:paraId="AD000000">
      <w:pPr>
        <w:ind w:firstLine="709"/>
        <w:jc w:val="both"/>
        <w:rPr>
          <w:sz w:val="28"/>
        </w:rPr>
      </w:pPr>
      <w:r>
        <w:rPr>
          <w:sz w:val="28"/>
        </w:rPr>
        <w:t>- путем нап</w:t>
      </w:r>
      <w:r>
        <w:rPr>
          <w:sz w:val="28"/>
        </w:rPr>
        <w:t xml:space="preserve">равления электронного документа в уполномоченный орган на официальную электронную почту.  </w:t>
      </w:r>
    </w:p>
    <w:p w14:paraId="AE000000">
      <w:pPr>
        <w:ind w:firstLine="709"/>
        <w:jc w:val="both"/>
        <w:rPr>
          <w:sz w:val="28"/>
        </w:rPr>
      </w:pPr>
      <w:r>
        <w:rPr>
          <w:sz w:val="28"/>
        </w:rPr>
        <w:t>В заявлении о перераспределении земельных участков в форме электронного документа указывается один из следующих способ</w:t>
      </w:r>
      <w:r>
        <w:rPr>
          <w:sz w:val="28"/>
        </w:rPr>
        <w:t>ов предоставления результатов рассмотрения заяв</w:t>
      </w:r>
      <w:r>
        <w:rPr>
          <w:sz w:val="28"/>
        </w:rPr>
        <w:t xml:space="preserve">ления уполномоченным органом: </w:t>
      </w:r>
    </w:p>
    <w:p w14:paraId="AF000000">
      <w:pPr>
        <w:ind w:firstLine="709"/>
        <w:jc w:val="both"/>
        <w:rPr>
          <w:sz w:val="28"/>
        </w:rPr>
      </w:pPr>
      <w:r>
        <w:rPr>
          <w:sz w:val="28"/>
        </w:rPr>
        <w:t>1) в виде бумажного документа, который заявитель получает непосредственно при личном обращении;</w:t>
      </w:r>
    </w:p>
    <w:p w14:paraId="B0000000">
      <w:pPr>
        <w:ind w:firstLine="709"/>
        <w:jc w:val="both"/>
        <w:rPr>
          <w:sz w:val="28"/>
        </w:rPr>
      </w:pPr>
      <w:r>
        <w:rPr>
          <w:sz w:val="28"/>
        </w:rPr>
        <w:t>2) в виде бумажного документа, который направл</w:t>
      </w:r>
      <w:r>
        <w:rPr>
          <w:sz w:val="28"/>
        </w:rPr>
        <w:t>яется уполномоченным органом заявителю посредством почтового отправления;</w:t>
      </w:r>
    </w:p>
    <w:p w14:paraId="B1000000">
      <w:pPr>
        <w:ind w:firstLine="709"/>
        <w:jc w:val="both"/>
        <w:rPr>
          <w:sz w:val="28"/>
        </w:rPr>
      </w:pPr>
      <w:r>
        <w:rPr>
          <w:sz w:val="28"/>
        </w:rPr>
        <w:t>3) в виде</w:t>
      </w:r>
      <w:r>
        <w:rPr>
          <w:sz w:val="28"/>
        </w:rPr>
        <w:t xml:space="preserve">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B2000000">
      <w:pPr>
        <w:ind w:firstLine="709"/>
        <w:jc w:val="both"/>
        <w:rPr>
          <w:sz w:val="28"/>
        </w:rPr>
      </w:pPr>
      <w:r>
        <w:rPr>
          <w:sz w:val="28"/>
        </w:rPr>
        <w:t>4) в виде электронного документа, который направляется уполномоченным органом заявителю посредством э</w:t>
      </w:r>
      <w:r>
        <w:rPr>
          <w:sz w:val="28"/>
        </w:rPr>
        <w:t>лектронной почты.</w:t>
      </w:r>
    </w:p>
    <w:p w14:paraId="B3000000">
      <w:pPr>
        <w:ind w:firstLine="720"/>
        <w:jc w:val="both"/>
        <w:rPr>
          <w:sz w:val="28"/>
        </w:rPr>
      </w:pPr>
      <w:r>
        <w:rPr>
          <w:sz w:val="28"/>
        </w:rPr>
        <w:t>Заявление в форме электронного документа подписывается по выбору заявителя:</w:t>
      </w:r>
    </w:p>
    <w:p w14:paraId="B4000000">
      <w:pPr>
        <w:ind w:firstLine="720"/>
        <w:jc w:val="both"/>
        <w:rPr>
          <w:sz w:val="28"/>
        </w:rPr>
      </w:pPr>
      <w:r>
        <w:rPr>
          <w:sz w:val="28"/>
        </w:rPr>
        <w:t>- простой электронной подписью заявителя (представителя заявителя);</w:t>
      </w:r>
    </w:p>
    <w:p w14:paraId="B5000000">
      <w:pPr>
        <w:ind w:firstLine="720"/>
        <w:jc w:val="both"/>
        <w:rPr>
          <w:sz w:val="28"/>
        </w:rPr>
      </w:pPr>
      <w:r>
        <w:rPr>
          <w:sz w:val="28"/>
        </w:rPr>
        <w:t>- усиленной (квалифицированной, неквалифицированной) электронной подписью заявителя (представи</w:t>
      </w:r>
      <w:r>
        <w:rPr>
          <w:sz w:val="28"/>
        </w:rPr>
        <w:t>теля заявителя).</w:t>
      </w:r>
    </w:p>
    <w:p w14:paraId="B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</w:t>
      </w:r>
      <w:r>
        <w:rPr>
          <w:rFonts w:ascii="Times New Roman" w:hAnsi="Times New Roman"/>
          <w:sz w:val="28"/>
        </w:rPr>
        <w:t>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</w:t>
      </w:r>
      <w:r>
        <w:rPr>
          <w:rFonts w:ascii="Times New Roman" w:hAnsi="Times New Roman"/>
          <w:sz w:val="28"/>
        </w:rPr>
        <w:t>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14:paraId="B7000000">
      <w:pPr>
        <w:ind w:firstLine="709"/>
        <w:jc w:val="both"/>
        <w:rPr>
          <w:sz w:val="28"/>
        </w:rPr>
      </w:pPr>
      <w:r>
        <w:rPr>
          <w:sz w:val="28"/>
        </w:rPr>
        <w:t xml:space="preserve">2.6.3.2. </w:t>
      </w:r>
      <w:r>
        <w:rPr>
          <w:sz w:val="28"/>
        </w:rPr>
        <w:t>Подготовка и представление схемы расположения земельного уча</w:t>
      </w:r>
      <w:r>
        <w:rPr>
          <w:sz w:val="28"/>
        </w:rPr>
        <w:t>стка осуществляется в форме электронного документа.</w:t>
      </w:r>
    </w:p>
    <w:p w14:paraId="B8000000"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</w:t>
      </w:r>
      <w:r>
        <w:rPr>
          <w:sz w:val="28"/>
        </w:rPr>
        <w:t>Правител</w:t>
      </w:r>
      <w:r>
        <w:rPr>
          <w:sz w:val="28"/>
        </w:rPr>
        <w:t>ьством Российской Федерации на осуществление государственного кадастрового учета, государственной регистрации прав, ведение Е</w:t>
      </w:r>
      <w:r>
        <w:rPr>
          <w:sz w:val="28"/>
        </w:rPr>
        <w:t>ГРН</w:t>
      </w:r>
      <w:r>
        <w:rPr>
          <w:sz w:val="28"/>
        </w:rPr>
        <w:t xml:space="preserve"> и предоставление сведений, содержащихся в Е</w:t>
      </w:r>
      <w:r>
        <w:rPr>
          <w:sz w:val="28"/>
        </w:rPr>
        <w:t>ГРН</w:t>
      </w:r>
      <w:r>
        <w:rPr>
          <w:sz w:val="28"/>
        </w:rPr>
        <w:t xml:space="preserve">, в информационно-телекоммуникационной сети «Интернет» или с использованием иных </w:t>
      </w:r>
      <w:r>
        <w:rPr>
          <w:sz w:val="28"/>
        </w:rPr>
        <w:t>технологических и программных средств.</w:t>
      </w:r>
    </w:p>
    <w:p w14:paraId="B9000000">
      <w:pPr>
        <w:ind w:firstLine="709"/>
        <w:jc w:val="both"/>
        <w:rPr>
          <w:sz w:val="28"/>
        </w:rPr>
      </w:pPr>
      <w:r>
        <w:rPr>
          <w:sz w:val="28"/>
        </w:rPr>
        <w:t xml:space="preserve">2.6.3.3. </w:t>
      </w:r>
      <w:r>
        <w:rPr>
          <w:sz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</w:t>
      </w:r>
      <w:r>
        <w:rPr>
          <w:sz w:val="28"/>
        </w:rPr>
        <w:t>йств</w:t>
      </w:r>
      <w:r>
        <w:rPr>
          <w:sz w:val="28"/>
        </w:rPr>
        <w:t>ии.</w:t>
      </w:r>
    </w:p>
    <w:p w14:paraId="BA000000">
      <w:pPr>
        <w:ind w:firstLine="709"/>
        <w:jc w:val="both"/>
        <w:rPr>
          <w:sz w:val="28"/>
        </w:rPr>
      </w:pPr>
      <w:r>
        <w:rPr>
          <w:sz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14:paraId="BB000000">
      <w:pPr>
        <w:ind w:firstLine="720"/>
        <w:jc w:val="both"/>
        <w:rPr>
          <w:sz w:val="28"/>
        </w:rPr>
      </w:pPr>
      <w:r>
        <w:rPr>
          <w:sz w:val="28"/>
        </w:rPr>
        <w:t>2.6.4</w:t>
      </w:r>
      <w:r>
        <w:rPr>
          <w:sz w:val="28"/>
        </w:rPr>
        <w:t>. Запрещается требовать от зая</w:t>
      </w:r>
      <w:r>
        <w:rPr>
          <w:sz w:val="28"/>
        </w:rPr>
        <w:t>вителя:</w:t>
      </w:r>
    </w:p>
    <w:p w14:paraId="BC000000">
      <w:pPr>
        <w:ind w:firstLine="720"/>
        <w:jc w:val="both"/>
        <w:rPr>
          <w:sz w:val="28"/>
        </w:rPr>
      </w:pPr>
      <w:r>
        <w:rPr>
          <w:sz w:val="28"/>
        </w:rPr>
        <w:t xml:space="preserve">1) представления документов и информации или осуществления действий, представление </w:t>
      </w:r>
      <w:r>
        <w:rPr>
          <w:sz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BD000000">
      <w:pPr>
        <w:ind w:firstLine="720"/>
        <w:jc w:val="both"/>
        <w:rPr>
          <w:sz w:val="28"/>
        </w:rPr>
      </w:pPr>
      <w:r>
        <w:rPr>
          <w:sz w:val="28"/>
        </w:rPr>
        <w:t>2) представления документов и информации, которые находятся в распоряжении органа, предоставляюще</w:t>
      </w:r>
      <w:r>
        <w:rPr>
          <w:sz w:val="28"/>
        </w:rPr>
        <w:t xml:space="preserve">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"consultantplus://offline/ref=40DCD611032706BCD6B5E646400BFA920ED9FA9B15CFD7BBEA981C1CF20BBD8CA6656B7CEABE4E3D6F661CB9C7323B869D485517F1B8F6FBE7p1J" \o "consultantplus://offline/ref=40DCD611032706BCD6B5E646400BFA920ED9FA9B15CFD7BBEA981C1CF20BBD8CA6656B7CEABE4E3D6F661CB9C7323B869D485517F1B8F6FBE7p1J"</w:instrText>
      </w:r>
      <w:r>
        <w:rPr>
          <w:sz w:val="28"/>
        </w:rPr>
        <w:fldChar w:fldCharType="separate"/>
      </w:r>
      <w:r>
        <w:rPr>
          <w:sz w:val="28"/>
        </w:rPr>
        <w:t>частью 1 статьи 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27.07.2010                        № 210-ФЗ «Об организации предоставления государственных и муниципальных услуг» (далее – Федеральный закон № 210-ФЗ) муниципальных  услуг, в соответс</w:t>
      </w:r>
      <w:r>
        <w:rPr>
          <w:sz w:val="28"/>
        </w:rPr>
        <w:t>твии с нормативными правовыми ак</w:t>
      </w:r>
      <w:r>
        <w:rPr>
          <w:sz w:val="28"/>
        </w:rPr>
        <w:t xml:space="preserve">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"consultantplus://offline/ref=40DCD611032706BCD6B5E646400BFA920ED9FA9B15CFD7BBEA981C1CF20BBD8CA6656B79E9B51A6D2B3845EA8679378686545414EEp7J" \o "consultantplus://offline/ref=40DCD611032706BCD6B5E646400BFA920ED9FA9B15CFD7BBEA981C1CF20BBD8CA6656B79E9B51A6D2B3845EA8679378686545414EEp7J"</w:instrText>
      </w:r>
      <w:r>
        <w:rPr>
          <w:sz w:val="28"/>
        </w:rPr>
        <w:fldChar w:fldCharType="separate"/>
      </w:r>
      <w:r>
        <w:rPr>
          <w:sz w:val="28"/>
        </w:rPr>
        <w:t>частью 6 статьи 7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 </w:t>
      </w:r>
      <w:r>
        <w:rPr>
          <w:sz w:val="28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BE000000">
      <w:pPr>
        <w:ind w:firstLine="709"/>
        <w:jc w:val="both"/>
        <w:rPr>
          <w:sz w:val="28"/>
        </w:rPr>
      </w:pPr>
      <w:r>
        <w:rPr>
          <w:sz w:val="28"/>
        </w:rPr>
        <w:t>3) осуществления действий, в том числе согласований, необходимых для получения государственных и м</w:t>
      </w:r>
      <w:r>
        <w:rPr>
          <w:sz w:val="28"/>
        </w:rPr>
        <w:t>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</w:t>
      </w:r>
      <w:r>
        <w:rPr>
          <w:sz w:val="28"/>
        </w:rPr>
        <w:t xml:space="preserve">г, включенных </w:t>
      </w:r>
      <w:r>
        <w:rPr>
          <w:sz w:val="28"/>
        </w:rPr>
        <w:t xml:space="preserve">в </w:t>
      </w:r>
      <w:r>
        <w:rPr>
          <w:sz w:val="28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>
        <w:rPr>
          <w:sz w:val="28"/>
        </w:rPr>
        <w:t>решением</w:t>
      </w:r>
      <w:r>
        <w:rPr>
          <w:sz w:val="28"/>
        </w:rPr>
        <w:t xml:space="preserve"> совета 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</w:t>
      </w:r>
      <w:r>
        <w:rPr>
          <w:sz w:val="28"/>
        </w:rPr>
        <w:t xml:space="preserve"> области от 30.12.</w:t>
      </w:r>
      <w:r>
        <w:rPr>
          <w:sz w:val="28"/>
        </w:rPr>
        <w:t xml:space="preserve"> 2016г. №7/2</w:t>
      </w:r>
      <w:r>
        <w:rPr>
          <w:sz w:val="28"/>
        </w:rPr>
        <w:t xml:space="preserve">  «Об утверждении Перечн</w:t>
      </w:r>
      <w:r>
        <w:rPr>
          <w:sz w:val="28"/>
        </w:rPr>
        <w:t>я услуг, которые являются необходимыми и обязатель</w:t>
      </w:r>
      <w:r>
        <w:rPr>
          <w:sz w:val="28"/>
        </w:rPr>
        <w:t>ными для предоста</w:t>
      </w:r>
      <w:r>
        <w:rPr>
          <w:sz w:val="28"/>
        </w:rPr>
        <w:t>вления  администр</w:t>
      </w:r>
      <w:r>
        <w:rPr>
          <w:sz w:val="28"/>
        </w:rPr>
        <w:t xml:space="preserve">ацией Двойновского </w:t>
      </w:r>
      <w:r>
        <w:rPr>
          <w:sz w:val="28"/>
        </w:rPr>
        <w:t>сельского поселения муниципальных услуг, и Порядка определения платы за оказание таких услуг»</w:t>
      </w:r>
      <w:r>
        <w:rPr>
          <w:sz w:val="28"/>
        </w:rPr>
        <w:t>;</w:t>
      </w:r>
    </w:p>
    <w:p w14:paraId="BF000000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представления докумен</w:t>
      </w:r>
      <w:r>
        <w:rPr>
          <w:sz w:val="28"/>
        </w:rPr>
        <w:t xml:space="preserve">тов и информации, отсутствие и (или) недостоверность которых не указывались при первоначальном отказе </w:t>
      </w:r>
      <w:r>
        <w:rPr>
          <w:sz w:val="28"/>
        </w:rPr>
        <w:br/>
      </w:r>
      <w:r>
        <w:rPr>
          <w:sz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C0000000">
      <w:pPr>
        <w:ind w:firstLine="72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C1000000">
      <w:pPr>
        <w:ind w:firstLine="720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</w:t>
      </w:r>
      <w:r>
        <w:rPr>
          <w:sz w:val="28"/>
        </w:rPr>
        <w:t xml:space="preserve">, поданных заявителем после первоначального отказа </w:t>
      </w:r>
      <w:r>
        <w:rPr>
          <w:sz w:val="28"/>
        </w:rPr>
        <w:br/>
      </w:r>
      <w:r>
        <w:rPr>
          <w:sz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sz w:val="28"/>
        </w:rPr>
        <w:br/>
      </w:r>
      <w:r>
        <w:rPr>
          <w:sz w:val="28"/>
        </w:rPr>
        <w:t>в представленный ранее комплект документов;</w:t>
      </w:r>
    </w:p>
    <w:p w14:paraId="C2000000">
      <w:pPr>
        <w:ind w:firstLine="720"/>
        <w:jc w:val="both"/>
        <w:rPr>
          <w:sz w:val="28"/>
        </w:rPr>
      </w:pPr>
      <w:r>
        <w:rPr>
          <w:sz w:val="28"/>
        </w:rPr>
        <w:t>в) истечение срока действи</w:t>
      </w:r>
      <w:r>
        <w:rPr>
          <w:sz w:val="28"/>
        </w:rPr>
        <w:t xml:space="preserve">я документов или изменение информации после первоначального отказа в приеме документов, необходимых </w:t>
      </w:r>
      <w:r>
        <w:rPr>
          <w:sz w:val="28"/>
        </w:rPr>
        <w:br/>
      </w:r>
      <w:r>
        <w:rPr>
          <w:sz w:val="28"/>
        </w:rPr>
        <w:t>для предоставления муниципальной услуги, либо в предоставлении муниципальной услуги;</w:t>
      </w:r>
    </w:p>
    <w:p w14:paraId="C3000000">
      <w:pPr>
        <w:ind w:firstLine="720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</w:t>
      </w:r>
      <w:r>
        <w:rPr>
          <w:sz w:val="28"/>
        </w:rPr>
        <w:t xml:space="preserve">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"consultantplus://offline/ref=40DCD611032706BCD6B5E646400BFA920ED9FA9B15CFD7BBEA981C1CF20BBD8CA6656B7CEABE4D396D661CB9C7323B869D485517F1B8F6FBE7p1J" \o "consultantplus://offline/ref=40DCD611032706BCD6B5E646400BFA920ED9FA9B15CFD7BBEA981C1CF20BBD8CA6656B7CEABE4D396D661CB9C7323B869D485517F1B8F6FBE7p1J"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</w:t>
      </w:r>
      <w:r>
        <w:rPr>
          <w:sz w:val="28"/>
        </w:rPr>
        <w:t>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</w:t>
      </w:r>
      <w:r>
        <w:rPr>
          <w:sz w:val="28"/>
        </w:rPr>
        <w:t xml:space="preserve">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"consultantplus://offline/ref=40DCD611032706BCD6B5E646400BFA920ED9FA9B15CFD7BBEA981C1CF20BBD8CA6656B7CEABE4D396D661CB9C7323B869D485517F1B8F6FBE7p1J" \o "consultantplus://offline/ref=40DCD611032706BCD6B5E646400BFA920ED9FA9B15CFD7BBEA981C1CF20BBD8CA6656B7CEABE4D396D661CB9C7323B869D485517F1B8F6FBE7p1J"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</w:t>
      </w:r>
      <w:r>
        <w:rPr>
          <w:sz w:val="28"/>
        </w:rPr>
        <w:t>уведомляется заявитель, а также приносятся извинения за доставленные неудобства.</w:t>
      </w:r>
    </w:p>
    <w:p w14:paraId="C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предоставления на бумажном носителе документов и информации, электронные образы которых ранее были заверены в</w:t>
      </w:r>
      <w:r>
        <w:rPr>
          <w:rFonts w:ascii="Times New Roman" w:hAnsi="Times New Roman"/>
          <w:sz w:val="28"/>
        </w:rPr>
        <w:t xml:space="preserve"> соответствии с пунктом 7.2 части 1 статьи 16 Федерального зако</w:t>
      </w:r>
      <w:r>
        <w:rPr>
          <w:rFonts w:ascii="Times New Roman" w:hAnsi="Times New Roman"/>
          <w:sz w:val="28"/>
        </w:rPr>
        <w:t xml:space="preserve">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C5000000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оснований дл</w:t>
      </w:r>
      <w:r>
        <w:rPr>
          <w:sz w:val="28"/>
        </w:rPr>
        <w:t xml:space="preserve">я отказа в приеме </w:t>
      </w:r>
      <w:r>
        <w:rPr>
          <w:sz w:val="28"/>
        </w:rPr>
        <w:t>заявления к рассмотрению</w:t>
      </w:r>
      <w:r>
        <w:rPr>
          <w:sz w:val="28"/>
        </w:rPr>
        <w:t>.</w:t>
      </w:r>
    </w:p>
    <w:p w14:paraId="C6000000">
      <w:pPr>
        <w:ind w:firstLine="709"/>
        <w:jc w:val="both"/>
        <w:rPr>
          <w:sz w:val="28"/>
        </w:rPr>
      </w:pPr>
      <w:r>
        <w:rPr>
          <w:sz w:val="28"/>
        </w:rPr>
        <w:t xml:space="preserve">При поступлении заявления и прилагаемых к нему документов в форме электронных документов с использованием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уполномоченный орган отказывает в приеме к рассмотрению</w:t>
      </w:r>
      <w:r>
        <w:rPr>
          <w:sz w:val="28"/>
        </w:rPr>
        <w:t xml:space="preserve"> заявления в следующих случаях:</w:t>
      </w:r>
    </w:p>
    <w:p w14:paraId="C70000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заявление и прилагаемые к нему документы направлены с нарушением требований, установленных пункт</w:t>
      </w:r>
      <w:r>
        <w:rPr>
          <w:sz w:val="28"/>
        </w:rPr>
        <w:t>ом</w:t>
      </w:r>
      <w:r>
        <w:rPr>
          <w:sz w:val="28"/>
        </w:rPr>
        <w:t xml:space="preserve"> 2.6.</w:t>
      </w:r>
      <w:r>
        <w:rPr>
          <w:sz w:val="28"/>
        </w:rPr>
        <w:t>3</w:t>
      </w:r>
      <w:r>
        <w:rPr>
          <w:sz w:val="28"/>
        </w:rPr>
        <w:t>.1 настоящего административного регламента, Приказом № 7;</w:t>
      </w:r>
    </w:p>
    <w:p w14:paraId="C80000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в заявлении, подписанном усиленной </w:t>
      </w:r>
      <w:r>
        <w:rPr>
          <w:sz w:val="28"/>
        </w:rPr>
        <w:t>квалифицированной элект</w:t>
      </w:r>
      <w:r>
        <w:rPr>
          <w:sz w:val="28"/>
        </w:rPr>
        <w:t>ронной подписью (далее – квалифицированная подпись), выявлено несоблюдение установленных условий признания действительности данной подписи.</w:t>
      </w:r>
    </w:p>
    <w:p w14:paraId="C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2.8. Основания для возврата </w:t>
      </w:r>
      <w:r>
        <w:rPr>
          <w:sz w:val="28"/>
        </w:rPr>
        <w:t>заявления</w:t>
      </w:r>
      <w:r>
        <w:rPr>
          <w:sz w:val="28"/>
        </w:rPr>
        <w:t xml:space="preserve"> о перераспределении земельных участков</w:t>
      </w:r>
      <w:r>
        <w:rPr>
          <w:sz w:val="28"/>
        </w:rPr>
        <w:t>:</w:t>
      </w:r>
    </w:p>
    <w:p w14:paraId="CA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заявление не соответствует требовани</w:t>
      </w:r>
      <w:r>
        <w:rPr>
          <w:sz w:val="28"/>
        </w:rPr>
        <w:t>ям, установленным пунктом 2.6.1.1 настоящего административного регламента;</w:t>
      </w:r>
    </w:p>
    <w:p w14:paraId="CB000000">
      <w:pPr>
        <w:ind w:firstLine="709"/>
        <w:jc w:val="both"/>
        <w:rPr>
          <w:sz w:val="28"/>
        </w:rPr>
      </w:pPr>
      <w:r>
        <w:rPr>
          <w:sz w:val="28"/>
        </w:rPr>
        <w:t>- заявление подано в иной уполномоченный орган;</w:t>
      </w:r>
    </w:p>
    <w:p w14:paraId="CC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 к заявлению не приложены </w:t>
      </w:r>
      <w:r>
        <w:rPr>
          <w:sz w:val="28"/>
        </w:rPr>
        <w:t>документы, предусмотренные пунктом 2.6.1.2 настоящего административного регламента.</w:t>
      </w:r>
    </w:p>
    <w:p w14:paraId="C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 Основания для пр</w:t>
      </w:r>
      <w:r>
        <w:rPr>
          <w:sz w:val="28"/>
        </w:rPr>
        <w:t>иостановления предоставления муниципальной услуги и для отказа в предоставлении муниципальной услуги.</w:t>
      </w:r>
    </w:p>
    <w:p w14:paraId="CE000000">
      <w:pPr>
        <w:tabs>
          <w:tab w:leader="none" w:pos="709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Основания для приостановления предоставления муниципально</w:t>
      </w:r>
      <w:r>
        <w:rPr>
          <w:rFonts w:ascii="Times New Roman" w:hAnsi="Times New Roman"/>
          <w:sz w:val="28"/>
        </w:rPr>
        <w:t>й услуги отсутствуют.</w:t>
      </w:r>
    </w:p>
    <w:p w14:paraId="CF000000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.2. Уполномоченный орган</w:t>
      </w:r>
      <w:r>
        <w:rPr>
          <w:sz w:val="28"/>
        </w:rPr>
        <w:t>,</w:t>
      </w:r>
      <w:r>
        <w:rPr>
          <w:sz w:val="28"/>
        </w:rPr>
        <w:t xml:space="preserve"> рассмотрев заявление о перераспределени</w:t>
      </w:r>
      <w:r>
        <w:rPr>
          <w:sz w:val="28"/>
        </w:rPr>
        <w:t>и земельных участков</w:t>
      </w:r>
      <w:r>
        <w:rPr>
          <w:sz w:val="28"/>
        </w:rPr>
        <w:t>,</w:t>
      </w:r>
      <w:r>
        <w:rPr>
          <w:sz w:val="28"/>
        </w:rPr>
        <w:t xml:space="preserve"> принимает решение об отказе в </w:t>
      </w:r>
      <w:r>
        <w:rPr>
          <w:sz w:val="28"/>
        </w:rPr>
        <w:t xml:space="preserve">заключении соглашения о перераспределении земельных участков </w:t>
      </w:r>
      <w:r>
        <w:rPr>
          <w:sz w:val="28"/>
        </w:rPr>
        <w:t>при наличии хотя бы одного из следующих основани</w:t>
      </w:r>
      <w:r>
        <w:rPr>
          <w:sz w:val="28"/>
        </w:rPr>
        <w:t>й:</w:t>
      </w:r>
    </w:p>
    <w:p w14:paraId="D0000000">
      <w:pPr>
        <w:ind w:firstLine="709"/>
        <w:jc w:val="both"/>
        <w:rPr>
          <w:sz w:val="28"/>
        </w:rPr>
      </w:pPr>
      <w:r>
        <w:rPr>
          <w:sz w:val="28"/>
        </w:rPr>
        <w:t>1) заявление о перераспределении земельных участков подано в случаях, не предусмотренных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пункт</w:t>
      </w:r>
      <w:r>
        <w:rPr>
          <w:sz w:val="28"/>
        </w:rPr>
        <w:t>ами 1-4 пункта 1.2 настоящего административного регламента</w:t>
      </w:r>
      <w:r>
        <w:rPr>
          <w:sz w:val="28"/>
        </w:rPr>
        <w:t>;</w:t>
      </w:r>
    </w:p>
    <w:p w14:paraId="D1000000">
      <w:pPr>
        <w:ind w:firstLine="709"/>
        <w:jc w:val="both"/>
        <w:rPr>
          <w:sz w:val="28"/>
        </w:rPr>
      </w:pPr>
      <w:r>
        <w:rPr>
          <w:sz w:val="28"/>
        </w:rPr>
        <w:t>2) не представлено в письменной форме согласие лиц, указанных в</w:t>
      </w:r>
      <w:r>
        <w:rPr>
          <w:sz w:val="28"/>
        </w:rPr>
        <w:t xml:space="preserve"> пункте 4 статьи 1</w:t>
      </w:r>
      <w:r>
        <w:rPr>
          <w:sz w:val="28"/>
        </w:rPr>
        <w:t>1.2</w:t>
      </w:r>
      <w:r>
        <w:rPr>
          <w:sz w:val="28"/>
        </w:rPr>
        <w:t xml:space="preserve"> ЗК РФ </w:t>
      </w:r>
      <w:r>
        <w:rPr>
          <w:sz w:val="28"/>
        </w:rPr>
        <w:t>– землепользователей, землевладельцев, арендаторов, залогодержателей исходных земельных участков</w:t>
      </w:r>
      <w:r>
        <w:rPr>
          <w:sz w:val="28"/>
        </w:rPr>
        <w:t>, ес</w:t>
      </w:r>
      <w:r>
        <w:rPr>
          <w:sz w:val="28"/>
        </w:rPr>
        <w:t>ли земельные участки, которые предлагается перераспределить, обременены правами указанных лиц;</w:t>
      </w:r>
    </w:p>
    <w:p w14:paraId="D2000000">
      <w:pPr>
        <w:ind w:firstLine="709"/>
        <w:jc w:val="both"/>
        <w:rPr>
          <w:sz w:val="28"/>
        </w:rPr>
      </w:pPr>
      <w:r>
        <w:rPr>
          <w:sz w:val="28"/>
        </w:rPr>
        <w:t>3) на земельном участке, на который возникает право частной собственности, в результ</w:t>
      </w:r>
      <w:r>
        <w:rPr>
          <w:sz w:val="28"/>
        </w:rPr>
        <w:t>ате перераспределения земельного участка, находящегося в частной собственност</w:t>
      </w:r>
      <w:r>
        <w:rPr>
          <w:sz w:val="28"/>
        </w:rPr>
        <w:t>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</w:t>
      </w:r>
      <w:r>
        <w:rPr>
          <w:sz w:val="28"/>
        </w:rPr>
        <w:t xml:space="preserve">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sz w:val="28"/>
        </w:rPr>
        <w:t xml:space="preserve"> пунктом 3</w:t>
      </w:r>
      <w:r>
        <w:rPr>
          <w:sz w:val="28"/>
        </w:rPr>
        <w:t xml:space="preserve"> статьи 39.36 ЗК РФ</w:t>
      </w:r>
      <w:r>
        <w:rPr>
          <w:sz w:val="28"/>
        </w:rPr>
        <w:t>;</w:t>
      </w:r>
    </w:p>
    <w:p w14:paraId="D3000000">
      <w:pPr>
        <w:ind w:firstLine="709"/>
        <w:jc w:val="both"/>
        <w:rPr>
          <w:sz w:val="28"/>
        </w:rPr>
      </w:pPr>
      <w:r>
        <w:rPr>
          <w:sz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</w:t>
      </w:r>
      <w:r>
        <w:rPr>
          <w:sz w:val="28"/>
        </w:rPr>
        <w:t>нно</w:t>
      </w:r>
      <w:r>
        <w:rPr>
          <w:sz w:val="28"/>
        </w:rPr>
        <w:t>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sz w:val="28"/>
        </w:rPr>
        <w:t xml:space="preserve"> подпункте 7 пункта 5 </w:t>
      </w:r>
      <w:r>
        <w:rPr>
          <w:sz w:val="28"/>
        </w:rPr>
        <w:t>статьи 27 ЗК РФ</w:t>
      </w:r>
      <w:r>
        <w:rPr>
          <w:sz w:val="28"/>
        </w:rPr>
        <w:t>;</w:t>
      </w:r>
    </w:p>
    <w:p w14:paraId="D4000000">
      <w:pPr>
        <w:ind w:firstLine="709"/>
        <w:jc w:val="both"/>
        <w:rPr>
          <w:sz w:val="28"/>
        </w:rPr>
      </w:pPr>
      <w:r>
        <w:rPr>
          <w:sz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</w:t>
      </w:r>
      <w:r>
        <w:rPr>
          <w:sz w:val="28"/>
        </w:rPr>
        <w:t>ой собственности и зарезервированных для государственных или муниципальных нужд;</w:t>
      </w:r>
    </w:p>
    <w:p w14:paraId="D5000000">
      <w:pPr>
        <w:ind w:firstLine="709"/>
        <w:jc w:val="both"/>
        <w:rPr>
          <w:sz w:val="28"/>
        </w:rPr>
      </w:pPr>
      <w:r>
        <w:rPr>
          <w:sz w:val="28"/>
        </w:rPr>
        <w:t xml:space="preserve">6) проектом межевания территории или схемой расположения земельного участка предусматривается перераспределение </w:t>
      </w:r>
      <w:r>
        <w:rPr>
          <w:sz w:val="28"/>
        </w:rPr>
        <w:t>земельного участка, находящегося в частной собственности, и зем</w:t>
      </w:r>
      <w:r>
        <w:rPr>
          <w:sz w:val="28"/>
        </w:rPr>
        <w:t>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sz w:val="28"/>
        </w:rPr>
        <w:t xml:space="preserve"> пунктом 19 статьи 39.11 ЗК РФ</w:t>
      </w:r>
      <w:r>
        <w:rPr>
          <w:sz w:val="28"/>
        </w:rPr>
        <w:t>, либо в отношении такого земельного участка принято р</w:t>
      </w:r>
      <w:r>
        <w:rPr>
          <w:sz w:val="28"/>
        </w:rPr>
        <w:t>ешение о предварительном согласовании его предоставления,</w:t>
      </w:r>
      <w:r>
        <w:rPr>
          <w:sz w:val="28"/>
        </w:rPr>
        <w:t xml:space="preserve"> срок</w:t>
      </w:r>
      <w:r>
        <w:rPr>
          <w:sz w:val="28"/>
        </w:rPr>
        <w:t xml:space="preserve"> действия которого не истек;</w:t>
      </w:r>
    </w:p>
    <w:p w14:paraId="D6000000">
      <w:pPr>
        <w:ind w:firstLine="709"/>
        <w:jc w:val="both"/>
        <w:rPr>
          <w:sz w:val="28"/>
        </w:rPr>
      </w:pPr>
      <w:r>
        <w:rPr>
          <w:sz w:val="28"/>
        </w:rPr>
        <w:t>7) образование земельного участка или земельных участков предусматривается путем перераспред</w:t>
      </w:r>
      <w:r>
        <w:rPr>
          <w:sz w:val="28"/>
        </w:rPr>
        <w:t>еления земельного участка, находящегося в частной собственности, и земель</w:t>
      </w:r>
      <w:r>
        <w:rPr>
          <w:sz w:val="28"/>
        </w:rPr>
        <w:t xml:space="preserve">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</w:t>
      </w:r>
      <w:r>
        <w:rPr>
          <w:sz w:val="28"/>
        </w:rPr>
        <w:t>принято решение об отказе в этом предварительном согласовании или этом предоставлении;</w:t>
      </w:r>
    </w:p>
    <w:p w14:paraId="D7000000">
      <w:pPr>
        <w:ind w:firstLine="709"/>
        <w:jc w:val="both"/>
        <w:rPr>
          <w:sz w:val="28"/>
        </w:rPr>
      </w:pPr>
      <w:r>
        <w:rPr>
          <w:sz w:val="28"/>
        </w:rPr>
        <w:t>8) в результате перераспределения земельных участков площадь земельного участка, на который возникае</w:t>
      </w:r>
      <w:r>
        <w:rPr>
          <w:sz w:val="28"/>
        </w:rPr>
        <w:t>т право частной собственности, будет превышать установленные предельн</w:t>
      </w:r>
      <w:r>
        <w:rPr>
          <w:sz w:val="28"/>
        </w:rPr>
        <w:t>ые максимальные размеры земельных участков;</w:t>
      </w:r>
    </w:p>
    <w:p w14:paraId="D8000000">
      <w:pPr>
        <w:ind w:firstLine="709"/>
        <w:jc w:val="both"/>
        <w:rPr>
          <w:sz w:val="28"/>
        </w:rPr>
      </w:pPr>
      <w:r>
        <w:rPr>
          <w:sz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</w:t>
      </w:r>
      <w:r>
        <w:rPr>
          <w:sz w:val="28"/>
        </w:rPr>
        <w:t xml:space="preserve"> образовать самостоятельны</w:t>
      </w:r>
      <w:r>
        <w:rPr>
          <w:sz w:val="28"/>
        </w:rPr>
        <w:t>й земельный участок без нарушения требований, предусмотренных</w:t>
      </w:r>
      <w:r>
        <w:rPr>
          <w:sz w:val="28"/>
        </w:rPr>
        <w:t xml:space="preserve"> статьей 11.9 ЗК РФ</w:t>
      </w:r>
      <w:r>
        <w:rPr>
          <w:sz w:val="28"/>
        </w:rPr>
        <w:t>, за исключением случаев перераспределения земельных участков в соответствии с</w:t>
      </w:r>
      <w:r>
        <w:rPr>
          <w:sz w:val="28"/>
        </w:rPr>
        <w:t xml:space="preserve"> подпунктами 1 и 4 пункта 1 статьи 39.28 ЗК РФ</w:t>
      </w:r>
      <w:r>
        <w:rPr>
          <w:sz w:val="28"/>
        </w:rPr>
        <w:t>;</w:t>
      </w:r>
    </w:p>
    <w:p w14:paraId="D9000000">
      <w:pPr>
        <w:ind w:firstLine="709"/>
        <w:jc w:val="both"/>
        <w:rPr>
          <w:sz w:val="28"/>
        </w:rPr>
      </w:pPr>
      <w:r>
        <w:rPr>
          <w:sz w:val="28"/>
        </w:rPr>
        <w:t>10) границы земельного участка, находящегося в час</w:t>
      </w:r>
      <w:r>
        <w:rPr>
          <w:sz w:val="28"/>
        </w:rPr>
        <w:t>тной собственности, подлежат уточнению в соответствии с Федеральным</w:t>
      </w:r>
      <w:r>
        <w:rPr>
          <w:sz w:val="28"/>
        </w:rPr>
        <w:t xml:space="preserve"> законом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«</w:t>
      </w:r>
      <w:r>
        <w:rPr>
          <w:sz w:val="28"/>
        </w:rPr>
        <w:t>О государственной регистрации недвижимости</w:t>
      </w:r>
      <w:r>
        <w:rPr>
          <w:sz w:val="28"/>
        </w:rPr>
        <w:t>»</w:t>
      </w:r>
      <w:r>
        <w:rPr>
          <w:sz w:val="28"/>
        </w:rPr>
        <w:t>;</w:t>
      </w:r>
    </w:p>
    <w:p w14:paraId="DA000000">
      <w:pPr>
        <w:ind w:firstLine="709"/>
        <w:jc w:val="both"/>
        <w:rPr>
          <w:sz w:val="28"/>
        </w:rPr>
      </w:pPr>
      <w:r>
        <w:rPr>
          <w:sz w:val="28"/>
        </w:rPr>
        <w:t>11) имеются основания для отказа в утверждении схемы расположения земельного участка, предусмотренные</w:t>
      </w:r>
      <w:r>
        <w:rPr>
          <w:sz w:val="28"/>
        </w:rPr>
        <w:t xml:space="preserve"> пункт</w:t>
      </w:r>
      <w:r>
        <w:rPr>
          <w:sz w:val="28"/>
        </w:rPr>
        <w:t>ом 16 статьи 11.10 ЗК РФ</w:t>
      </w:r>
      <w:r>
        <w:rPr>
          <w:sz w:val="28"/>
        </w:rPr>
        <w:t>;</w:t>
      </w:r>
    </w:p>
    <w:p w14:paraId="DB000000">
      <w:pPr>
        <w:ind w:firstLine="709"/>
        <w:jc w:val="both"/>
        <w:rPr>
          <w:sz w:val="28"/>
        </w:rPr>
      </w:pPr>
      <w:r>
        <w:rPr>
          <w:sz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sz w:val="28"/>
        </w:rPr>
        <w:t xml:space="preserve"> требований</w:t>
      </w:r>
      <w:r>
        <w:rPr>
          <w:sz w:val="28"/>
        </w:rPr>
        <w:t xml:space="preserve"> к образуемым земельным участкам или не соответствует утвержденным проекту планировки терр</w:t>
      </w:r>
      <w:r>
        <w:rPr>
          <w:sz w:val="28"/>
        </w:rPr>
        <w:t>итории, землеустроительной документации, положению об особо охраняемой природной территории;</w:t>
      </w:r>
    </w:p>
    <w:p w14:paraId="DC000000">
      <w:pPr>
        <w:ind w:firstLine="709"/>
        <w:jc w:val="both"/>
        <w:rPr>
          <w:sz w:val="28"/>
        </w:rPr>
      </w:pPr>
      <w:r>
        <w:rPr>
          <w:sz w:val="28"/>
        </w:rPr>
        <w:t>13) земельный участок, образование которого предусмотрено схемой расположения земельного</w:t>
      </w:r>
      <w:r>
        <w:rPr>
          <w:sz w:val="28"/>
        </w:rPr>
        <w:t xml:space="preserve"> участка, расположен в границах территории, в отношении которой утвержден п</w:t>
      </w:r>
      <w:r>
        <w:rPr>
          <w:sz w:val="28"/>
        </w:rPr>
        <w:t>роект межевания территории.</w:t>
      </w:r>
    </w:p>
    <w:p w14:paraId="DD000000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 xml:space="preserve">.3. </w:t>
      </w:r>
      <w:r>
        <w:rPr>
          <w:sz w:val="28"/>
        </w:rPr>
        <w:t>Уполномоченный орган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рассмотрев </w:t>
      </w:r>
      <w:r>
        <w:rPr>
          <w:sz w:val="28"/>
        </w:rPr>
        <w:t>кадастровые паспорта земельных участков</w:t>
      </w:r>
      <w:r>
        <w:rPr>
          <w:sz w:val="28"/>
        </w:rPr>
        <w:t xml:space="preserve"> (выписку из ЕГРН)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отказывает в заключе</w:t>
      </w:r>
      <w:r>
        <w:rPr>
          <w:sz w:val="28"/>
        </w:rPr>
        <w:t>нии соглашения о перераспределении земельных участков в случае, если площадь земельного участка, на который в</w:t>
      </w:r>
      <w:r>
        <w:rPr>
          <w:sz w:val="28"/>
        </w:rPr>
        <w:t>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</w:t>
      </w:r>
      <w:r>
        <w:rPr>
          <w:sz w:val="28"/>
        </w:rPr>
        <w:t>ентов.</w:t>
      </w:r>
    </w:p>
    <w:p w14:paraId="D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0</w:t>
      </w:r>
      <w:r>
        <w:rPr>
          <w:sz w:val="28"/>
        </w:rPr>
        <w:t>. Муниципальная услуга предоставляется  бесплатно.</w:t>
      </w:r>
    </w:p>
    <w:p w14:paraId="D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2.11</w:t>
      </w:r>
      <w:r>
        <w:rPr>
          <w:sz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</w:t>
      </w:r>
      <w:r>
        <w:rPr>
          <w:sz w:val="28"/>
        </w:rPr>
        <w:t>т.</w:t>
      </w:r>
    </w:p>
    <w:p w14:paraId="E0000000">
      <w:pPr>
        <w:ind w:firstLine="709"/>
        <w:jc w:val="both"/>
        <w:rPr>
          <w:sz w:val="28"/>
        </w:rPr>
      </w:pPr>
      <w:r>
        <w:rPr>
          <w:sz w:val="28"/>
        </w:rPr>
        <w:t>2.12</w:t>
      </w:r>
      <w:r>
        <w:rPr>
          <w:sz w:val="28"/>
        </w:rPr>
        <w:t>. Срок регистрации заявления и прилагаемы</w:t>
      </w:r>
      <w:r>
        <w:rPr>
          <w:sz w:val="28"/>
        </w:rPr>
        <w:t>х к нему документов составляет:</w:t>
      </w:r>
    </w:p>
    <w:p w14:paraId="E1000000">
      <w:pPr>
        <w:ind w:firstLine="709"/>
        <w:jc w:val="both"/>
        <w:rPr>
          <w:sz w:val="28"/>
        </w:rPr>
      </w:pPr>
      <w:r>
        <w:rPr>
          <w:sz w:val="28"/>
        </w:rPr>
        <w:t xml:space="preserve">- на личном приеме граждан </w:t>
      </w:r>
      <w:r>
        <w:rPr>
          <w:sz w:val="28"/>
        </w:rPr>
        <w:t>–</w:t>
      </w:r>
      <w:r>
        <w:rPr>
          <w:sz w:val="28"/>
        </w:rPr>
        <w:t xml:space="preserve"> не </w:t>
      </w:r>
      <w:r>
        <w:rPr>
          <w:sz w:val="28"/>
        </w:rPr>
        <w:t xml:space="preserve">более </w:t>
      </w:r>
      <w:r>
        <w:rPr>
          <w:sz w:val="28"/>
        </w:rPr>
        <w:t>15</w:t>
      </w:r>
      <w:r>
        <w:rPr>
          <w:sz w:val="28"/>
        </w:rPr>
        <w:t xml:space="preserve"> минут;</w:t>
      </w:r>
    </w:p>
    <w:p w14:paraId="E2000000">
      <w:pPr>
        <w:ind w:firstLine="709"/>
        <w:jc w:val="both"/>
        <w:rPr>
          <w:sz w:val="28"/>
        </w:rPr>
      </w:pPr>
      <w:r>
        <w:rPr>
          <w:sz w:val="28"/>
        </w:rPr>
        <w:t>- при поступлении заявления и документов по почте</w:t>
      </w:r>
      <w:r>
        <w:rPr>
          <w:sz w:val="28"/>
        </w:rPr>
        <w:t xml:space="preserve"> </w:t>
      </w:r>
      <w:r>
        <w:rPr>
          <w:sz w:val="28"/>
        </w:rPr>
        <w:t xml:space="preserve">или через МФЦ </w:t>
      </w:r>
      <w:r>
        <w:rPr>
          <w:sz w:val="28"/>
        </w:rPr>
        <w:t>– не более 3</w:t>
      </w:r>
      <w:r>
        <w:rPr>
          <w:sz w:val="28"/>
        </w:rPr>
        <w:t xml:space="preserve"> дней со дня поступления в уполномоченный орган</w:t>
      </w:r>
      <w:r>
        <w:rPr>
          <w:sz w:val="28"/>
        </w:rPr>
        <w:t>;</w:t>
      </w:r>
    </w:p>
    <w:p w14:paraId="E3000000">
      <w:pPr>
        <w:ind w:firstLine="709"/>
        <w:jc w:val="both"/>
        <w:rPr>
          <w:sz w:val="28"/>
          <w:shd w:fill="C0C0C0" w:val="clear"/>
        </w:rPr>
      </w:pPr>
      <w:r>
        <w:rPr>
          <w:sz w:val="28"/>
        </w:rPr>
        <w:t>-</w:t>
      </w:r>
      <w:r>
        <w:rPr>
          <w:sz w:val="28"/>
        </w:rPr>
        <w:t xml:space="preserve"> при поступлении заявления в форме электронного документа, в том числе </w:t>
      </w:r>
      <w:r>
        <w:rPr>
          <w:sz w:val="28"/>
        </w:rPr>
        <w:t xml:space="preserve">посредством </w:t>
      </w:r>
      <w:r>
        <w:rPr>
          <w:sz w:val="28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14:paraId="E4000000">
      <w:pPr>
        <w:ind w:firstLine="709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</w:rPr>
        <w:t xml:space="preserve">. </w:t>
      </w:r>
      <w:r>
        <w:rPr>
          <w:sz w:val="28"/>
        </w:rPr>
        <w:t>Требования к</w:t>
      </w:r>
      <w:r>
        <w:rPr>
          <w:sz w:val="28"/>
        </w:rPr>
        <w:t xml:space="preserve">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</w:t>
      </w:r>
      <w:r>
        <w:rPr>
          <w:sz w:val="28"/>
        </w:rPr>
        <w:t>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E5000000">
      <w:pPr>
        <w:ind w:firstLine="709" w:right="-16"/>
        <w:jc w:val="both"/>
        <w:rPr>
          <w:sz w:val="28"/>
        </w:rPr>
      </w:pPr>
      <w:r>
        <w:rPr>
          <w:sz w:val="28"/>
        </w:rPr>
        <w:t>2.13</w:t>
      </w:r>
      <w:r>
        <w:rPr>
          <w:sz w:val="28"/>
        </w:rPr>
        <w:t>.1. Требования к помещениям, в к</w:t>
      </w:r>
      <w:r>
        <w:rPr>
          <w:sz w:val="28"/>
        </w:rPr>
        <w:t>оторых предоставляется муниципальн</w:t>
      </w:r>
      <w:r>
        <w:rPr>
          <w:sz w:val="28"/>
        </w:rPr>
        <w:t>ая услуга.</w:t>
      </w:r>
    </w:p>
    <w:p w14:paraId="E6000000">
      <w:pPr>
        <w:ind w:firstLine="709" w:right="-16"/>
        <w:jc w:val="both"/>
        <w:rPr>
          <w:sz w:val="28"/>
        </w:rPr>
      </w:pPr>
      <w:r>
        <w:rPr>
          <w:sz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</w:t>
      </w:r>
      <w:r>
        <w:rPr>
          <w:sz w:val="28"/>
        </w:rPr>
        <w:t>ными материалами, наглядной информацией, стульями и столами).</w:t>
      </w:r>
    </w:p>
    <w:p w14:paraId="E7000000">
      <w:pPr>
        <w:ind w:firstLine="720"/>
        <w:jc w:val="both"/>
        <w:rPr>
          <w:sz w:val="28"/>
        </w:rPr>
      </w:pPr>
      <w:r>
        <w:rPr>
          <w:sz w:val="28"/>
        </w:rPr>
        <w:t xml:space="preserve">Помещения уполномоченного органа должны соответствовать </w:t>
      </w:r>
      <w:r>
        <w:rPr>
          <w:sz w:val="28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</w:t>
      </w:r>
      <w:r>
        <w:rPr>
          <w:sz w:val="28"/>
        </w:rPr>
        <w:t>рственного санитарного врача РФ от 02.12.2020 № 40</w:t>
      </w:r>
      <w:r>
        <w:rPr>
          <w:sz w:val="28"/>
        </w:rPr>
        <w:t>, и быть оборудованы средствами пожаротушения.</w:t>
      </w:r>
    </w:p>
    <w:p w14:paraId="E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и выход из помещений оборудуются соответствующими указателями.</w:t>
      </w:r>
    </w:p>
    <w:p w14:paraId="E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уполномоченный орган оборудуется информационной табличкой (вывеской), содер</w:t>
      </w:r>
      <w:r>
        <w:rPr>
          <w:rFonts w:ascii="Times New Roman" w:hAnsi="Times New Roman"/>
          <w:sz w:val="28"/>
        </w:rPr>
        <w:t>жащей инф</w:t>
      </w:r>
      <w:r>
        <w:rPr>
          <w:rFonts w:ascii="Times New Roman" w:hAnsi="Times New Roman"/>
          <w:sz w:val="28"/>
        </w:rPr>
        <w:t>ормацию о наименовании, месте нахождения и режиме работы.</w:t>
      </w:r>
    </w:p>
    <w:p w14:paraId="E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</w:t>
      </w:r>
      <w:r>
        <w:rPr>
          <w:rFonts w:ascii="Times New Roman" w:hAnsi="Times New Roman"/>
          <w:sz w:val="28"/>
        </w:rPr>
        <w:t>и.</w:t>
      </w:r>
    </w:p>
    <w:p w14:paraId="EB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Требования к местам ожидания.</w:t>
      </w:r>
    </w:p>
    <w:p w14:paraId="EC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ED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должны быть оборудованы стульями, к</w:t>
      </w:r>
      <w:r>
        <w:rPr>
          <w:rFonts w:ascii="Times New Roman" w:hAnsi="Times New Roman"/>
          <w:sz w:val="28"/>
        </w:rPr>
        <w:t>ресельными секциями, скам</w:t>
      </w:r>
      <w:r>
        <w:rPr>
          <w:rFonts w:ascii="Times New Roman" w:hAnsi="Times New Roman"/>
          <w:sz w:val="28"/>
        </w:rPr>
        <w:t>ьями.</w:t>
      </w:r>
    </w:p>
    <w:p w14:paraId="E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 Требования к местам приема заявителей.</w:t>
      </w:r>
    </w:p>
    <w:p w14:paraId="E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для этих целей помещениях.</w:t>
      </w:r>
    </w:p>
    <w:p w14:paraId="F0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специалистов уполномоченного органа должно быть оборудовано персональным компьютером с возможностью</w:t>
      </w:r>
      <w:r>
        <w:rPr>
          <w:rFonts w:ascii="Times New Roman" w:hAnsi="Times New Roman"/>
          <w:sz w:val="28"/>
        </w:rPr>
        <w:t xml:space="preserve"> доступа к необходимым информационным базам данных, печатающим и копирующим устройствам.</w:t>
      </w:r>
    </w:p>
    <w:p w14:paraId="F1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F2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</w:t>
      </w:r>
      <w:r>
        <w:rPr>
          <w:rFonts w:ascii="Times New Roman" w:hAnsi="Times New Roman"/>
          <w:sz w:val="28"/>
        </w:rPr>
        <w:t>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F3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>
        <w:rPr>
          <w:rFonts w:ascii="Times New Roman" w:hAnsi="Times New Roman"/>
          <w:sz w:val="28"/>
        </w:rPr>
        <w:t xml:space="preserve">.4. Требования к информационным </w:t>
      </w:r>
      <w:r>
        <w:rPr>
          <w:rFonts w:ascii="Times New Roman" w:hAnsi="Times New Roman"/>
          <w:sz w:val="28"/>
        </w:rPr>
        <w:t>стендам.</w:t>
      </w:r>
    </w:p>
    <w:p w14:paraId="F4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F5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</w:t>
      </w:r>
      <w:r>
        <w:rPr>
          <w:rFonts w:ascii="Times New Roman" w:hAnsi="Times New Roman"/>
          <w:sz w:val="28"/>
        </w:rPr>
        <w:t>х стендах, официальном сайте уполномоченно</w:t>
      </w:r>
      <w:r>
        <w:rPr>
          <w:rFonts w:ascii="Times New Roman" w:hAnsi="Times New Roman"/>
          <w:sz w:val="28"/>
        </w:rPr>
        <w:t>го органа размещаются следующие информационные материалы:</w:t>
      </w:r>
    </w:p>
    <w:p w14:paraId="F6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F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регламента;</w:t>
      </w:r>
    </w:p>
    <w:p w14:paraId="F8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порядке исполнения муниципальной услуги;</w:t>
      </w:r>
    </w:p>
    <w:p w14:paraId="F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необходимых для предоставления муниципальной услуги;</w:t>
      </w:r>
    </w:p>
    <w:p w14:paraId="FA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образцы документов для заполнения.</w:t>
      </w:r>
    </w:p>
    <w:p w14:paraId="FB000000">
      <w:pPr>
        <w:ind w:firstLine="709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нахождения и графике работы наименование администрации муниципального образ</w:t>
      </w:r>
      <w:r>
        <w:rPr>
          <w:rFonts w:ascii="Times New Roman" w:hAnsi="Times New Roman"/>
          <w:sz w:val="28"/>
        </w:rPr>
        <w:t>ован</w:t>
      </w:r>
      <w:r>
        <w:rPr>
          <w:rFonts w:ascii="Times New Roman" w:hAnsi="Times New Roman"/>
          <w:sz w:val="28"/>
        </w:rPr>
        <w:t>ия и МФЦ;</w:t>
      </w:r>
    </w:p>
    <w:p w14:paraId="FC000000">
      <w:pPr>
        <w:widowControl w:val="0"/>
        <w:ind w:firstLine="709" w:right="-16"/>
        <w:jc w:val="both"/>
        <w:rPr>
          <w:sz w:val="28"/>
        </w:rPr>
      </w:pPr>
      <w:r>
        <w:rPr>
          <w:sz w:val="28"/>
        </w:rPr>
        <w:t>справочные телефоны;</w:t>
      </w:r>
    </w:p>
    <w:p w14:paraId="FD000000">
      <w:pPr>
        <w:widowControl w:val="0"/>
        <w:ind w:firstLine="709" w:right="-16"/>
        <w:jc w:val="both"/>
        <w:rPr>
          <w:sz w:val="28"/>
        </w:rPr>
      </w:pPr>
      <w:r>
        <w:rPr>
          <w:sz w:val="28"/>
        </w:rPr>
        <w:t>адреса электронной почты и адреса Интернет-сайтов;</w:t>
      </w:r>
    </w:p>
    <w:p w14:paraId="FE000000">
      <w:pPr>
        <w:widowControl w:val="0"/>
        <w:ind w:firstLine="709" w:right="-16"/>
        <w:jc w:val="both"/>
        <w:rPr>
          <w:sz w:val="28"/>
        </w:rPr>
      </w:pPr>
      <w:r>
        <w:rPr>
          <w:sz w:val="28"/>
        </w:rPr>
        <w:t>информация о месте личного приема, а также об установленных для личного приема днях и часах.</w:t>
      </w:r>
    </w:p>
    <w:p w14:paraId="FF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изменении информации по исполнению муниципальной услуги ос</w:t>
      </w:r>
      <w:r>
        <w:rPr>
          <w:rFonts w:ascii="Times New Roman" w:hAnsi="Times New Roman"/>
          <w:sz w:val="28"/>
        </w:rPr>
        <w:t>уществляется ее пер</w:t>
      </w:r>
      <w:r>
        <w:rPr>
          <w:rFonts w:ascii="Times New Roman" w:hAnsi="Times New Roman"/>
          <w:sz w:val="28"/>
        </w:rPr>
        <w:t>иодическое обновление.</w:t>
      </w:r>
    </w:p>
    <w:p w14:paraId="0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</w:t>
      </w:r>
      <w:r>
        <w:rPr>
          <w:rFonts w:ascii="Times New Roman" w:hAnsi="Times New Roman"/>
          <w:sz w:val="28"/>
        </w:rPr>
        <w:t xml:space="preserve">е государственных и муниципальных услуг (www.gosuslugi.ru), на официальном сайте уполномоченного органа (адрес сайта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).</w:t>
      </w:r>
    </w:p>
    <w:p w14:paraId="0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</w:t>
      </w:r>
      <w:r>
        <w:rPr>
          <w:rFonts w:ascii="Times New Roman" w:hAnsi="Times New Roman"/>
          <w:sz w:val="28"/>
        </w:rPr>
        <w:t xml:space="preserve"> оптимальному зрительному и слуховому восприятию этой информации гражданами.</w:t>
      </w:r>
    </w:p>
    <w:p w14:paraId="0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 Требования к обеспечению доступности предоставления муниципальной услуги для инвалидов.</w:t>
      </w:r>
    </w:p>
    <w:p w14:paraId="0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условий доступности для инвалидов муниципально</w:t>
      </w:r>
      <w:r>
        <w:rPr>
          <w:rFonts w:ascii="Times New Roman" w:hAnsi="Times New Roman"/>
          <w:sz w:val="28"/>
        </w:rPr>
        <w:t>й услуги должно б</w:t>
      </w:r>
      <w:r>
        <w:rPr>
          <w:rFonts w:ascii="Times New Roman" w:hAnsi="Times New Roman"/>
          <w:sz w:val="28"/>
        </w:rPr>
        <w:t>ыть обеспечено:</w:t>
      </w:r>
    </w:p>
    <w:p w14:paraId="0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0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беспрепятственный вход ин</w:t>
      </w:r>
      <w:r>
        <w:rPr>
          <w:rFonts w:ascii="Times New Roman" w:hAnsi="Times New Roman"/>
          <w:sz w:val="28"/>
        </w:rPr>
        <w:t>валидов в помещение и выход из него;</w:t>
      </w:r>
    </w:p>
    <w:p w14:paraId="0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07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</w:t>
      </w:r>
      <w:r>
        <w:rPr>
          <w:rFonts w:ascii="Times New Roman" w:hAnsi="Times New Roman"/>
          <w:sz w:val="28"/>
        </w:rPr>
        <w:t>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0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</w:t>
      </w:r>
      <w:r>
        <w:rPr>
          <w:rFonts w:ascii="Times New Roman" w:hAnsi="Times New Roman"/>
          <w:sz w:val="28"/>
        </w:rPr>
        <w:t>щения и к услугам, с учетом ограничений их жизнедеятельности;</w:t>
      </w:r>
    </w:p>
    <w:p w14:paraId="09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</w:t>
      </w:r>
      <w:r>
        <w:rPr>
          <w:rFonts w:ascii="Times New Roman" w:hAnsi="Times New Roman"/>
          <w:sz w:val="28"/>
        </w:rPr>
        <w:t>ля;</w:t>
      </w:r>
    </w:p>
    <w:p w14:paraId="0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сурдопереводчика и тифлосурдопереводчика;</w:t>
      </w:r>
    </w:p>
    <w:p w14:paraId="0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</w:t>
      </w:r>
      <w:r>
        <w:rPr>
          <w:rFonts w:ascii="Times New Roman" w:hAnsi="Times New Roman"/>
          <w:sz w:val="28"/>
        </w:rPr>
        <w:t>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при необходимости услуги по месту жительства инвалида или в дистанционном режиме;</w:t>
      </w:r>
    </w:p>
    <w:p w14:paraId="0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специалиста</w:t>
      </w:r>
      <w:r>
        <w:rPr>
          <w:rFonts w:ascii="Times New Roman" w:hAnsi="Times New Roman"/>
          <w:sz w:val="28"/>
        </w:rPr>
        <w:t>ми иной необходимой помощи инвалидам в преодолении барьеров, препятствующих получению ими услуг наравне с другими лицами.</w:t>
      </w:r>
    </w:p>
    <w:p w14:paraId="0E010000">
      <w:pPr>
        <w:ind w:firstLine="709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Показателями  доступности и качества муниципальной услуги являются предоставление муниципальной услуги или осуществление отдельн</w:t>
      </w:r>
      <w:r>
        <w:rPr>
          <w:rFonts w:ascii="Times New Roman" w:hAnsi="Times New Roman"/>
          <w:sz w:val="28"/>
        </w:rPr>
        <w:t>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</w:t>
      </w:r>
      <w:r>
        <w:rPr>
          <w:rFonts w:ascii="Times New Roman" w:hAnsi="Times New Roman"/>
          <w:sz w:val="28"/>
        </w:rPr>
        <w:t xml:space="preserve">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/>
          <w:sz w:val="28"/>
        </w:rPr>
        <w:t xml:space="preserve">уполномоченного органа </w:t>
      </w:r>
      <w:r>
        <w:rPr>
          <w:rFonts w:ascii="Times New Roman" w:hAnsi="Times New Roman"/>
          <w:sz w:val="28"/>
        </w:rPr>
        <w:t>и должностных лиц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. </w:t>
      </w:r>
    </w:p>
    <w:p w14:paraId="0F010000">
      <w:pPr>
        <w:ind w:firstLine="0" w:left="900" w:right="771"/>
        <w:jc w:val="both"/>
        <w:outlineLvl w:val="0"/>
        <w:rPr>
          <w:b w:val="1"/>
          <w:sz w:val="28"/>
        </w:rPr>
      </w:pPr>
    </w:p>
    <w:p w14:paraId="10010000">
      <w:pPr>
        <w:ind w:right="-2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3. Состав, последовательность и сроки </w:t>
      </w:r>
      <w:r>
        <w:rPr>
          <w:b w:val="1"/>
          <w:sz w:val="28"/>
        </w:rPr>
        <w:t>выполнения административных</w:t>
      </w:r>
      <w:r>
        <w:rPr>
          <w:b w:val="1"/>
          <w:sz w:val="28"/>
        </w:rPr>
        <w:t xml:space="preserve"> процедур, требования к порядку их выполнения, в т</w:t>
      </w:r>
      <w:r>
        <w:rPr>
          <w:b w:val="1"/>
          <w:sz w:val="28"/>
        </w:rPr>
        <w:t>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11010000">
      <w:pPr>
        <w:ind w:firstLine="540"/>
        <w:jc w:val="both"/>
        <w:rPr>
          <w:sz w:val="28"/>
        </w:rPr>
      </w:pPr>
    </w:p>
    <w:p w14:paraId="12010000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13010000">
      <w:pPr>
        <w:ind w:firstLine="709"/>
        <w:jc w:val="both"/>
        <w:rPr>
          <w:sz w:val="28"/>
        </w:rPr>
      </w:pPr>
      <w:r>
        <w:rPr>
          <w:sz w:val="28"/>
        </w:rPr>
        <w:t xml:space="preserve">1) прием и регистрация </w:t>
      </w:r>
      <w:r>
        <w:rPr>
          <w:sz w:val="28"/>
        </w:rPr>
        <w:t>заявления о</w:t>
      </w:r>
      <w:r>
        <w:rPr>
          <w:sz w:val="28"/>
        </w:rPr>
        <w:t xml:space="preserve"> перераспределении земельных участков</w:t>
      </w:r>
      <w:r>
        <w:rPr>
          <w:sz w:val="28"/>
        </w:rPr>
        <w:t>, в том числе поступившего в электронной форме</w:t>
      </w:r>
      <w:r>
        <w:rPr>
          <w:sz w:val="28"/>
        </w:rPr>
        <w:t>,</w:t>
      </w:r>
      <w:r>
        <w:rPr>
          <w:sz w:val="28"/>
        </w:rPr>
        <w:t xml:space="preserve"> и прилагаемых к нему документов либо отказ в приеме к рассмотрению заявления;</w:t>
      </w:r>
      <w:r>
        <w:rPr>
          <w:sz w:val="28"/>
        </w:rPr>
        <w:t xml:space="preserve"> </w:t>
      </w:r>
    </w:p>
    <w:p w14:paraId="14010000">
      <w:pPr>
        <w:ind w:firstLine="709"/>
        <w:jc w:val="both"/>
        <w:rPr>
          <w:sz w:val="28"/>
        </w:rPr>
      </w:pPr>
      <w:r>
        <w:rPr>
          <w:sz w:val="28"/>
        </w:rPr>
        <w:t xml:space="preserve">2) возврат заявления о </w:t>
      </w:r>
      <w:r>
        <w:rPr>
          <w:sz w:val="28"/>
        </w:rPr>
        <w:t xml:space="preserve">перераспределении земельных участков </w:t>
      </w:r>
      <w:r>
        <w:rPr>
          <w:sz w:val="28"/>
        </w:rPr>
        <w:t xml:space="preserve">и приложенных к нему </w:t>
      </w:r>
      <w:r>
        <w:rPr>
          <w:sz w:val="28"/>
        </w:rPr>
        <w:t>документов;</w:t>
      </w:r>
    </w:p>
    <w:p w14:paraId="1501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формирование и направление межведомственных запросов о предоставлении документов (информации), необходимых для</w:t>
      </w:r>
      <w:r>
        <w:rPr>
          <w:sz w:val="28"/>
        </w:rPr>
        <w:t xml:space="preserve"> рассмотрения заявления о перераспределении земельных участков</w:t>
      </w:r>
      <w:r>
        <w:rPr>
          <w:sz w:val="28"/>
        </w:rPr>
        <w:t>;</w:t>
      </w:r>
    </w:p>
    <w:p w14:paraId="16010000">
      <w:pPr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рассмотрение заявления о</w:t>
      </w:r>
      <w:r>
        <w:rPr>
          <w:sz w:val="28"/>
        </w:rPr>
        <w:t xml:space="preserve"> перераспределении земельных участков</w:t>
      </w:r>
      <w:r>
        <w:rPr>
          <w:sz w:val="28"/>
        </w:rPr>
        <w:t>, принятие решения по итогам рассмотрения;</w:t>
      </w:r>
    </w:p>
    <w:p w14:paraId="17010000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</w:t>
      </w:r>
      <w:r>
        <w:rPr>
          <w:sz w:val="28"/>
        </w:rPr>
        <w:t xml:space="preserve"> рассмотрение </w:t>
      </w:r>
      <w:r>
        <w:rPr>
          <w:sz w:val="28"/>
        </w:rPr>
        <w:t xml:space="preserve">кадастровых паспортов земельных </w:t>
      </w:r>
      <w:r>
        <w:rPr>
          <w:sz w:val="28"/>
        </w:rPr>
        <w:t>участков</w:t>
      </w:r>
      <w:r>
        <w:rPr>
          <w:sz w:val="28"/>
        </w:rPr>
        <w:t xml:space="preserve"> (выписки из ЕГРН)</w:t>
      </w:r>
      <w:r>
        <w:rPr>
          <w:sz w:val="28"/>
        </w:rPr>
        <w:t xml:space="preserve">, принятие решения </w:t>
      </w:r>
      <w:r>
        <w:rPr>
          <w:sz w:val="28"/>
        </w:rPr>
        <w:t>по итогам рассмотрения</w:t>
      </w:r>
      <w:r>
        <w:rPr>
          <w:sz w:val="28"/>
        </w:rPr>
        <w:t>.</w:t>
      </w:r>
    </w:p>
    <w:p w14:paraId="18010000">
      <w:pPr>
        <w:ind w:firstLine="709"/>
        <w:jc w:val="both"/>
        <w:rPr>
          <w:sz w:val="28"/>
        </w:rPr>
      </w:pPr>
    </w:p>
    <w:p w14:paraId="19010000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u w:val="single"/>
        </w:rPr>
        <w:t xml:space="preserve">Прием и регистрация заявления </w:t>
      </w:r>
      <w:r>
        <w:rPr>
          <w:sz w:val="28"/>
          <w:u w:val="single"/>
        </w:rPr>
        <w:t>о</w:t>
      </w:r>
      <w:r>
        <w:rPr>
          <w:sz w:val="28"/>
          <w:u w:val="single"/>
        </w:rPr>
        <w:t xml:space="preserve"> перераспределении земельных участков</w:t>
      </w:r>
      <w:r>
        <w:rPr>
          <w:sz w:val="28"/>
          <w:u w:val="single"/>
        </w:rPr>
        <w:t>, в том числе, поступившего в электронной форме</w:t>
      </w:r>
      <w:r>
        <w:rPr>
          <w:sz w:val="28"/>
          <w:u w:val="single"/>
        </w:rPr>
        <w:t>,</w:t>
      </w:r>
      <w:r>
        <w:rPr>
          <w:sz w:val="28"/>
          <w:u w:val="single"/>
        </w:rPr>
        <w:t xml:space="preserve"> и прилагаемых к нему докум</w:t>
      </w:r>
      <w:r>
        <w:rPr>
          <w:sz w:val="28"/>
          <w:u w:val="single"/>
        </w:rPr>
        <w:t>ентов</w:t>
      </w:r>
      <w:r>
        <w:rPr>
          <w:sz w:val="28"/>
          <w:u w:val="single"/>
        </w:rPr>
        <w:t xml:space="preserve"> либо отказ в приеме к рассмотрению заявления</w:t>
      </w:r>
      <w:r>
        <w:rPr>
          <w:sz w:val="28"/>
        </w:rPr>
        <w:t>.</w:t>
      </w:r>
    </w:p>
    <w:p w14:paraId="1A010000">
      <w:pPr>
        <w:ind w:firstLine="709"/>
        <w:jc w:val="both"/>
        <w:rPr>
          <w:sz w:val="28"/>
        </w:rPr>
      </w:pPr>
      <w:r>
        <w:rPr>
          <w:sz w:val="28"/>
        </w:rPr>
        <w:t>3.1.1. Основанием для начала административной процеду</w:t>
      </w:r>
      <w:r>
        <w:rPr>
          <w:sz w:val="28"/>
        </w:rPr>
        <w:t>ры является поступление в уполномоченный орган заявления и прилагаемых к нему документов, предусмотренных пункт</w:t>
      </w:r>
      <w:r>
        <w:rPr>
          <w:sz w:val="28"/>
        </w:rPr>
        <w:t>ами</w:t>
      </w:r>
      <w:r>
        <w:rPr>
          <w:sz w:val="28"/>
        </w:rPr>
        <w:t xml:space="preserve"> 2.6.1</w:t>
      </w:r>
      <w:r>
        <w:rPr>
          <w:sz w:val="28"/>
        </w:rPr>
        <w:t>.1 и 2.6.1.2</w:t>
      </w:r>
      <w:r>
        <w:rPr>
          <w:sz w:val="28"/>
        </w:rPr>
        <w:t xml:space="preserve"> настоящего административного регламента на личном приеме, через МФЦ, почтовым отправлением, в электронной форме или с испол</w:t>
      </w:r>
      <w:r>
        <w:rPr>
          <w:sz w:val="28"/>
        </w:rPr>
        <w:t>ьзованием Единого портала государственных и муниципальных услуг.</w:t>
      </w:r>
    </w:p>
    <w:p w14:paraId="1B010000">
      <w:pPr>
        <w:ind w:firstLine="709"/>
        <w:jc w:val="both"/>
        <w:rPr>
          <w:sz w:val="28"/>
        </w:rPr>
      </w:pPr>
      <w:r>
        <w:rPr>
          <w:sz w:val="28"/>
        </w:rPr>
        <w:t xml:space="preserve">3.1.2. </w:t>
      </w:r>
      <w:r>
        <w:rPr>
          <w:sz w:val="28"/>
        </w:rPr>
        <w:t xml:space="preserve">Прием </w:t>
      </w:r>
      <w:r>
        <w:rPr>
          <w:sz w:val="28"/>
        </w:rPr>
        <w:t>заявления и прилагаемых к нему документов осуществляет сотрудник уполномоченного органа либо специалист МФЦ, ответственный за прием и регистрацию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(далее – </w:t>
      </w:r>
      <w:r>
        <w:rPr>
          <w:sz w:val="28"/>
        </w:rPr>
        <w:t>уполномоченн</w:t>
      </w:r>
      <w:r>
        <w:rPr>
          <w:sz w:val="28"/>
        </w:rPr>
        <w:t>ый сотрудник).</w:t>
      </w:r>
    </w:p>
    <w:p w14:paraId="1C010000">
      <w:pPr>
        <w:ind w:firstLine="709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полномоченный сотрудник принимает и регистрирует заявление, </w:t>
      </w:r>
      <w:r>
        <w:rPr>
          <w:sz w:val="28"/>
        </w:rPr>
        <w:t xml:space="preserve">принимает прилагаемые к нему документы, </w:t>
      </w:r>
      <w:r>
        <w:rPr>
          <w:sz w:val="28"/>
        </w:rPr>
        <w:t>а также заверяет копии документов, представленных заявителем в подлиннике.</w:t>
      </w:r>
    </w:p>
    <w:p w14:paraId="1D010000">
      <w:pPr>
        <w:ind w:firstLine="720"/>
        <w:jc w:val="both"/>
        <w:rPr>
          <w:sz w:val="28"/>
          <w:u w:val="single"/>
        </w:rPr>
      </w:pPr>
      <w:r>
        <w:rPr>
          <w:sz w:val="28"/>
        </w:rPr>
        <w:t>В случае поступления в уполномоченный орган заявления в электронн</w:t>
      </w:r>
      <w:r>
        <w:rPr>
          <w:sz w:val="28"/>
        </w:rPr>
        <w:t>ом виде уполномоченный</w:t>
      </w:r>
      <w:r>
        <w:rPr>
          <w:sz w:val="28"/>
        </w:rPr>
        <w:t xml:space="preserve"> сотрудник осуществляет его распечатку на бумажном носителе.</w:t>
      </w:r>
    </w:p>
    <w:p w14:paraId="1E010000">
      <w:pPr>
        <w:ind w:firstLine="709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3</w:t>
      </w:r>
      <w:r>
        <w:rPr>
          <w:sz w:val="28"/>
        </w:rPr>
        <w:t>. Получение заявления и прилагаемых к нему документов подтверждается</w:t>
      </w:r>
      <w:r>
        <w:rPr>
          <w:sz w:val="24"/>
        </w:rPr>
        <w:t xml:space="preserve"> </w:t>
      </w:r>
      <w:r>
        <w:rPr>
          <w:sz w:val="28"/>
        </w:rPr>
        <w:t>уполномоченным органом</w:t>
      </w:r>
      <w:r>
        <w:rPr>
          <w:sz w:val="28"/>
        </w:rPr>
        <w:t>, МФЦ</w:t>
      </w:r>
      <w:r>
        <w:rPr>
          <w:sz w:val="28"/>
        </w:rPr>
        <w:t xml:space="preserve"> путем выдачи (направления) заявителю расписки в получении документов.</w:t>
      </w:r>
    </w:p>
    <w:p w14:paraId="1F010000">
      <w:pPr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олучение заявления о </w:t>
      </w:r>
      <w:r>
        <w:rPr>
          <w:sz w:val="28"/>
        </w:rPr>
        <w:t xml:space="preserve">перераспределении земельных участков </w:t>
      </w:r>
      <w:r>
        <w:rPr>
          <w:sz w:val="28"/>
        </w:rPr>
        <w:t>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</w:t>
      </w:r>
      <w:r>
        <w:rPr>
          <w:sz w:val="28"/>
        </w:rPr>
        <w:t>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14:paraId="20010000">
      <w:pPr>
        <w:ind w:firstLine="709"/>
        <w:jc w:val="both"/>
        <w:rPr>
          <w:sz w:val="28"/>
        </w:rPr>
      </w:pPr>
      <w:r>
        <w:rPr>
          <w:sz w:val="28"/>
        </w:rPr>
        <w:t xml:space="preserve">Уведомление о </w:t>
      </w:r>
      <w:r>
        <w:rPr>
          <w:sz w:val="28"/>
        </w:rPr>
        <w:t>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21010000">
      <w:pPr>
        <w:ind w:firstLine="709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4</w:t>
      </w:r>
      <w:r>
        <w:rPr>
          <w:sz w:val="28"/>
        </w:rPr>
        <w:t xml:space="preserve">. В случае представления заявления о </w:t>
      </w:r>
      <w:r>
        <w:rPr>
          <w:sz w:val="28"/>
        </w:rPr>
        <w:t xml:space="preserve">перераспределении земельных участков </w:t>
      </w:r>
      <w:r>
        <w:rPr>
          <w:sz w:val="28"/>
        </w:rPr>
        <w:t>в форме элек</w:t>
      </w:r>
      <w:r>
        <w:rPr>
          <w:sz w:val="28"/>
        </w:rPr>
        <w:t>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</w:t>
      </w:r>
      <w:r>
        <w:rPr>
          <w:sz w:val="28"/>
        </w:rPr>
        <w:t>ваниям пункта 2.6.</w:t>
      </w:r>
      <w:r>
        <w:rPr>
          <w:sz w:val="28"/>
        </w:rPr>
        <w:t>3</w:t>
      </w:r>
      <w:r>
        <w:rPr>
          <w:sz w:val="28"/>
        </w:rPr>
        <w:t xml:space="preserve">.1 настоящего административного регламента, Приказа № 7, </w:t>
      </w:r>
      <w:r>
        <w:rPr>
          <w:sz w:val="28"/>
        </w:rPr>
        <w:t xml:space="preserve">                    </w:t>
      </w:r>
      <w:r>
        <w:rPr>
          <w:sz w:val="28"/>
        </w:rPr>
        <w:t>а также на предмет соблюдения установленных условий признания действительности в заявлении квалифицированной подписи.</w:t>
      </w:r>
    </w:p>
    <w:p w14:paraId="22010000">
      <w:pPr>
        <w:ind w:firstLine="709"/>
        <w:jc w:val="both"/>
        <w:rPr>
          <w:sz w:val="28"/>
        </w:rPr>
      </w:pPr>
      <w:r>
        <w:rPr>
          <w:sz w:val="28"/>
        </w:rPr>
        <w:t>При наличии оснований, предусмотренных пун</w:t>
      </w:r>
      <w:r>
        <w:rPr>
          <w:sz w:val="28"/>
        </w:rPr>
        <w:t>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14:paraId="23010000">
      <w:pPr>
        <w:ind w:firstLine="709"/>
        <w:jc w:val="both"/>
        <w:rPr>
          <w:sz w:val="28"/>
        </w:rPr>
      </w:pPr>
      <w:r>
        <w:rPr>
          <w:sz w:val="28"/>
        </w:rPr>
        <w:t>В случае выявления в результате проверки в заявлении и прилагаемых к нему документов нарушений требований, установленных п</w:t>
      </w:r>
      <w:r>
        <w:rPr>
          <w:sz w:val="28"/>
        </w:rPr>
        <w:t>унктом 2.6.</w:t>
      </w:r>
      <w:r>
        <w:rPr>
          <w:sz w:val="28"/>
        </w:rPr>
        <w:t>3</w:t>
      </w:r>
      <w:r>
        <w:rPr>
          <w:sz w:val="28"/>
        </w:rPr>
        <w:t xml:space="preserve">.1 настоящего административного регламента, Приказом № 7,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(при наличии) заявителя или </w:t>
      </w:r>
      <w:r>
        <w:rPr>
          <w:sz w:val="28"/>
        </w:rPr>
        <w:t>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14:paraId="24010000">
      <w:pPr>
        <w:ind w:firstLine="709"/>
        <w:jc w:val="both"/>
        <w:rPr>
          <w:sz w:val="28"/>
        </w:rPr>
      </w:pPr>
      <w:r>
        <w:rPr>
          <w:sz w:val="28"/>
        </w:rPr>
        <w:t>В случае, если в результате проверки квалифицированной подписи будет выявлено несоблюдение установлен</w:t>
      </w:r>
      <w:r>
        <w:rPr>
          <w:sz w:val="28"/>
        </w:rPr>
        <w:t>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</w:t>
      </w:r>
      <w:r>
        <w:rPr>
          <w:sz w:val="28"/>
        </w:rPr>
        <w:t xml:space="preserve">лектронной форме с указанием пунктов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"consultantplus://offline/ref=68B2E88CB8B712B9737DC70F538D7A7DC20B347DC75FE7DDB99EB8750862DB36765E782B544DCD4EeAwCK" \o "consultantplus://offline/ref=68B2E88CB8B712B9737DC70F538D7A7DC20B347DC75FE7DDB99EB8750862DB36765E782B544DCD4EeAwCK"</w:instrText>
      </w:r>
      <w:r>
        <w:rPr>
          <w:sz w:val="28"/>
        </w:rPr>
        <w:fldChar w:fldCharType="separate"/>
      </w:r>
      <w:r>
        <w:rPr>
          <w:sz w:val="28"/>
        </w:rPr>
        <w:t>статьи 11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</w:t>
      </w:r>
      <w:r>
        <w:rPr>
          <w:sz w:val="28"/>
        </w:rPr>
        <w:t xml:space="preserve">от 06.04.2011 № 63-ФЗ </w:t>
      </w:r>
      <w:r>
        <w:rPr>
          <w:sz w:val="28"/>
        </w:rPr>
        <w:t xml:space="preserve">«Об электронной подписи», которые послужили основанием для принятия указанного решения. </w:t>
      </w:r>
    </w:p>
    <w:p w14:paraId="25010000">
      <w:pPr>
        <w:ind w:firstLine="709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5</w:t>
      </w:r>
      <w:r>
        <w:rPr>
          <w:sz w:val="28"/>
        </w:rPr>
        <w:t>. Максимальный срок исполнения административной процедуры:</w:t>
      </w:r>
    </w:p>
    <w:p w14:paraId="26010000">
      <w:pPr>
        <w:ind w:firstLine="709"/>
        <w:jc w:val="both"/>
        <w:rPr>
          <w:sz w:val="28"/>
        </w:rPr>
      </w:pPr>
      <w:r>
        <w:rPr>
          <w:sz w:val="28"/>
        </w:rPr>
        <w:t>- при личном приеме</w:t>
      </w:r>
      <w:r>
        <w:rPr>
          <w:sz w:val="28"/>
        </w:rPr>
        <w:t xml:space="preserve"> </w:t>
      </w:r>
      <w:r>
        <w:rPr>
          <w:sz w:val="28"/>
        </w:rPr>
        <w:t xml:space="preserve">граждан </w:t>
      </w:r>
      <w:r>
        <w:rPr>
          <w:sz w:val="28"/>
        </w:rPr>
        <w:t xml:space="preserve">– </w:t>
      </w:r>
      <w:r>
        <w:rPr>
          <w:sz w:val="28"/>
        </w:rPr>
        <w:t>не более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минут;</w:t>
      </w:r>
    </w:p>
    <w:p w14:paraId="27010000">
      <w:pPr>
        <w:ind w:firstLine="709"/>
        <w:jc w:val="both"/>
        <w:rPr>
          <w:sz w:val="28"/>
        </w:rPr>
      </w:pPr>
      <w:r>
        <w:rPr>
          <w:sz w:val="28"/>
        </w:rPr>
        <w:t>- при поступлении заявления и документов по почте, через МФЦ – не более 3</w:t>
      </w:r>
      <w:r>
        <w:rPr>
          <w:sz w:val="28"/>
        </w:rPr>
        <w:t xml:space="preserve"> дней со дня поступления в уполномоченный орган;</w:t>
      </w:r>
    </w:p>
    <w:p w14:paraId="280100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при поступлении заявления в электронной форме, в том числе посредством </w:t>
      </w:r>
      <w:r>
        <w:rPr>
          <w:sz w:val="28"/>
        </w:rPr>
        <w:t>Единого портала государственных и муниципальных услуг</w:t>
      </w:r>
      <w:r>
        <w:rPr>
          <w:sz w:val="28"/>
        </w:rPr>
        <w:t>:</w:t>
      </w:r>
    </w:p>
    <w:p w14:paraId="29010000">
      <w:pPr>
        <w:ind w:firstLine="709"/>
        <w:jc w:val="both"/>
        <w:rPr>
          <w:sz w:val="28"/>
        </w:rPr>
      </w:pPr>
      <w:r>
        <w:rPr>
          <w:sz w:val="28"/>
        </w:rPr>
        <w:t>регистрация заявления осуществляется не позднее 1 рабочего дня</w:t>
      </w:r>
      <w:r>
        <w:rPr>
          <w:sz w:val="28"/>
        </w:rPr>
        <w:t>, следующего за дн</w:t>
      </w:r>
      <w:r>
        <w:rPr>
          <w:sz w:val="28"/>
        </w:rPr>
        <w:t>ем поступления заявления в уполномоченный о</w:t>
      </w:r>
      <w:r>
        <w:rPr>
          <w:sz w:val="28"/>
        </w:rPr>
        <w:t>рган;</w:t>
      </w:r>
    </w:p>
    <w:p w14:paraId="2A010000">
      <w:pPr>
        <w:ind w:firstLine="709"/>
        <w:jc w:val="both"/>
        <w:rPr>
          <w:sz w:val="28"/>
        </w:rPr>
      </w:pPr>
      <w:r>
        <w:rPr>
          <w:sz w:val="28"/>
        </w:rPr>
        <w:t>уведомление с указанием допущенных нарушений требований к электронной форме документов напр</w:t>
      </w:r>
      <w:r>
        <w:rPr>
          <w:sz w:val="28"/>
        </w:rPr>
        <w:t>авляется заявителю не позднее 5</w:t>
      </w:r>
      <w:r>
        <w:rPr>
          <w:sz w:val="28"/>
        </w:rPr>
        <w:t xml:space="preserve"> рабочих дней со дня поступления заявления в уполномоченный орган;</w:t>
      </w:r>
    </w:p>
    <w:p w14:paraId="2B010000">
      <w:pPr>
        <w:ind w:firstLine="709"/>
        <w:jc w:val="both"/>
        <w:rPr>
          <w:sz w:val="28"/>
        </w:rPr>
      </w:pPr>
      <w:r>
        <w:rPr>
          <w:sz w:val="28"/>
        </w:rPr>
        <w:t xml:space="preserve">уведомление </w:t>
      </w:r>
      <w:r>
        <w:rPr>
          <w:sz w:val="28"/>
        </w:rPr>
        <w:t>об отк</w:t>
      </w:r>
      <w:r>
        <w:rPr>
          <w:sz w:val="28"/>
        </w:rPr>
        <w:t xml:space="preserve">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sz w:val="28"/>
        </w:rPr>
        <w:t xml:space="preserve">направляется в течение 3 дней со дня </w:t>
      </w:r>
      <w:r>
        <w:rPr>
          <w:sz w:val="28"/>
        </w:rPr>
        <w:t>завершения проведения такой проверки.</w:t>
      </w:r>
      <w:r>
        <w:rPr>
          <w:sz w:val="28"/>
        </w:rPr>
        <w:t xml:space="preserve"> </w:t>
      </w:r>
    </w:p>
    <w:p w14:paraId="2C010000">
      <w:pPr>
        <w:ind w:firstLine="709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>6</w:t>
      </w:r>
      <w:r>
        <w:rPr>
          <w:sz w:val="28"/>
        </w:rPr>
        <w:t>. Результатом исполнения административной процедуры является:</w:t>
      </w:r>
    </w:p>
    <w:p w14:paraId="2D010000">
      <w:pPr>
        <w:ind w:firstLine="709"/>
        <w:jc w:val="both"/>
        <w:rPr>
          <w:sz w:val="28"/>
        </w:rPr>
      </w:pPr>
      <w:r>
        <w:rPr>
          <w:sz w:val="28"/>
        </w:rPr>
        <w:t>- прием и регистрация заявления о</w:t>
      </w:r>
      <w:r>
        <w:rPr>
          <w:sz w:val="28"/>
        </w:rPr>
        <w:t xml:space="preserve"> перераспределении земельных участков</w:t>
      </w:r>
      <w:r>
        <w:rPr>
          <w:sz w:val="28"/>
        </w:rPr>
        <w:t>, выдача (направление в электронном виде или в МФЦ) заявителю расписки в получении заявления и приложенных к нему документов</w:t>
      </w:r>
      <w:r>
        <w:rPr>
          <w:sz w:val="28"/>
        </w:rPr>
        <w:t xml:space="preserve"> (уведомления о получении заявления);</w:t>
      </w:r>
      <w:r>
        <w:rPr>
          <w:sz w:val="28"/>
        </w:rPr>
        <w:t xml:space="preserve"> </w:t>
      </w:r>
    </w:p>
    <w:p w14:paraId="2E010000">
      <w:pPr>
        <w:ind w:firstLine="709"/>
        <w:jc w:val="both"/>
        <w:rPr>
          <w:sz w:val="28"/>
        </w:rPr>
      </w:pPr>
      <w:r>
        <w:rPr>
          <w:sz w:val="28"/>
        </w:rPr>
        <w:t xml:space="preserve">- направление заявителю, направившему заявление в форме электронного документа, уведомления о допущенных нарушениях требований, в соответствии с которыми должно быть представлено данное заявление или направление </w:t>
      </w:r>
      <w:r>
        <w:rPr>
          <w:sz w:val="28"/>
        </w:rPr>
        <w:t>уведо</w:t>
      </w:r>
      <w:r>
        <w:rPr>
          <w:sz w:val="28"/>
        </w:rPr>
        <w:t xml:space="preserve">мления </w:t>
      </w:r>
      <w:r>
        <w:rPr>
          <w:sz w:val="28"/>
        </w:rPr>
        <w:t>об отказе в приеме к рассмотрению заявления (в случае выявления несоблюдения установленных условий признания действительности квалифицированной подписи).</w:t>
      </w:r>
    </w:p>
    <w:p w14:paraId="2F010000">
      <w:pPr>
        <w:ind w:firstLine="709"/>
        <w:jc w:val="both"/>
        <w:rPr>
          <w:sz w:val="28"/>
        </w:rPr>
      </w:pPr>
    </w:p>
    <w:p w14:paraId="30010000">
      <w:pPr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3.2. Возврат заявления о </w:t>
      </w:r>
      <w:r>
        <w:rPr>
          <w:sz w:val="28"/>
          <w:u w:val="single"/>
        </w:rPr>
        <w:t xml:space="preserve">перераспределении земельных участков </w:t>
      </w:r>
      <w:r>
        <w:rPr>
          <w:sz w:val="28"/>
          <w:u w:val="single"/>
        </w:rPr>
        <w:t>и приложенных к нему документов</w:t>
      </w:r>
      <w:r>
        <w:rPr>
          <w:sz w:val="28"/>
        </w:rPr>
        <w:t>.</w:t>
      </w:r>
    </w:p>
    <w:p w14:paraId="31010000">
      <w:pPr>
        <w:ind w:firstLine="709"/>
        <w:jc w:val="both"/>
        <w:rPr>
          <w:sz w:val="28"/>
        </w:rPr>
      </w:pPr>
      <w:r>
        <w:rPr>
          <w:sz w:val="28"/>
        </w:rPr>
        <w:t>3.2.1. Основанием для начала административной процедуры является прием и регистрация заявления о</w:t>
      </w:r>
      <w:r>
        <w:rPr>
          <w:sz w:val="28"/>
        </w:rPr>
        <w:t xml:space="preserve"> перераспределении земельных участков</w:t>
      </w:r>
      <w:r>
        <w:rPr>
          <w:sz w:val="28"/>
        </w:rPr>
        <w:t>.</w:t>
      </w:r>
    </w:p>
    <w:p w14:paraId="32010000">
      <w:pPr>
        <w:ind w:firstLine="709"/>
        <w:jc w:val="both"/>
        <w:rPr>
          <w:sz w:val="28"/>
        </w:rPr>
      </w:pPr>
      <w:r>
        <w:rPr>
          <w:sz w:val="28"/>
        </w:rPr>
        <w:t>3.2.2. Должностное лицо уполномоченного органа, ответственное за предоставление муниципальной услуги, проверяет поступив</w:t>
      </w:r>
      <w:r>
        <w:rPr>
          <w:sz w:val="28"/>
        </w:rPr>
        <w:t>ший пакет документов на предмет выявления оснований, указанных в пункте 2.8 настоящего административного регламента, и в случае их выявления подготавливает проект письма в адрес заявителя о возврате заявления и приложенных к нему документов с указанием при</w:t>
      </w:r>
      <w:r>
        <w:rPr>
          <w:sz w:val="28"/>
        </w:rPr>
        <w:t>чины возврата (далее – письмо) и передает его на подпись руководителю уполномоченного органа или уполномоченному им должностному лицу.</w:t>
      </w:r>
    </w:p>
    <w:p w14:paraId="33010000">
      <w:pPr>
        <w:ind w:firstLine="709"/>
        <w:jc w:val="both"/>
        <w:rPr>
          <w:sz w:val="28"/>
        </w:rPr>
      </w:pPr>
      <w:r>
        <w:rPr>
          <w:sz w:val="28"/>
        </w:rPr>
        <w:t>В случае отсутствия о</w:t>
      </w:r>
      <w:r>
        <w:rPr>
          <w:sz w:val="28"/>
        </w:rPr>
        <w:t>снований для возврата заявления,</w:t>
      </w:r>
      <w:r>
        <w:rPr>
          <w:sz w:val="28"/>
        </w:rPr>
        <w:t xml:space="preserve"> указанных в пункте 2.8 настоящего административного регламента, дол</w:t>
      </w:r>
      <w:r>
        <w:rPr>
          <w:sz w:val="28"/>
        </w:rPr>
        <w:t>жностное лицо уполномоченного органа, ответственное за предоставление муниципальной услуги,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14:paraId="34010000">
      <w:pPr>
        <w:ind w:firstLine="709"/>
        <w:jc w:val="both"/>
        <w:rPr>
          <w:sz w:val="28"/>
        </w:rPr>
      </w:pPr>
      <w:r>
        <w:rPr>
          <w:sz w:val="28"/>
        </w:rPr>
        <w:t>3.2.3. Руководитель уполномоченног</w:t>
      </w:r>
      <w:r>
        <w:rPr>
          <w:sz w:val="28"/>
        </w:rPr>
        <w:t>о органа или уполномоченное им должностное лицо рассматривает полученный проект письма и в случае отсутствия замечаний подписывает его.</w:t>
      </w:r>
    </w:p>
    <w:p w14:paraId="35010000">
      <w:pPr>
        <w:ind w:firstLine="709"/>
        <w:jc w:val="both"/>
        <w:rPr>
          <w:sz w:val="28"/>
        </w:rPr>
      </w:pPr>
      <w:r>
        <w:rPr>
          <w:sz w:val="28"/>
        </w:rPr>
        <w:t>3.2.4. Должностное лицо уполномоченного органа, ответственное за предоставление муниципальной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</w:t>
      </w:r>
      <w:r>
        <w:rPr>
          <w:sz w:val="28"/>
        </w:rPr>
        <w:t xml:space="preserve">ого от заявителя комплекта документов. </w:t>
      </w:r>
    </w:p>
    <w:p w14:paraId="36010000">
      <w:pPr>
        <w:ind w:firstLine="709"/>
        <w:jc w:val="both"/>
        <w:rPr>
          <w:sz w:val="28"/>
        </w:rPr>
      </w:pPr>
      <w:r>
        <w:rPr>
          <w:sz w:val="28"/>
        </w:rPr>
        <w:t xml:space="preserve">3.2.5. Максимальный срок исполнения административной процедуры – </w:t>
      </w:r>
      <w:r>
        <w:rPr>
          <w:sz w:val="28"/>
        </w:rPr>
        <w:t xml:space="preserve">   не более </w:t>
      </w:r>
      <w:r>
        <w:rPr>
          <w:sz w:val="28"/>
        </w:rPr>
        <w:t xml:space="preserve">10 </w:t>
      </w:r>
      <w:r>
        <w:rPr>
          <w:sz w:val="28"/>
        </w:rPr>
        <w:t>дней со</w:t>
      </w:r>
      <w:r>
        <w:rPr>
          <w:sz w:val="28"/>
        </w:rPr>
        <w:t xml:space="preserve"> дня поступления заявления.</w:t>
      </w:r>
    </w:p>
    <w:p w14:paraId="37010000">
      <w:pPr>
        <w:ind w:firstLine="709"/>
        <w:jc w:val="both"/>
        <w:rPr>
          <w:sz w:val="28"/>
        </w:rPr>
      </w:pPr>
      <w:r>
        <w:rPr>
          <w:sz w:val="28"/>
        </w:rPr>
        <w:t xml:space="preserve">3.2.6. Результатом исполнения административной процедуры является возврат заявителю заявления о </w:t>
      </w:r>
      <w:r>
        <w:rPr>
          <w:sz w:val="28"/>
        </w:rPr>
        <w:t>пере</w:t>
      </w:r>
      <w:r>
        <w:rPr>
          <w:sz w:val="28"/>
        </w:rPr>
        <w:t xml:space="preserve">распределении земельных участков </w:t>
      </w:r>
      <w:r>
        <w:rPr>
          <w:sz w:val="28"/>
        </w:rPr>
        <w:t>с указанием причин возврата.</w:t>
      </w:r>
    </w:p>
    <w:p w14:paraId="38010000">
      <w:pPr>
        <w:ind w:firstLine="709"/>
        <w:jc w:val="both"/>
        <w:rPr>
          <w:sz w:val="28"/>
        </w:rPr>
      </w:pPr>
    </w:p>
    <w:p w14:paraId="39010000">
      <w:pPr>
        <w:ind w:firstLine="709"/>
        <w:jc w:val="both"/>
        <w:rPr>
          <w:sz w:val="28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>3</w:t>
      </w:r>
      <w:r>
        <w:rPr>
          <w:sz w:val="28"/>
          <w:u w:val="single"/>
        </w:rPr>
        <w:t>. Формирование и направление межведомственных запросов о предоставлении документов (информации), необходимых для</w:t>
      </w:r>
      <w:r>
        <w:rPr>
          <w:sz w:val="28"/>
          <w:u w:val="single"/>
        </w:rPr>
        <w:t xml:space="preserve"> рассмотрения заявления о перераспределении земельных участков</w:t>
      </w:r>
      <w:r>
        <w:rPr>
          <w:sz w:val="28"/>
        </w:rPr>
        <w:t>.</w:t>
      </w:r>
    </w:p>
    <w:p w14:paraId="3A010000">
      <w:pPr>
        <w:ind w:firstLine="709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.1. Основан</w:t>
      </w:r>
      <w:r>
        <w:rPr>
          <w:sz w:val="28"/>
        </w:rPr>
        <w:t>ием для начала административной процедуры является не представление заявителем по собственной инициативе документо</w:t>
      </w:r>
      <w:r>
        <w:rPr>
          <w:sz w:val="28"/>
        </w:rPr>
        <w:t>в, предусмотренных пунктом 2.6.2</w:t>
      </w:r>
      <w:r>
        <w:rPr>
          <w:sz w:val="28"/>
        </w:rPr>
        <w:t xml:space="preserve"> настоящего административного регламента.</w:t>
      </w:r>
    </w:p>
    <w:p w14:paraId="3B010000">
      <w:pPr>
        <w:ind w:firstLine="709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.2. В случае если документы (информация), предусмотренные пунктом</w:t>
      </w:r>
      <w:r>
        <w:rPr>
          <w:sz w:val="28"/>
        </w:rPr>
        <w:t xml:space="preserve"> 2.6.</w:t>
      </w:r>
      <w:r>
        <w:rPr>
          <w:sz w:val="28"/>
        </w:rPr>
        <w:t>2</w:t>
      </w:r>
      <w:r>
        <w:rPr>
          <w:sz w:val="28"/>
        </w:rPr>
        <w:t xml:space="preserve"> настоящего административного регламента,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информация, должностное лицо уполномоченного органа, отве</w:t>
      </w:r>
      <w:r>
        <w:rPr>
          <w:sz w:val="28"/>
        </w:rPr>
        <w:t xml:space="preserve">тственное за предоставление муниципальной услуги, готовит и направляет в установленном законодательством порядке межведомственные запросы в органы,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в распоряжении которых находятся указанные документы и информация. </w:t>
      </w:r>
    </w:p>
    <w:p w14:paraId="3C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 xml:space="preserve">.3. В случае </w:t>
      </w:r>
      <w:r>
        <w:rPr>
          <w:sz w:val="28"/>
        </w:rPr>
        <w:t>если заявителем</w:t>
      </w:r>
      <w:r>
        <w:rPr>
          <w:sz w:val="28"/>
        </w:rPr>
        <w:t xml:space="preserve">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</w:t>
      </w:r>
      <w:r>
        <w:rPr>
          <w:sz w:val="28"/>
        </w:rPr>
        <w:t>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14:paraId="3D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.4. Максимальный срок исполнени</w:t>
      </w:r>
      <w:r>
        <w:rPr>
          <w:sz w:val="28"/>
        </w:rPr>
        <w:t xml:space="preserve">я административной процедуры – </w:t>
      </w:r>
      <w:r>
        <w:rPr>
          <w:sz w:val="28"/>
        </w:rPr>
        <w:t xml:space="preserve">не более </w:t>
      </w:r>
      <w:r>
        <w:rPr>
          <w:sz w:val="28"/>
        </w:rPr>
        <w:t>2</w:t>
      </w:r>
      <w:r>
        <w:rPr>
          <w:sz w:val="28"/>
        </w:rPr>
        <w:t xml:space="preserve"> д</w:t>
      </w:r>
      <w:r>
        <w:rPr>
          <w:sz w:val="28"/>
        </w:rPr>
        <w:t>ней</w:t>
      </w:r>
      <w:r>
        <w:rPr>
          <w:sz w:val="28"/>
        </w:rPr>
        <w:t xml:space="preserve"> со дня окончания приема </w:t>
      </w:r>
      <w:r>
        <w:rPr>
          <w:sz w:val="28"/>
        </w:rPr>
        <w:t>документов и регистрации заявления.</w:t>
      </w:r>
    </w:p>
    <w:p w14:paraId="3E010000">
      <w:pPr>
        <w:ind w:firstLine="709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>.5. Результатом исполнения административной процедуры является формирование и направление межведомственных запросов о предоставлении документов (информации).</w:t>
      </w:r>
    </w:p>
    <w:p w14:paraId="3F010000">
      <w:pPr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</w:p>
    <w:p w14:paraId="40010000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>4</w:t>
      </w:r>
      <w:r>
        <w:rPr>
          <w:sz w:val="28"/>
          <w:u w:val="single"/>
        </w:rPr>
        <w:t xml:space="preserve">. Рассмотрение заявления о </w:t>
      </w:r>
      <w:r>
        <w:rPr>
          <w:sz w:val="28"/>
          <w:u w:val="single"/>
        </w:rPr>
        <w:t>перераспределении земельных участков</w:t>
      </w:r>
      <w:r>
        <w:rPr>
          <w:sz w:val="28"/>
          <w:u w:val="single"/>
        </w:rPr>
        <w:t>, принятие решения по итогам рассмотрения</w:t>
      </w:r>
      <w:r>
        <w:rPr>
          <w:sz w:val="28"/>
        </w:rPr>
        <w:t>.</w:t>
      </w:r>
      <w:r>
        <w:rPr>
          <w:sz w:val="28"/>
          <w:u w:val="single"/>
        </w:rPr>
        <w:t xml:space="preserve">   </w:t>
      </w:r>
    </w:p>
    <w:p w14:paraId="41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.1. Основан</w:t>
      </w:r>
      <w:r>
        <w:rPr>
          <w:sz w:val="28"/>
        </w:rPr>
        <w:t>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14:paraId="42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.2. Должностное лицо уполномоченного органа, ответственное за предоставление муниципальной услуги,</w:t>
      </w:r>
      <w:r>
        <w:rPr>
          <w:sz w:val="28"/>
        </w:rPr>
        <w:t xml:space="preserve"> рассматривает представленные документы и информацию на предмет отсутствия (наличия) оснований для отказа в</w:t>
      </w:r>
      <w:r>
        <w:rPr>
          <w:sz w:val="28"/>
        </w:rPr>
        <w:t xml:space="preserve"> заключении соглашения о перераспределении земельных участков</w:t>
      </w:r>
      <w:r>
        <w:rPr>
          <w:sz w:val="28"/>
        </w:rPr>
        <w:t xml:space="preserve">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"consultantplus://offline/ref=3FF3696CC0E72D30E85EBEEAAA3143DAF3E21AFADAAFBAF6A9CE31AAB438CFC3EDD6F931E2FC16FDA45070cACAI" \o "consultantplus://offline/ref=3FF3696CC0E72D30E85EBEEAAA3143DAF3E21AFADAAFBAF6A9CE31AAB438CFC3EDD6F931E2FC16FDA45070cACAI"</w:instrText>
      </w:r>
      <w:r>
        <w:rPr>
          <w:sz w:val="28"/>
        </w:rPr>
        <w:fldChar w:fldCharType="separate"/>
      </w:r>
      <w:r>
        <w:rPr>
          <w:sz w:val="28"/>
        </w:rPr>
        <w:t>пунктом 2.</w:t>
      </w:r>
      <w:r>
        <w:rPr>
          <w:sz w:val="28"/>
        </w:rPr>
        <w:fldChar w:fldCharType="end"/>
      </w:r>
      <w:r>
        <w:rPr>
          <w:sz w:val="28"/>
        </w:rPr>
        <w:t>9</w:t>
      </w:r>
      <w:r>
        <w:rPr>
          <w:sz w:val="28"/>
        </w:rPr>
        <w:t>.2 настоящего административного регламента.</w:t>
      </w:r>
    </w:p>
    <w:p w14:paraId="43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.3. П</w:t>
      </w:r>
      <w:r>
        <w:rPr>
          <w:sz w:val="28"/>
        </w:rPr>
        <w:t xml:space="preserve">о итогам рассмотрения должностное лицо уполномоченного органа, ответственное за предоставление муниципальной услуги, готовит проект решения </w:t>
      </w:r>
      <w:r>
        <w:rPr>
          <w:sz w:val="28"/>
        </w:rPr>
        <w:t xml:space="preserve">об утверждении схемы расположения земельного участка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 xml:space="preserve"> проект </w:t>
      </w:r>
      <w:r>
        <w:rPr>
          <w:sz w:val="28"/>
        </w:rPr>
        <w:t>решения о согласии на заключение соглашения о перер</w:t>
      </w:r>
      <w:r>
        <w:rPr>
          <w:sz w:val="28"/>
        </w:rPr>
        <w:t>аспределении земельных участков в соответствии с утвержденным проектом межевания территории</w:t>
      </w:r>
      <w:r>
        <w:rPr>
          <w:sz w:val="28"/>
        </w:rPr>
        <w:t xml:space="preserve"> </w:t>
      </w:r>
      <w:r>
        <w:rPr>
          <w:sz w:val="28"/>
        </w:rPr>
        <w:t>либо</w:t>
      </w:r>
      <w:r>
        <w:rPr>
          <w:sz w:val="28"/>
        </w:rPr>
        <w:t xml:space="preserve"> проект решения об отказе в</w:t>
      </w:r>
      <w:r>
        <w:rPr>
          <w:sz w:val="28"/>
        </w:rPr>
        <w:t xml:space="preserve"> заключении соглашения о перераспределении земельных участков</w:t>
      </w:r>
      <w:r>
        <w:rPr>
          <w:sz w:val="28"/>
        </w:rPr>
        <w:t xml:space="preserve"> при наличии оснований,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"consultantplus://offline/ref=3FF3696CC0E72D30E85EBEEAAA3143DAF3E21AFADAAFBAF6A9CE31AAB438CFC3EDD6F931E2FC16FDA45070cACAI" \o "consultantplus://offline/ref=3FF3696CC0E72D30E85EBEEAAA3143DAF3E21AFADAAFBAF6A9CE31AAB438CFC3EDD6F931E2FC16FDA45070cACAI"</w:instrText>
      </w:r>
      <w:r>
        <w:rPr>
          <w:sz w:val="28"/>
        </w:rPr>
        <w:fldChar w:fldCharType="separate"/>
      </w:r>
      <w:r>
        <w:rPr>
          <w:sz w:val="28"/>
        </w:rPr>
        <w:t>пунктом 2.</w:t>
      </w:r>
      <w:r>
        <w:rPr>
          <w:sz w:val="28"/>
        </w:rPr>
        <w:fldChar w:fldCharType="end"/>
      </w:r>
      <w:r>
        <w:rPr>
          <w:sz w:val="28"/>
        </w:rPr>
        <w:t>9</w:t>
      </w:r>
      <w:r>
        <w:rPr>
          <w:sz w:val="28"/>
        </w:rPr>
        <w:t xml:space="preserve">.2 настоящего </w:t>
      </w:r>
      <w:r>
        <w:rPr>
          <w:sz w:val="28"/>
        </w:rPr>
        <w:t>административного регламента.</w:t>
      </w:r>
    </w:p>
    <w:p w14:paraId="44010000">
      <w:pPr>
        <w:ind w:firstLine="709"/>
        <w:jc w:val="both"/>
        <w:rPr>
          <w:sz w:val="28"/>
        </w:rPr>
      </w:pPr>
      <w:r>
        <w:rPr>
          <w:sz w:val="28"/>
        </w:rPr>
        <w:t>Решение об отказе в заключении соглашения о перераспределении земельных участков должно быть обоснованным и содержать все основания отказа.</w:t>
      </w:r>
    </w:p>
    <w:p w14:paraId="4501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Проект решения </w:t>
      </w:r>
      <w:r>
        <w:rPr>
          <w:sz w:val="28"/>
        </w:rPr>
        <w:t xml:space="preserve">об утверждении схемы расположения земельного участка, </w:t>
      </w:r>
      <w:r>
        <w:rPr>
          <w:sz w:val="28"/>
        </w:rPr>
        <w:t xml:space="preserve">проект </w:t>
      </w:r>
      <w:r>
        <w:rPr>
          <w:sz w:val="28"/>
        </w:rPr>
        <w:t>реш</w:t>
      </w:r>
      <w:r>
        <w:rPr>
          <w:sz w:val="28"/>
        </w:rPr>
        <w:t xml:space="preserve">ения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>
        <w:rPr>
          <w:sz w:val="28"/>
        </w:rPr>
        <w:t>или проект решения об отказе в заключении соглашения о перераспределении земельных участков</w:t>
      </w:r>
      <w:r>
        <w:rPr>
          <w:sz w:val="28"/>
        </w:rPr>
        <w:t xml:space="preserve"> </w:t>
      </w:r>
      <w:r>
        <w:rPr>
          <w:sz w:val="28"/>
        </w:rPr>
        <w:t>представляется должностн</w:t>
      </w:r>
      <w:r>
        <w:rPr>
          <w:sz w:val="28"/>
        </w:rPr>
        <w:t>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14:paraId="46010000">
      <w:pPr>
        <w:tabs>
          <w:tab w:leader="none" w:pos="567" w:val="left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.5.</w:t>
      </w:r>
      <w:r>
        <w:rPr>
          <w:sz w:val="28"/>
        </w:rPr>
        <w:t xml:space="preserve"> </w:t>
      </w:r>
      <w:r>
        <w:rPr>
          <w:sz w:val="28"/>
        </w:rPr>
        <w:t>Руководитель уполномоченного органа или уполномоченное им должностное лицо</w:t>
      </w:r>
      <w:r>
        <w:rPr>
          <w:sz w:val="28"/>
        </w:rPr>
        <w:t>, рассмотрев полученные документы, в случае отсутствия замечаний подписывает соответствующее решение</w:t>
      </w:r>
      <w:r>
        <w:rPr>
          <w:sz w:val="28"/>
        </w:rPr>
        <w:t>.</w:t>
      </w:r>
    </w:p>
    <w:p w14:paraId="47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6</w:t>
      </w:r>
      <w:r>
        <w:rPr>
          <w:sz w:val="28"/>
        </w:rPr>
        <w:t>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</w:t>
      </w:r>
      <w:r>
        <w:rPr>
          <w:sz w:val="28"/>
        </w:rPr>
        <w:t xml:space="preserve"> порядке.</w:t>
      </w:r>
    </w:p>
    <w:p w14:paraId="48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>. Решение уполномоченного органа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14:paraId="49010000">
      <w:pPr>
        <w:ind w:firstLine="709"/>
        <w:jc w:val="both"/>
        <w:rPr>
          <w:sz w:val="28"/>
        </w:rPr>
      </w:pPr>
      <w:r>
        <w:rPr>
          <w:sz w:val="28"/>
        </w:rPr>
        <w:t>- посредством почтового отправления (по адресу, у</w:t>
      </w:r>
      <w:r>
        <w:rPr>
          <w:sz w:val="28"/>
        </w:rPr>
        <w:t>казанному в заявлении);</w:t>
      </w:r>
    </w:p>
    <w:p w14:paraId="4A010000">
      <w:pPr>
        <w:ind w:firstLine="709"/>
        <w:jc w:val="both"/>
        <w:rPr>
          <w:sz w:val="28"/>
        </w:rPr>
      </w:pPr>
      <w:r>
        <w:rPr>
          <w:sz w:val="28"/>
        </w:rPr>
        <w:t>- 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4B010000">
      <w:pPr>
        <w:ind w:firstLine="709"/>
        <w:jc w:val="both"/>
        <w:rPr>
          <w:sz w:val="28"/>
        </w:rPr>
      </w:pPr>
      <w:r>
        <w:rPr>
          <w:sz w:val="28"/>
        </w:rPr>
        <w:t xml:space="preserve">- в виде электронного документа, который направляется уполномоченным </w:t>
      </w:r>
      <w:r>
        <w:rPr>
          <w:sz w:val="28"/>
        </w:rPr>
        <w:t>органом заявителю посредством электронной почты.</w:t>
      </w:r>
    </w:p>
    <w:p w14:paraId="4C010000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14:paraId="4D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 xml:space="preserve">. Максимальный срок исполнения административной процедуры </w:t>
      </w:r>
      <w:r>
        <w:rPr>
          <w:sz w:val="28"/>
        </w:rPr>
        <w:t xml:space="preserve">–                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</w:t>
      </w:r>
      <w:r>
        <w:rPr>
          <w:sz w:val="28"/>
        </w:rPr>
        <w:t>обходимых для предоставления муниципальной услуги.</w:t>
      </w:r>
    </w:p>
    <w:p w14:paraId="4E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 Результатом исполнения административной процедуры является</w:t>
      </w:r>
      <w:r>
        <w:rPr>
          <w:sz w:val="28"/>
        </w:rPr>
        <w:t xml:space="preserve"> принятие решения и направление</w:t>
      </w:r>
      <w:r>
        <w:rPr>
          <w:sz w:val="28"/>
        </w:rPr>
        <w:t xml:space="preserve"> его заявителю</w:t>
      </w:r>
      <w:r>
        <w:rPr>
          <w:sz w:val="28"/>
        </w:rPr>
        <w:t>:</w:t>
      </w:r>
    </w:p>
    <w:p w14:paraId="4F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 утверждении схемы расположения земельного участка на кадастровом плане территории;</w:t>
      </w:r>
    </w:p>
    <w:p w14:paraId="50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о согласии </w:t>
      </w:r>
      <w:r>
        <w:rPr>
          <w:sz w:val="28"/>
        </w:rPr>
        <w:t>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51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об отказе в заключении соглашения о перераспределении земельных участков при наличии оснований, предусмотренных пунктом 2.9.2</w:t>
      </w:r>
      <w:r>
        <w:rPr>
          <w:sz w:val="28"/>
        </w:rPr>
        <w:t xml:space="preserve"> нас</w:t>
      </w:r>
      <w:r>
        <w:rPr>
          <w:sz w:val="28"/>
        </w:rPr>
        <w:t>тоящего административного регламента;</w:t>
      </w:r>
    </w:p>
    <w:p w14:paraId="52010000">
      <w:pPr>
        <w:tabs>
          <w:tab w:leader="none" w:pos="2446" w:val="left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 xml:space="preserve">. </w:t>
      </w:r>
      <w:r>
        <w:rPr>
          <w:sz w:val="28"/>
        </w:rPr>
        <w:t>Лицо, по заявлению которого принято решение об утверждении схемы расположения зе</w:t>
      </w:r>
      <w:r>
        <w:rPr>
          <w:sz w:val="28"/>
        </w:rPr>
        <w:t>мельного участка или которому направлено согласие на заключение соглашения о перераспределении земельных участков в соответствии с</w:t>
      </w:r>
      <w:r>
        <w:rPr>
          <w:sz w:val="28"/>
        </w:rPr>
        <w:t xml:space="preserve">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r>
        <w:rPr>
          <w:sz w:val="28"/>
        </w:rPr>
        <w:t>обращается</w:t>
      </w:r>
      <w:r>
        <w:rPr>
          <w:sz w:val="28"/>
        </w:rPr>
        <w:t xml:space="preserve"> с заявлением о государственном кадастрово</w:t>
      </w:r>
      <w:r>
        <w:rPr>
          <w:sz w:val="28"/>
        </w:rPr>
        <w:t>м учете таких земельных участков</w:t>
      </w:r>
      <w:r>
        <w:rPr>
          <w:sz w:val="28"/>
        </w:rPr>
        <w:t>.</w:t>
      </w:r>
    </w:p>
    <w:p w14:paraId="53010000">
      <w:pPr>
        <w:tabs>
          <w:tab w:leader="none" w:pos="2446" w:val="left"/>
        </w:tabs>
        <w:ind w:firstLine="709"/>
        <w:jc w:val="both"/>
        <w:rPr>
          <w:sz w:val="28"/>
        </w:rPr>
      </w:pPr>
    </w:p>
    <w:p w14:paraId="54010000">
      <w:pPr>
        <w:ind w:firstLine="709"/>
        <w:jc w:val="both"/>
        <w:rPr>
          <w:sz w:val="28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>5</w:t>
      </w:r>
      <w:r>
        <w:rPr>
          <w:sz w:val="28"/>
          <w:u w:val="single"/>
        </w:rPr>
        <w:t xml:space="preserve">. </w:t>
      </w:r>
      <w:r>
        <w:rPr>
          <w:sz w:val="28"/>
          <w:u w:val="single"/>
        </w:rPr>
        <w:t xml:space="preserve">Рассмотрение </w:t>
      </w:r>
      <w:r>
        <w:rPr>
          <w:sz w:val="28"/>
          <w:u w:val="single"/>
        </w:rPr>
        <w:t>к</w:t>
      </w:r>
      <w:r>
        <w:rPr>
          <w:sz w:val="28"/>
          <w:u w:val="single"/>
        </w:rPr>
        <w:t>адастровых паспортов земельных участков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r>
        <w:rPr>
          <w:sz w:val="28"/>
          <w:u w:val="single"/>
        </w:rPr>
        <w:t>выписки из ЕГРН)</w:t>
      </w:r>
      <w:r>
        <w:rPr>
          <w:sz w:val="28"/>
          <w:u w:val="single"/>
        </w:rPr>
        <w:t xml:space="preserve">, принятие решения </w:t>
      </w:r>
      <w:r>
        <w:rPr>
          <w:sz w:val="28"/>
          <w:u w:val="single"/>
        </w:rPr>
        <w:t>по итогам рассмотрения</w:t>
      </w:r>
      <w:r>
        <w:rPr>
          <w:sz w:val="28"/>
        </w:rPr>
        <w:t>.</w:t>
      </w:r>
    </w:p>
    <w:p w14:paraId="55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.1. </w:t>
      </w:r>
      <w:r>
        <w:rPr>
          <w:sz w:val="28"/>
        </w:rPr>
        <w:t>Основанием для начала административной процедуры является представление заявителем в уполномоч</w:t>
      </w:r>
      <w:r>
        <w:rPr>
          <w:sz w:val="28"/>
        </w:rPr>
        <w:t>енный орган кадастровых паспортов земельных участков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выписки из ЕГРН)</w:t>
      </w:r>
      <w:r>
        <w:rPr>
          <w:sz w:val="28"/>
        </w:rPr>
        <w:t xml:space="preserve"> на личном приеме, через МФЦ, почтовым отправлением, в электронной форме или с использованием Единого портала государственных и муниципальных услуг. </w:t>
      </w:r>
    </w:p>
    <w:p w14:paraId="56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.2. Должностное лицо уполномоченн</w:t>
      </w:r>
      <w:r>
        <w:rPr>
          <w:sz w:val="28"/>
        </w:rPr>
        <w:t>ого органа, ответственное за предоставление муниципальной услуги, рассматривает представленные документы на предмет отсутствия (наличия</w:t>
      </w:r>
      <w:r>
        <w:rPr>
          <w:sz w:val="28"/>
        </w:rPr>
        <w:t>) основания для отказа в заключении соглашения о перераспределении земельных участков, предусмотренн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"consultantplus://offline/ref=3FF3696CC0E72D30E85EBEEAAA3143DAF3E21AFADAAFBAF6A9CE31AAB438CFC3EDD6F931E2FC16FDA45070cACAI" \o "consultantplus://offline/ref=3FF3696CC0E72D30E85EBEEAAA3143DAF3E21AFADAAFBAF6A9CE31AAB438CFC3EDD6F931E2FC16FDA45070cACAI"</w:instrText>
      </w:r>
      <w:r>
        <w:rPr>
          <w:sz w:val="28"/>
        </w:rPr>
        <w:fldChar w:fldCharType="separate"/>
      </w:r>
      <w:r>
        <w:rPr>
          <w:sz w:val="28"/>
        </w:rPr>
        <w:t>пунктом 2.</w:t>
      </w:r>
      <w:r>
        <w:rPr>
          <w:sz w:val="28"/>
        </w:rPr>
        <w:fldChar w:fldCharType="end"/>
      </w:r>
      <w:r>
        <w:rPr>
          <w:sz w:val="28"/>
        </w:rPr>
        <w:t>9.3 настоящего административного регламента.</w:t>
      </w:r>
    </w:p>
    <w:p w14:paraId="57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.3. По результатам рассмотрения </w:t>
      </w:r>
      <w:r>
        <w:rPr>
          <w:sz w:val="28"/>
        </w:rPr>
        <w:t xml:space="preserve">представленных документов </w:t>
      </w:r>
      <w:r>
        <w:rPr>
          <w:sz w:val="28"/>
        </w:rPr>
        <w:t>должностное лицо уполномоченного</w:t>
      </w:r>
      <w:r>
        <w:rPr>
          <w:sz w:val="28"/>
        </w:rPr>
        <w:t xml:space="preserve"> органа, ответственное за предоставление муниципальной услуги, готовит проект </w:t>
      </w:r>
      <w:r>
        <w:rPr>
          <w:sz w:val="28"/>
        </w:rPr>
        <w:t>соглашения о перераспределении земельных</w:t>
      </w:r>
      <w:r>
        <w:rPr>
          <w:sz w:val="28"/>
        </w:rPr>
        <w:t xml:space="preserve"> участков</w:t>
      </w:r>
      <w:r>
        <w:rPr>
          <w:sz w:val="28"/>
        </w:rPr>
        <w:t xml:space="preserve"> или проект решения об</w:t>
      </w:r>
      <w:r>
        <w:rPr>
          <w:sz w:val="28"/>
        </w:rPr>
        <w:t xml:space="preserve"> отказе</w:t>
      </w:r>
      <w:r>
        <w:rPr>
          <w:sz w:val="28"/>
        </w:rPr>
        <w:t xml:space="preserve"> </w:t>
      </w:r>
      <w:r>
        <w:rPr>
          <w:sz w:val="28"/>
        </w:rPr>
        <w:t>в заключении соглашения о перераспределении земельных участков</w:t>
      </w:r>
      <w:r>
        <w:rPr>
          <w:sz w:val="28"/>
        </w:rPr>
        <w:t xml:space="preserve"> при наличии </w:t>
      </w:r>
      <w:r>
        <w:rPr>
          <w:sz w:val="28"/>
        </w:rPr>
        <w:t>основания, предусмотренного пу</w:t>
      </w:r>
      <w:r>
        <w:rPr>
          <w:sz w:val="28"/>
        </w:rPr>
        <w:t>нктом 2.9.3 настоящего административного регламента</w:t>
      </w:r>
      <w:r>
        <w:rPr>
          <w:sz w:val="28"/>
        </w:rPr>
        <w:t>.</w:t>
      </w:r>
    </w:p>
    <w:p w14:paraId="58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.4. Проект </w:t>
      </w:r>
      <w:r>
        <w:rPr>
          <w:sz w:val="28"/>
        </w:rPr>
        <w:t>соглашения о перераспределении земельных учас</w:t>
      </w:r>
      <w:r>
        <w:rPr>
          <w:sz w:val="28"/>
        </w:rPr>
        <w:t xml:space="preserve">тков </w:t>
      </w:r>
      <w:r>
        <w:rPr>
          <w:sz w:val="28"/>
        </w:rPr>
        <w:t xml:space="preserve">или проект решения об отказе в </w:t>
      </w:r>
      <w:r>
        <w:rPr>
          <w:sz w:val="28"/>
        </w:rPr>
        <w:t>заключении соглашения о перераспределении</w:t>
      </w:r>
      <w:r>
        <w:rPr>
          <w:sz w:val="28"/>
        </w:rPr>
        <w:t xml:space="preserve"> земельных участков</w:t>
      </w:r>
      <w:r>
        <w:rPr>
          <w:sz w:val="28"/>
        </w:rPr>
        <w:t xml:space="preserve"> </w:t>
      </w:r>
      <w:r>
        <w:rPr>
          <w:sz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</w:t>
      </w:r>
      <w:r>
        <w:rPr>
          <w:sz w:val="28"/>
        </w:rPr>
        <w:t>ли уполномоченному им должностному лицу.</w:t>
      </w:r>
    </w:p>
    <w:p w14:paraId="59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.5.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проект </w:t>
      </w:r>
      <w:r>
        <w:rPr>
          <w:sz w:val="28"/>
        </w:rPr>
        <w:t xml:space="preserve">соглашения о перераспределении земельных участков </w:t>
      </w:r>
      <w:r>
        <w:rPr>
          <w:sz w:val="28"/>
        </w:rPr>
        <w:t xml:space="preserve">или решение об отказе в </w:t>
      </w:r>
      <w:r>
        <w:rPr>
          <w:sz w:val="28"/>
        </w:rPr>
        <w:t>заключении соглашения о перераспределении земельных участков</w:t>
      </w:r>
      <w:r>
        <w:rPr>
          <w:sz w:val="28"/>
        </w:rPr>
        <w:t>.</w:t>
      </w:r>
    </w:p>
    <w:p w14:paraId="5A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.6. Подписанные документы регистрируются должностным лицом, уполномоченного органа, ответственным за предоставление муниципальной услуги, в установленном порядке.</w:t>
      </w:r>
    </w:p>
    <w:p w14:paraId="5B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7. Подписанные </w:t>
      </w:r>
      <w:r>
        <w:rPr>
          <w:sz w:val="28"/>
        </w:rPr>
        <w:t>экземпляры соглашения о перераспределении земельных участков</w:t>
      </w:r>
      <w:r>
        <w:rPr>
          <w:sz w:val="28"/>
        </w:rPr>
        <w:t xml:space="preserve"> либо решение об отказе в </w:t>
      </w:r>
      <w:r>
        <w:rPr>
          <w:sz w:val="28"/>
        </w:rPr>
        <w:t>заключении соглашения о перераспределении земельных участков</w:t>
      </w:r>
      <w:r>
        <w:rPr>
          <w:sz w:val="28"/>
        </w:rPr>
        <w:t>, направляю</w:t>
      </w:r>
      <w:r>
        <w:rPr>
          <w:sz w:val="28"/>
        </w:rPr>
        <w:t xml:space="preserve">тся должностном лицом, ответственным за предоставление </w:t>
      </w:r>
      <w:r>
        <w:rPr>
          <w:sz w:val="28"/>
        </w:rPr>
        <w:t>муниципальной услуги, заказны</w:t>
      </w:r>
      <w:r>
        <w:rPr>
          <w:sz w:val="28"/>
        </w:rPr>
        <w:t>м письмом (по адресу, у</w:t>
      </w:r>
      <w:r>
        <w:rPr>
          <w:sz w:val="28"/>
        </w:rPr>
        <w:t>казанному в заявлении) или выдаю</w:t>
      </w:r>
      <w:r>
        <w:rPr>
          <w:sz w:val="28"/>
        </w:rPr>
        <w:t>тся под расписку заявителю.</w:t>
      </w:r>
    </w:p>
    <w:p w14:paraId="5C010000">
      <w:pPr>
        <w:ind w:firstLine="709"/>
        <w:jc w:val="both"/>
        <w:rPr>
          <w:i w:val="1"/>
          <w:sz w:val="28"/>
        </w:rPr>
      </w:pPr>
      <w:r>
        <w:rPr>
          <w:sz w:val="28"/>
        </w:rPr>
        <w:t xml:space="preserve">В случае представления </w:t>
      </w:r>
      <w:r>
        <w:rPr>
          <w:sz w:val="28"/>
        </w:rPr>
        <w:t>кадастровых паспортов</w:t>
      </w:r>
      <w:r>
        <w:rPr>
          <w:sz w:val="28"/>
        </w:rPr>
        <w:t xml:space="preserve"> (выписки из ЕГРН)</w:t>
      </w:r>
      <w:r>
        <w:rPr>
          <w:sz w:val="28"/>
        </w:rPr>
        <w:t xml:space="preserve"> </w:t>
      </w:r>
      <w:r>
        <w:rPr>
          <w:sz w:val="28"/>
        </w:rPr>
        <w:t xml:space="preserve">через МФЦ вышеуказанные документы направляются в МФЦ для передачи заявителю, если им не указан иной </w:t>
      </w:r>
      <w:r>
        <w:rPr>
          <w:sz w:val="28"/>
        </w:rPr>
        <w:t>способ получения</w:t>
      </w:r>
      <w:r>
        <w:rPr>
          <w:sz w:val="28"/>
        </w:rPr>
        <w:t xml:space="preserve"> документов.</w:t>
      </w:r>
      <w:r>
        <w:rPr>
          <w:sz w:val="28"/>
        </w:rPr>
        <w:t xml:space="preserve"> </w:t>
      </w:r>
    </w:p>
    <w:p w14:paraId="5D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.8. Максимальный срок исполнения административной процедуры –             </w:t>
      </w:r>
      <w:r>
        <w:rPr>
          <w:sz w:val="28"/>
        </w:rPr>
        <w:t>не более чем 30 дней со дня представления в уполномоченный орган кадастровых паспортов земельных участков</w:t>
      </w:r>
      <w:r>
        <w:rPr>
          <w:sz w:val="28"/>
        </w:rPr>
        <w:t xml:space="preserve"> (выписки из ЕГРН)</w:t>
      </w:r>
      <w:r>
        <w:rPr>
          <w:sz w:val="28"/>
        </w:rPr>
        <w:t>.</w:t>
      </w:r>
    </w:p>
    <w:p w14:paraId="5E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.9. Результатом исполнения адм</w:t>
      </w:r>
      <w:r>
        <w:rPr>
          <w:sz w:val="28"/>
        </w:rPr>
        <w:t>инистративной процедуры является:</w:t>
      </w:r>
    </w:p>
    <w:p w14:paraId="5F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направление (вручение) заявителю </w:t>
      </w:r>
      <w:r>
        <w:rPr>
          <w:sz w:val="28"/>
        </w:rPr>
        <w:t xml:space="preserve">подписанных со стороны уполномоченного органа экземпляров </w:t>
      </w:r>
      <w:r>
        <w:rPr>
          <w:sz w:val="28"/>
        </w:rPr>
        <w:t xml:space="preserve">проекта </w:t>
      </w:r>
      <w:r>
        <w:rPr>
          <w:sz w:val="28"/>
        </w:rPr>
        <w:t>соглашения о перераспределении земельных участков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10000">
      <w:pPr>
        <w:ind w:firstLine="709"/>
        <w:jc w:val="both"/>
        <w:rPr>
          <w:sz w:val="28"/>
        </w:rPr>
      </w:pPr>
      <w:r>
        <w:rPr>
          <w:sz w:val="28"/>
        </w:rPr>
        <w:t xml:space="preserve">- направление (вручение) решения уполномоченного органа об отказе в </w:t>
      </w:r>
      <w:r>
        <w:rPr>
          <w:sz w:val="28"/>
        </w:rPr>
        <w:t>з</w:t>
      </w:r>
      <w:r>
        <w:rPr>
          <w:sz w:val="28"/>
        </w:rPr>
        <w:t>аключении соглашения о перераспределении земельных участков</w:t>
      </w:r>
      <w:r>
        <w:rPr>
          <w:sz w:val="28"/>
        </w:rPr>
        <w:t>.</w:t>
      </w:r>
    </w:p>
    <w:p w14:paraId="61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.10. </w:t>
      </w:r>
      <w:r>
        <w:rPr>
          <w:sz w:val="28"/>
        </w:rPr>
        <w:t xml:space="preserve">Заявитель обязан подписать соглашение </w:t>
      </w:r>
      <w:r>
        <w:rPr>
          <w:sz w:val="28"/>
        </w:rPr>
        <w:t xml:space="preserve">о перераспределении земельных участков </w:t>
      </w:r>
      <w:r>
        <w:rPr>
          <w:sz w:val="28"/>
        </w:rPr>
        <w:t xml:space="preserve">не позднее чем в течение </w:t>
      </w:r>
      <w:r>
        <w:rPr>
          <w:sz w:val="28"/>
        </w:rPr>
        <w:t>30</w:t>
      </w:r>
      <w:r>
        <w:rPr>
          <w:sz w:val="28"/>
        </w:rPr>
        <w:t xml:space="preserve"> дней со дня его получения.</w:t>
      </w:r>
    </w:p>
    <w:p w14:paraId="62010000">
      <w:pPr>
        <w:ind w:firstLine="708"/>
        <w:jc w:val="both"/>
        <w:rPr>
          <w:sz w:val="28"/>
          <w:highlight w:val="lightGray"/>
        </w:rPr>
      </w:pPr>
    </w:p>
    <w:p w14:paraId="63010000">
      <w:pPr>
        <w:ind w:firstLine="708"/>
        <w:jc w:val="both"/>
        <w:rPr>
          <w:sz w:val="28"/>
          <w:u w:val="single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>6</w:t>
      </w:r>
      <w:r>
        <w:rPr>
          <w:sz w:val="28"/>
          <w:u w:val="single"/>
        </w:rPr>
        <w:t>. Порядок осуществления административных процедур в</w:t>
      </w:r>
      <w:r>
        <w:rPr>
          <w:sz w:val="28"/>
          <w:u w:val="single"/>
        </w:rPr>
        <w:t xml:space="preserve"> электронной форме, в том числе с использованием Единого портала государственных и муниципальных услуг.</w:t>
      </w:r>
    </w:p>
    <w:p w14:paraId="64010000">
      <w:pPr>
        <w:widowControl w:val="0"/>
        <w:tabs>
          <w:tab w:leader="none" w:pos="0" w:val="left"/>
          <w:tab w:leader="none" w:pos="709" w:val="left"/>
        </w:tabs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6</w:t>
      </w:r>
      <w:r>
        <w:rPr>
          <w:sz w:val="28"/>
        </w:rPr>
        <w:t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</w:t>
      </w:r>
      <w:r>
        <w:rPr>
          <w:sz w:val="28"/>
        </w:rPr>
        <w:t xml:space="preserve">луг заявителю обеспечивается выполнение следующих действий: </w:t>
      </w:r>
    </w:p>
    <w:p w14:paraId="65010000">
      <w:pPr>
        <w:ind w:firstLine="708"/>
        <w:jc w:val="both"/>
        <w:rPr>
          <w:rFonts w:ascii="Verdana" w:hAnsi="Verdana"/>
          <w:sz w:val="28"/>
        </w:rPr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14:paraId="66010000">
      <w:pPr>
        <w:ind w:firstLine="708"/>
        <w:jc w:val="both"/>
        <w:rPr>
          <w:sz w:val="28"/>
        </w:rPr>
      </w:pPr>
      <w:r>
        <w:rPr>
          <w:sz w:val="28"/>
        </w:rPr>
        <w:t xml:space="preserve">запись на прием в уполномоченный орган для подачи запроса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 (далее – запрос);</w:t>
      </w:r>
    </w:p>
    <w:p w14:paraId="67010000">
      <w:pPr>
        <w:ind w:firstLine="708"/>
        <w:jc w:val="both"/>
        <w:rPr>
          <w:sz w:val="28"/>
        </w:rPr>
      </w:pPr>
      <w:r>
        <w:rPr>
          <w:sz w:val="28"/>
        </w:rPr>
        <w:t>фор</w:t>
      </w:r>
      <w:r>
        <w:rPr>
          <w:sz w:val="28"/>
        </w:rPr>
        <w:t>мирование запроса;</w:t>
      </w:r>
    </w:p>
    <w:p w14:paraId="68010000">
      <w:pPr>
        <w:ind w:firstLine="708"/>
        <w:jc w:val="both"/>
        <w:rPr>
          <w:sz w:val="28"/>
        </w:rPr>
      </w:pPr>
      <w:r>
        <w:rPr>
          <w:sz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69010000">
      <w:pPr>
        <w:ind w:firstLine="708"/>
        <w:jc w:val="both"/>
        <w:rPr>
          <w:sz w:val="28"/>
        </w:rPr>
      </w:pPr>
      <w:r>
        <w:rPr>
          <w:sz w:val="28"/>
        </w:rPr>
        <w:t>получение результата предоставления муниципальной услуги;</w:t>
      </w:r>
    </w:p>
    <w:p w14:paraId="6A010000">
      <w:pPr>
        <w:ind w:firstLine="708"/>
        <w:jc w:val="both"/>
        <w:rPr>
          <w:sz w:val="28"/>
        </w:rPr>
      </w:pPr>
      <w:r>
        <w:rPr>
          <w:sz w:val="28"/>
        </w:rPr>
        <w:t>получение сведений о ходе выполнения запроса;</w:t>
      </w:r>
    </w:p>
    <w:p w14:paraId="6B010000">
      <w:pPr>
        <w:ind w:firstLine="708"/>
        <w:jc w:val="both"/>
        <w:rPr>
          <w:sz w:val="28"/>
        </w:rPr>
      </w:pPr>
      <w:r>
        <w:rPr>
          <w:sz w:val="28"/>
        </w:rPr>
        <w:t>осуществле</w:t>
      </w:r>
      <w:r>
        <w:rPr>
          <w:sz w:val="28"/>
        </w:rPr>
        <w:t>ние оценки качества предоставления муниципальной услуги;</w:t>
      </w:r>
    </w:p>
    <w:p w14:paraId="6C010000">
      <w:pPr>
        <w:ind w:firstLine="708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6D010000">
      <w:pPr>
        <w:ind w:firstLine="708"/>
        <w:jc w:val="both"/>
        <w:rPr>
          <w:sz w:val="28"/>
        </w:rPr>
      </w:pPr>
      <w:r>
        <w:rPr>
          <w:sz w:val="28"/>
        </w:rPr>
        <w:t>анкетирование заявителя (предъявление</w:t>
      </w:r>
      <w:r>
        <w:rPr>
          <w:sz w:val="28"/>
        </w:rPr>
        <w:t xml:space="preserve">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</w:t>
      </w:r>
      <w:r>
        <w:rPr>
          <w:sz w:val="28"/>
        </w:rPr>
        <w:t>явителя;</w:t>
      </w:r>
    </w:p>
    <w:p w14:paraId="6E010000">
      <w:pPr>
        <w:ind w:firstLine="708"/>
        <w:jc w:val="both"/>
        <w:rPr>
          <w:sz w:val="28"/>
        </w:rPr>
      </w:pPr>
      <w:r>
        <w:rPr>
          <w:sz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6F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6</w:t>
      </w:r>
      <w:r>
        <w:rPr>
          <w:sz w:val="28"/>
        </w:rPr>
        <w:t>.2. Для предоставления муниципальной услуги с использованием Единого портала государственны</w:t>
      </w:r>
      <w:r>
        <w:rPr>
          <w:sz w:val="28"/>
        </w:rPr>
        <w:t>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70010000">
      <w:pPr>
        <w:ind w:firstLine="539"/>
        <w:jc w:val="both"/>
        <w:rPr>
          <w:sz w:val="28"/>
        </w:rPr>
      </w:pPr>
      <w:r>
        <w:rPr>
          <w:sz w:val="28"/>
        </w:rPr>
        <w:t xml:space="preserve">  3.</w:t>
      </w:r>
      <w:r>
        <w:rPr>
          <w:sz w:val="28"/>
        </w:rPr>
        <w:t>6</w:t>
      </w:r>
      <w:r>
        <w:rPr>
          <w:sz w:val="28"/>
        </w:rPr>
        <w:t>.3. Заявление считается отправленным после получения заявителем соответст</w:t>
      </w:r>
      <w:r>
        <w:rPr>
          <w:sz w:val="28"/>
        </w:rPr>
        <w:t>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71010000">
      <w:pPr>
        <w:ind w:firstLine="539"/>
        <w:jc w:val="both"/>
        <w:rPr>
          <w:sz w:val="28"/>
        </w:rPr>
      </w:pPr>
      <w:r>
        <w:rPr>
          <w:sz w:val="28"/>
        </w:rPr>
        <w:t xml:space="preserve">  3.</w:t>
      </w:r>
      <w:r>
        <w:rPr>
          <w:sz w:val="28"/>
        </w:rPr>
        <w:t>6</w:t>
      </w:r>
      <w:r>
        <w:rPr>
          <w:sz w:val="28"/>
        </w:rPr>
        <w:t>.4. В ходе предоставления муниципальной услуги заявитель получает уведомления о статусе услуги в личном кабинете</w:t>
      </w:r>
      <w:r>
        <w:rPr>
          <w:sz w:val="28"/>
        </w:rPr>
        <w:t xml:space="preserve"> заявителя или его представителя на Едином портале государственных и муниципальных услуг.</w:t>
      </w:r>
    </w:p>
    <w:p w14:paraId="72010000">
      <w:pPr>
        <w:ind w:firstLine="539"/>
        <w:jc w:val="both"/>
        <w:rPr>
          <w:sz w:val="28"/>
        </w:rPr>
      </w:pPr>
      <w:r>
        <w:rPr>
          <w:sz w:val="28"/>
        </w:rPr>
        <w:t xml:space="preserve">  3.</w:t>
      </w:r>
      <w:r>
        <w:rPr>
          <w:sz w:val="28"/>
        </w:rPr>
        <w:t>6</w:t>
      </w:r>
      <w:r>
        <w:rPr>
          <w:sz w:val="28"/>
        </w:rPr>
        <w:t>.5.</w:t>
      </w:r>
      <w:r>
        <w:rPr>
          <w:sz w:val="28"/>
        </w:rPr>
        <w:t xml:space="preserve"> </w:t>
      </w:r>
      <w:r>
        <w:rPr>
          <w:sz w:val="28"/>
        </w:rPr>
        <w:t xml:space="preserve">Заявителю в качестве результата предоставления услуги обеспечивается по его выбору возможность: </w:t>
      </w:r>
    </w:p>
    <w:p w14:paraId="73010000">
      <w:pPr>
        <w:ind w:firstLine="709"/>
        <w:jc w:val="both"/>
        <w:rPr>
          <w:sz w:val="28"/>
        </w:rPr>
      </w:pPr>
      <w:r>
        <w:rPr>
          <w:sz w:val="28"/>
        </w:rPr>
        <w:t>- получения электронного документа, подписанного с использов</w:t>
      </w:r>
      <w:r>
        <w:rPr>
          <w:sz w:val="28"/>
        </w:rPr>
        <w:t>анием квалифицированной подписи</w:t>
      </w:r>
      <w:r>
        <w:rPr>
          <w:sz w:val="28"/>
        </w:rPr>
        <w:t>.</w:t>
      </w:r>
    </w:p>
    <w:p w14:paraId="74010000">
      <w:pPr>
        <w:ind w:firstLine="539"/>
        <w:jc w:val="both"/>
        <w:rPr>
          <w:sz w:val="28"/>
        </w:rPr>
      </w:pPr>
      <w:r>
        <w:rPr>
          <w:sz w:val="28"/>
        </w:rPr>
        <w:t xml:space="preserve">  При получении</w:t>
      </w:r>
      <w:r>
        <w:rPr>
          <w:sz w:val="28"/>
        </w:rPr>
        <w:t xml:space="preserve"> результата предоставления услуги на Едином портале государственных и муниципальных</w:t>
      </w:r>
      <w:r>
        <w:rPr>
          <w:sz w:val="28"/>
        </w:rPr>
        <w:t xml:space="preserve">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</w:t>
      </w:r>
      <w:r>
        <w:rPr>
          <w:sz w:val="28"/>
        </w:rPr>
        <w:t>тронного документа.</w:t>
      </w:r>
    </w:p>
    <w:p w14:paraId="75010000">
      <w:pPr>
        <w:ind w:firstLine="539"/>
        <w:jc w:val="both"/>
        <w:rPr>
          <w:sz w:val="28"/>
        </w:rPr>
      </w:pPr>
      <w:r>
        <w:rPr>
          <w:sz w:val="28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</w:t>
      </w:r>
      <w:r>
        <w:rPr>
          <w:sz w:val="28"/>
        </w:rPr>
        <w:t>ипальных услуг в едином личном кабинете или в электронной форме запроса.</w:t>
      </w:r>
    </w:p>
    <w:p w14:paraId="76010000">
      <w:pPr>
        <w:ind w:firstLine="539"/>
        <w:jc w:val="both"/>
        <w:rPr>
          <w:sz w:val="28"/>
        </w:rPr>
      </w:pPr>
      <w:r>
        <w:rPr>
          <w:sz w:val="28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</w:t>
      </w:r>
      <w:r>
        <w:rPr>
          <w:sz w:val="28"/>
        </w:rPr>
        <w:t xml:space="preserve"> предоставления услуги (в случае если такой срок установлен нормативными правовыми актами Российской Федерации).</w:t>
      </w:r>
    </w:p>
    <w:p w14:paraId="77010000">
      <w:pPr>
        <w:ind w:firstLine="709"/>
        <w:jc w:val="both"/>
        <w:rPr>
          <w:sz w:val="28"/>
        </w:rPr>
      </w:pPr>
    </w:p>
    <w:p w14:paraId="78010000">
      <w:pPr>
        <w:widowControl w:val="0"/>
        <w:ind w:right="-16"/>
        <w:jc w:val="center"/>
        <w:rPr>
          <w:sz w:val="28"/>
        </w:rPr>
      </w:pPr>
      <w:r>
        <w:rPr>
          <w:b w:val="1"/>
          <w:sz w:val="28"/>
        </w:rPr>
        <w:t>4. Ф</w:t>
      </w:r>
      <w:r>
        <w:rPr>
          <w:b w:val="1"/>
          <w:sz w:val="28"/>
        </w:rPr>
        <w:t>ормы контроля за исполнени</w:t>
      </w:r>
      <w:r>
        <w:rPr>
          <w:b w:val="1"/>
          <w:sz w:val="28"/>
        </w:rPr>
        <w:t>ем административного регламента</w:t>
      </w:r>
    </w:p>
    <w:p w14:paraId="79010000">
      <w:pPr>
        <w:widowControl w:val="0"/>
        <w:ind w:right="-16"/>
        <w:jc w:val="both"/>
        <w:rPr>
          <w:sz w:val="28"/>
        </w:rPr>
      </w:pPr>
    </w:p>
    <w:p w14:paraId="7A010000">
      <w:pPr>
        <w:ind w:firstLine="567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>Контроль соб</w:t>
      </w:r>
      <w:r>
        <w:rPr>
          <w:sz w:val="28"/>
        </w:rPr>
        <w:t xml:space="preserve">людения уполномоченным органом, должностными лицами уполномоченного органа, участвующими в предоставлении муниципальной </w:t>
      </w:r>
      <w:r>
        <w:rPr>
          <w:sz w:val="28"/>
        </w:rPr>
        <w:t>услуги, осуществляется должностными лицами уполномоченного о</w:t>
      </w:r>
      <w:r>
        <w:rPr>
          <w:sz w:val="28"/>
        </w:rPr>
        <w:t>ргана, специально уполномо</w:t>
      </w:r>
      <w:r>
        <w:rPr>
          <w:sz w:val="28"/>
        </w:rPr>
        <w:t>ченными на осуществление данного контроля руководи</w:t>
      </w:r>
      <w:r>
        <w:rPr>
          <w:sz w:val="28"/>
        </w:rPr>
        <w:t>телем уполномоченного органа и включает в себя проведение проверок полноты и качества предоставления муниципальной услуг</w:t>
      </w:r>
      <w:r>
        <w:rPr>
          <w:sz w:val="28"/>
        </w:rPr>
        <w:t>и. Плановые и внеплановые проверки проводятся уполномоченным</w:t>
      </w:r>
      <w:r>
        <w:rPr>
          <w:sz w:val="28"/>
        </w:rPr>
        <w:t>и должностными лицами упол</w:t>
      </w:r>
      <w:r>
        <w:rPr>
          <w:sz w:val="28"/>
        </w:rPr>
        <w:t>номоченного органа на основании распоряжения руков</w:t>
      </w:r>
      <w:r>
        <w:rPr>
          <w:sz w:val="28"/>
        </w:rPr>
        <w:t>одителя уполномоченного органа.</w:t>
      </w:r>
    </w:p>
    <w:p w14:paraId="7B010000">
      <w:pPr>
        <w:ind w:firstLine="567"/>
        <w:jc w:val="both"/>
        <w:rPr>
          <w:sz w:val="28"/>
        </w:rPr>
      </w:pPr>
      <w:r>
        <w:rPr>
          <w:sz w:val="28"/>
        </w:rPr>
        <w:t>4.2. Проверка полноты и качества предоставления муниципальной услуги осуществляется путе</w:t>
      </w:r>
      <w:r>
        <w:rPr>
          <w:sz w:val="28"/>
        </w:rPr>
        <w:t>м проведения:</w:t>
      </w:r>
    </w:p>
    <w:p w14:paraId="7C010000">
      <w:pPr>
        <w:ind w:firstLine="567"/>
        <w:jc w:val="both"/>
        <w:rPr>
          <w:sz w:val="28"/>
        </w:rPr>
      </w:pPr>
      <w:r>
        <w:rPr>
          <w:sz w:val="28"/>
        </w:rPr>
        <w:t>4.2.1. Плановых проверок соблюдения и исполнен</w:t>
      </w:r>
      <w:r>
        <w:rPr>
          <w:sz w:val="28"/>
        </w:rPr>
        <w:t xml:space="preserve">ия должностными лицами </w:t>
      </w:r>
      <w:r>
        <w:rPr>
          <w:sz w:val="28"/>
        </w:rPr>
        <w:t>Адм</w:t>
      </w:r>
      <w:r>
        <w:rPr>
          <w:sz w:val="28"/>
        </w:rPr>
        <w:t>инистрации</w:t>
      </w:r>
      <w:r>
        <w:rPr>
          <w:sz w:val="28"/>
        </w:rPr>
        <w:t>, участвующими в предоставлении муниципа</w:t>
      </w:r>
      <w:r>
        <w:rPr>
          <w:sz w:val="28"/>
        </w:rPr>
        <w:t>льной услуги, положений настоящего административного регламента, нормативных правовых актов, регулирующих деятельность п</w:t>
      </w:r>
      <w:r>
        <w:rPr>
          <w:sz w:val="28"/>
        </w:rPr>
        <w:t>о предоставлению муниципальной услуги при осуществлении отде</w:t>
      </w:r>
      <w:r>
        <w:rPr>
          <w:sz w:val="28"/>
        </w:rPr>
        <w:t>льных административных про</w:t>
      </w:r>
      <w:r>
        <w:rPr>
          <w:sz w:val="28"/>
        </w:rPr>
        <w:t>цедур и предоставления муниципальной услуги в цело</w:t>
      </w:r>
      <w:r>
        <w:rPr>
          <w:sz w:val="28"/>
        </w:rPr>
        <w:t>м.</w:t>
      </w:r>
    </w:p>
    <w:p w14:paraId="7D010000">
      <w:pPr>
        <w:ind w:firstLine="567"/>
        <w:jc w:val="both"/>
        <w:rPr>
          <w:sz w:val="28"/>
        </w:rPr>
      </w:pPr>
      <w:r>
        <w:rPr>
          <w:sz w:val="28"/>
        </w:rPr>
        <w:t xml:space="preserve">4.2.2. Внеплановых проверок соблюдения и исполнения должностными лицами </w:t>
      </w:r>
      <w:r>
        <w:rPr>
          <w:sz w:val="28"/>
        </w:rPr>
        <w:t>Администрации</w:t>
      </w:r>
      <w:r>
        <w:rPr>
          <w:sz w:val="28"/>
        </w:rPr>
        <w:t xml:space="preserve">, участвующими в предоставлении </w:t>
      </w:r>
      <w:r>
        <w:rPr>
          <w:sz w:val="28"/>
        </w:rPr>
        <w:t>муниципальной услуги, положений настоящего административного</w:t>
      </w:r>
      <w:r>
        <w:rPr>
          <w:sz w:val="28"/>
        </w:rPr>
        <w:t xml:space="preserve"> регламента, нормативных п</w:t>
      </w:r>
      <w:r>
        <w:rPr>
          <w:sz w:val="28"/>
        </w:rPr>
        <w:t>равовых актов, регулирующих деятельность по предос</w:t>
      </w:r>
      <w:r>
        <w:rPr>
          <w:sz w:val="28"/>
        </w:rPr>
        <w:t>тавлению муниципальной услуги при осуществлении отдельных административных процедур и предоставления муниципальной услуг</w:t>
      </w:r>
      <w:r>
        <w:rPr>
          <w:sz w:val="28"/>
        </w:rPr>
        <w:t>и в целом.</w:t>
      </w:r>
    </w:p>
    <w:p w14:paraId="7E010000">
      <w:pPr>
        <w:ind w:firstLine="567"/>
        <w:jc w:val="both"/>
        <w:rPr>
          <w:sz w:val="28"/>
        </w:rPr>
      </w:pPr>
      <w:r>
        <w:rPr>
          <w:sz w:val="28"/>
        </w:rPr>
        <w:t>4.3. Плановые проверки осуществления отдельных ад</w:t>
      </w:r>
      <w:r>
        <w:rPr>
          <w:sz w:val="28"/>
        </w:rPr>
        <w:t>министративных процедур пр</w:t>
      </w:r>
      <w:r>
        <w:rPr>
          <w:sz w:val="28"/>
        </w:rPr>
        <w:t>оводятся 1 раз в полугодие; полноты и качества пре</w:t>
      </w:r>
      <w:r>
        <w:rPr>
          <w:sz w:val="28"/>
        </w:rPr>
        <w:t xml:space="preserve">доставления муниципальной услуги в целом - 1 раз в год, внеплановые - при поступлении в </w:t>
      </w:r>
      <w:r>
        <w:rPr>
          <w:sz w:val="28"/>
        </w:rPr>
        <w:t xml:space="preserve">Администрацию </w:t>
      </w:r>
      <w:r>
        <w:rPr>
          <w:sz w:val="28"/>
        </w:rPr>
        <w:t>жалобы заявителя н</w:t>
      </w:r>
      <w:r>
        <w:rPr>
          <w:sz w:val="28"/>
        </w:rPr>
        <w:t>а своевременность, полноту и качество предоставления муницип</w:t>
      </w:r>
      <w:r>
        <w:rPr>
          <w:sz w:val="28"/>
        </w:rPr>
        <w:t>альной услуги, на основани</w:t>
      </w:r>
      <w:r>
        <w:rPr>
          <w:sz w:val="28"/>
        </w:rPr>
        <w:t>и иных документов и сведений, указывающих на наруш</w:t>
      </w:r>
      <w:r>
        <w:rPr>
          <w:sz w:val="28"/>
        </w:rPr>
        <w:t>ения настоящего административного регламента.</w:t>
      </w:r>
    </w:p>
    <w:p w14:paraId="7F010000">
      <w:pPr>
        <w:ind w:firstLine="567"/>
        <w:jc w:val="both"/>
        <w:rPr>
          <w:sz w:val="28"/>
        </w:rPr>
      </w:pPr>
      <w:r>
        <w:rPr>
          <w:sz w:val="28"/>
        </w:rPr>
        <w:t>4.4. По результатам проведенной проверки составляется акт, в котором отраж</w:t>
      </w:r>
      <w:r>
        <w:rPr>
          <w:sz w:val="28"/>
        </w:rPr>
        <w:t>аются выявленные нарушения и предложения по их устранению. А</w:t>
      </w:r>
      <w:r>
        <w:rPr>
          <w:sz w:val="28"/>
        </w:rPr>
        <w:t>кт подписывается должностн</w:t>
      </w:r>
      <w:r>
        <w:rPr>
          <w:sz w:val="28"/>
        </w:rPr>
        <w:t>ым лицом, уполномоченным на проведение проверки.</w:t>
      </w:r>
    </w:p>
    <w:p w14:paraId="80010000">
      <w:pPr>
        <w:ind w:firstLine="567" w:right="-16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.5. Должностные лица </w:t>
      </w:r>
      <w:r>
        <w:rPr>
          <w:sz w:val="28"/>
        </w:rPr>
        <w:t>Администрации</w:t>
      </w:r>
      <w:r>
        <w:rPr>
          <w:sz w:val="28"/>
        </w:rPr>
        <w:t>, участвующие в предоставлении муниципальной услуги, несут персональную ответственност</w:t>
      </w:r>
      <w:r>
        <w:rPr>
          <w:sz w:val="28"/>
        </w:rPr>
        <w:t>ь за соблюдение сроков и последовательности исполнения админ</w:t>
      </w:r>
      <w:r>
        <w:rPr>
          <w:sz w:val="28"/>
        </w:rPr>
        <w:t>истративных действий и вып</w:t>
      </w:r>
      <w:r>
        <w:rPr>
          <w:sz w:val="28"/>
        </w:rPr>
        <w:t>олнения административных процедур, предусмотренных</w:t>
      </w:r>
      <w:r>
        <w:rPr>
          <w:sz w:val="28"/>
        </w:rPr>
        <w:t xml:space="preserve"> настоящим административным регламентом. Персональная ответственность закрепляется в должностных инструкциях. В случае в</w:t>
      </w:r>
      <w:r>
        <w:rPr>
          <w:sz w:val="28"/>
        </w:rPr>
        <w:t>ыявления нарушений виновные несут ответственность в соответс</w:t>
      </w:r>
      <w:r>
        <w:rPr>
          <w:sz w:val="28"/>
        </w:rPr>
        <w:t>твии с действующим законод</w:t>
      </w:r>
      <w:r>
        <w:rPr>
          <w:sz w:val="28"/>
        </w:rPr>
        <w:t>ательством Российской Федерации и Волгоградской об</w:t>
      </w:r>
      <w:r>
        <w:rPr>
          <w:sz w:val="28"/>
        </w:rPr>
        <w:t>ласти.</w:t>
      </w:r>
    </w:p>
    <w:p w14:paraId="81010000">
      <w:pPr>
        <w:ind w:firstLine="567" w:right="-16"/>
        <w:jc w:val="both"/>
        <w:rPr>
          <w:b w:val="1"/>
          <w:sz w:val="28"/>
        </w:rPr>
      </w:pPr>
      <w:r>
        <w:rPr>
          <w:sz w:val="28"/>
        </w:rPr>
        <w:t>4.6. Самостоятельной формой контроля за исполнением положений административного регламента является контроль со с</w:t>
      </w:r>
      <w:r>
        <w:rPr>
          <w:sz w:val="28"/>
        </w:rPr>
        <w:t>тороны граждан, их объединений и организаций, который осущес</w:t>
      </w:r>
      <w:r>
        <w:rPr>
          <w:sz w:val="28"/>
        </w:rPr>
        <w:t>твляется путем направления</w:t>
      </w:r>
      <w:r>
        <w:rPr>
          <w:sz w:val="28"/>
        </w:rPr>
        <w:t xml:space="preserve"> обращений и жалоб в </w:t>
      </w:r>
      <w:r>
        <w:rPr>
          <w:sz w:val="28"/>
        </w:rPr>
        <w:t>Администрацию</w:t>
      </w:r>
      <w:r>
        <w:rPr>
          <w:sz w:val="28"/>
        </w:rPr>
        <w:t>.</w:t>
      </w:r>
    </w:p>
    <w:p w14:paraId="82010000">
      <w:pPr>
        <w:ind w:right="-16"/>
        <w:jc w:val="center"/>
        <w:rPr>
          <w:b w:val="1"/>
          <w:sz w:val="28"/>
        </w:rPr>
      </w:pPr>
    </w:p>
    <w:p w14:paraId="83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5. Досудебный</w:t>
      </w:r>
      <w:r>
        <w:rPr>
          <w:b w:val="1"/>
          <w:sz w:val="28"/>
        </w:rPr>
        <w:t xml:space="preserve"> (внесудебный) порядок обжалования решений </w:t>
      </w:r>
    </w:p>
    <w:p w14:paraId="84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и действий (бездействия) </w:t>
      </w:r>
      <w:r>
        <w:rPr>
          <w:b w:val="1"/>
          <w:sz w:val="28"/>
        </w:rPr>
        <w:t>Администрации</w:t>
      </w:r>
      <w:r>
        <w:rPr>
          <w:b w:val="1"/>
          <w:sz w:val="28"/>
        </w:rPr>
        <w:t xml:space="preserve">, МФЦ, </w:t>
      </w:r>
      <w:r>
        <w:rPr>
          <w:b w:val="1"/>
          <w:sz w:val="28"/>
        </w:rPr>
        <w:t xml:space="preserve">организаций, указанных в </w:t>
      </w: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"consultantplus://offline/ref=3BD860DBFDAF1D86B1551C494AB53AAECD57F5CED2F4F7190FAE692E40D9D201D94D11FBA17480DB08t8H"</w:instrText>
      </w:r>
      <w:r>
        <w:rPr>
          <w:b w:val="1"/>
          <w:sz w:val="28"/>
        </w:rPr>
        <w:fldChar w:fldCharType="separate"/>
      </w:r>
      <w:r>
        <w:rPr>
          <w:b w:val="1"/>
          <w:sz w:val="28"/>
        </w:rPr>
        <w:t>части 1.1 стат</w:t>
      </w:r>
      <w:r>
        <w:rPr>
          <w:b w:val="1"/>
          <w:sz w:val="28"/>
        </w:rPr>
        <w:t>ьи 16</w:t>
      </w:r>
      <w:r>
        <w:rPr>
          <w:b w:val="1"/>
          <w:sz w:val="28"/>
        </w:rPr>
        <w:fldChar w:fldCharType="end"/>
      </w:r>
      <w:r>
        <w:rPr>
          <w:b w:val="1"/>
          <w:sz w:val="28"/>
        </w:rPr>
        <w:t xml:space="preserve"> Федерального закона от 27.07.2010 № 210-ФЗ "Об организации предоставления государственных и муниципальных услуг",</w:t>
      </w:r>
      <w:r>
        <w:rPr>
          <w:b w:val="1"/>
          <w:sz w:val="28"/>
        </w:rPr>
        <w:t xml:space="preserve"> а также их должностных лиц, муниципальных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>лужащих, работни</w:t>
      </w:r>
      <w:r>
        <w:rPr>
          <w:b w:val="1"/>
          <w:sz w:val="28"/>
        </w:rPr>
        <w:t>ков</w:t>
      </w:r>
    </w:p>
    <w:p w14:paraId="85010000">
      <w:pPr>
        <w:ind w:firstLine="567" w:right="-16"/>
        <w:jc w:val="both"/>
        <w:rPr>
          <w:sz w:val="28"/>
        </w:rPr>
      </w:pPr>
    </w:p>
    <w:p w14:paraId="86010000">
      <w:pPr>
        <w:ind w:firstLine="567"/>
        <w:jc w:val="both"/>
        <w:rPr>
          <w:sz w:val="28"/>
        </w:rPr>
      </w:pPr>
      <w:r>
        <w:rPr>
          <w:sz w:val="28"/>
        </w:rPr>
        <w:t xml:space="preserve">5.1. Заявитель может </w:t>
      </w:r>
      <w:r>
        <w:rPr>
          <w:sz w:val="28"/>
        </w:rPr>
        <w:t>обратиться с жалобой на решения и действия (бездей</w:t>
      </w:r>
      <w:r>
        <w:rPr>
          <w:sz w:val="28"/>
        </w:rPr>
        <w:t xml:space="preserve">ствие) </w:t>
      </w:r>
      <w:r>
        <w:rPr>
          <w:sz w:val="28"/>
        </w:rPr>
        <w:t>Администрацию</w:t>
      </w:r>
      <w:r>
        <w:rPr>
          <w:sz w:val="28"/>
        </w:rPr>
        <w:t xml:space="preserve">, МФЦ, </w:t>
      </w:r>
      <w:r>
        <w:rPr>
          <w:sz w:val="28"/>
        </w:rPr>
        <w:t xml:space="preserve">организаций, указанных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"consultantplus://offline/ref=3BD860DBFDAF1D86B1551C494AB53AAECD57F5CED2F4F7190FAE692E40D9D201D94D11FBA17480DB08t8H"</w:instrText>
      </w:r>
      <w:r>
        <w:rPr>
          <w:sz w:val="28"/>
        </w:rPr>
        <w:fldChar w:fldCharType="separate"/>
      </w:r>
      <w:r>
        <w:rPr>
          <w:sz w:val="28"/>
        </w:rPr>
        <w:t>части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</w:t>
      </w:r>
      <w:r>
        <w:rPr>
          <w:sz w:val="28"/>
        </w:rPr>
        <w:t>ального закона от 27.07.2010 № 210-ФЗ «Об организа</w:t>
      </w:r>
      <w:r>
        <w:rPr>
          <w:sz w:val="28"/>
        </w:rPr>
        <w:t>ции предоставления государственных и муниципальных услуг», а также их должностных лиц, муниципальных служащих, работнико</w:t>
      </w:r>
      <w:r>
        <w:rPr>
          <w:sz w:val="28"/>
        </w:rPr>
        <w:t>в</w:t>
      </w:r>
      <w:r>
        <w:rPr>
          <w:sz w:val="28"/>
        </w:rPr>
        <w:t>, в том числе                    в следующих случаях:</w:t>
      </w:r>
    </w:p>
    <w:p w14:paraId="87010000">
      <w:pPr>
        <w:ind w:firstLine="567"/>
        <w:jc w:val="both"/>
        <w:rPr>
          <w:sz w:val="28"/>
        </w:rPr>
      </w:pPr>
      <w:r>
        <w:rPr>
          <w:sz w:val="28"/>
        </w:rPr>
        <w:t>1) на</w:t>
      </w:r>
      <w:r>
        <w:rPr>
          <w:sz w:val="28"/>
        </w:rPr>
        <w:t xml:space="preserve">рушение срока регистрации </w:t>
      </w:r>
      <w:r>
        <w:rPr>
          <w:sz w:val="28"/>
        </w:rPr>
        <w:t>запроса заявителя о предоставлении муниципальной у</w:t>
      </w:r>
      <w:r>
        <w:rPr>
          <w:sz w:val="28"/>
        </w:rPr>
        <w:t xml:space="preserve">слуги, запроса, указанного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"consultantplus://offline/ref=A889D916D8CCA63FEA8702672F52EF815B47E0B73C82B770F3C3BBBFF1EA9779387FEF208DV2TCL"</w:instrText>
      </w:r>
      <w:r>
        <w:rPr>
          <w:sz w:val="28"/>
        </w:rPr>
        <w:fldChar w:fldCharType="separate"/>
      </w:r>
      <w:r>
        <w:rPr>
          <w:sz w:val="28"/>
        </w:rPr>
        <w:t>статье 15.1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</w:t>
      </w:r>
      <w:r>
        <w:rPr>
          <w:sz w:val="28"/>
        </w:rPr>
        <w:t xml:space="preserve">она </w:t>
      </w:r>
      <w:r>
        <w:rPr>
          <w:sz w:val="28"/>
        </w:rPr>
        <w:t>от 27.07.2010 № 210-ФЗ</w:t>
      </w:r>
      <w:r>
        <w:rPr>
          <w:sz w:val="28"/>
        </w:rPr>
        <w:t xml:space="preserve"> "Об организации предоставления государственных и </w:t>
      </w:r>
      <w:r>
        <w:rPr>
          <w:sz w:val="28"/>
        </w:rPr>
        <w:t>муниципальных услуг" (далее – Федеральный закон         № 210-ФЗ)</w:t>
      </w:r>
      <w:r>
        <w:rPr>
          <w:sz w:val="28"/>
        </w:rPr>
        <w:t>;</w:t>
      </w:r>
    </w:p>
    <w:p w14:paraId="88010000">
      <w:pPr>
        <w:ind w:firstLine="567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</w:t>
      </w:r>
      <w:r>
        <w:rPr>
          <w:sz w:val="28"/>
        </w:rPr>
        <w:t>и. В указанном случае досудебное (внесудебное) обжалование з</w:t>
      </w:r>
      <w:r>
        <w:rPr>
          <w:sz w:val="28"/>
        </w:rPr>
        <w:t>аявителем решений и действ</w:t>
      </w:r>
      <w:r>
        <w:rPr>
          <w:sz w:val="28"/>
        </w:rPr>
        <w:t>ий (бездействия) многофункционального центра, рабо</w:t>
      </w:r>
      <w:r>
        <w:rPr>
          <w:sz w:val="28"/>
        </w:rPr>
        <w:t>тника многофункционального центра возможно в случае, если на многофункциональный центр, решения и действия (бездействие)</w:t>
      </w:r>
      <w:r>
        <w:rPr>
          <w:sz w:val="28"/>
        </w:rPr>
        <w:t xml:space="preserve"> которого обжалуются, возложена функция по предоставлению му</w:t>
      </w:r>
      <w:r>
        <w:rPr>
          <w:sz w:val="28"/>
        </w:rPr>
        <w:t>ниципальной услуги в полно</w:t>
      </w:r>
      <w:r>
        <w:rPr>
          <w:sz w:val="28"/>
        </w:rPr>
        <w:t xml:space="preserve">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</w:t>
      </w:r>
      <w:r>
        <w:rPr>
          <w:sz w:val="28"/>
        </w:rPr>
        <w:t>3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Федерального закона № 210-ФЗ</w:t>
      </w:r>
      <w:r>
        <w:rPr>
          <w:sz w:val="28"/>
        </w:rPr>
        <w:t>;</w:t>
      </w:r>
    </w:p>
    <w:p w14:paraId="89010000">
      <w:pPr>
        <w:ind w:firstLine="567"/>
        <w:jc w:val="both"/>
        <w:rPr>
          <w:sz w:val="28"/>
        </w:rPr>
      </w:pPr>
      <w:r>
        <w:rPr>
          <w:sz w:val="28"/>
        </w:rPr>
        <w:t>3) требование у з</w:t>
      </w:r>
      <w:r>
        <w:rPr>
          <w:sz w:val="28"/>
        </w:rPr>
        <w:t>аявителя документов, не пр</w:t>
      </w:r>
      <w:r>
        <w:rPr>
          <w:sz w:val="28"/>
        </w:rPr>
        <w:t>едусмотренных нормативными правовыми актами Россий</w:t>
      </w:r>
      <w:r>
        <w:rPr>
          <w:sz w:val="28"/>
        </w:rPr>
        <w:t xml:space="preserve">ской Федерации, нормативными правовыми актами Волгоградской области, муниципальными правовыми </w:t>
      </w:r>
      <w:r>
        <w:rPr>
          <w:sz w:val="28"/>
        </w:rPr>
        <w:t>актами для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муниципальной услуги;</w:t>
      </w:r>
    </w:p>
    <w:p w14:paraId="8A010000">
      <w:pPr>
        <w:ind w:firstLine="567"/>
        <w:jc w:val="both"/>
        <w:rPr>
          <w:sz w:val="28"/>
        </w:rPr>
      </w:pPr>
      <w:r>
        <w:rPr>
          <w:sz w:val="28"/>
        </w:rPr>
        <w:t>4) отказ в приеме документов, предост</w:t>
      </w:r>
      <w:r>
        <w:rPr>
          <w:sz w:val="28"/>
        </w:rPr>
        <w:t>авление которых предусмотр</w:t>
      </w:r>
      <w:r>
        <w:rPr>
          <w:sz w:val="28"/>
        </w:rPr>
        <w:t>ено нормативными правовыми актами Российской Федера</w:t>
      </w:r>
      <w:r>
        <w:rPr>
          <w:sz w:val="28"/>
        </w:rPr>
        <w:t xml:space="preserve">ции, нормативными правовыми актами Волгоградской области, муниципальными правовыми </w:t>
      </w:r>
      <w:r>
        <w:rPr>
          <w:sz w:val="28"/>
        </w:rPr>
        <w:t>актами для</w:t>
      </w:r>
      <w:r>
        <w:rPr>
          <w:sz w:val="28"/>
        </w:rPr>
        <w:t xml:space="preserve"> предоставления муниципал</w:t>
      </w:r>
      <w:r>
        <w:rPr>
          <w:sz w:val="28"/>
        </w:rPr>
        <w:t>ьной услуги, у заявителя;</w:t>
      </w:r>
    </w:p>
    <w:p w14:paraId="8B010000">
      <w:pPr>
        <w:ind w:firstLine="567"/>
        <w:jc w:val="both"/>
        <w:rPr>
          <w:sz w:val="28"/>
        </w:rPr>
      </w:pPr>
      <w:r>
        <w:rPr>
          <w:sz w:val="28"/>
        </w:rPr>
        <w:t>5) отказ в предоставлении муниципа</w:t>
      </w:r>
      <w:r>
        <w:rPr>
          <w:sz w:val="28"/>
        </w:rPr>
        <w:t>льной услуги, если основан</w:t>
      </w:r>
      <w:r>
        <w:rPr>
          <w:sz w:val="28"/>
        </w:rPr>
        <w:t>ия отказа не предусмотрены федеральными законами и п</w:t>
      </w:r>
      <w:r>
        <w:rPr>
          <w:sz w:val="28"/>
        </w:rPr>
        <w:t>ринятыми в соответствии с ними иными нормативными правовыми актами Российской Федерации, законами и иными нормативными</w:t>
      </w:r>
      <w:r>
        <w:rPr>
          <w:sz w:val="28"/>
        </w:rPr>
        <w:t xml:space="preserve"> правовыми актами Волгоградской области, муниципальными прав</w:t>
      </w:r>
      <w:r>
        <w:rPr>
          <w:sz w:val="28"/>
        </w:rPr>
        <w:t xml:space="preserve">овыми актами. В указанном </w:t>
      </w:r>
      <w:r>
        <w:rPr>
          <w:sz w:val="28"/>
        </w:rPr>
        <w:t>случае досудебное (внесудебное) обжалование заявител</w:t>
      </w:r>
      <w:r>
        <w:rPr>
          <w:sz w:val="28"/>
        </w:rPr>
        <w:t>ем решений и действий (бездействия) многофункционального центра, работника многофункционального центра возможно в случ</w:t>
      </w:r>
      <w:r>
        <w:rPr>
          <w:sz w:val="28"/>
        </w:rPr>
        <w:t>ае, если на многофункциональный центр, решения и действия (б</w:t>
      </w:r>
      <w:r>
        <w:rPr>
          <w:sz w:val="28"/>
        </w:rPr>
        <w:t>ездействие) которого обжал</w:t>
      </w:r>
      <w:r>
        <w:rPr>
          <w:sz w:val="28"/>
        </w:rPr>
        <w:t>уются, возложена функция по предоставлению муниципал</w:t>
      </w:r>
      <w:r>
        <w:rPr>
          <w:sz w:val="28"/>
        </w:rPr>
        <w:t xml:space="preserve">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дерального закона № 210-ФЗ</w:t>
      </w:r>
      <w:r>
        <w:rPr>
          <w:sz w:val="28"/>
        </w:rPr>
        <w:t>;</w:t>
      </w:r>
    </w:p>
    <w:p w14:paraId="8C010000">
      <w:pPr>
        <w:ind w:firstLine="567"/>
        <w:jc w:val="both"/>
        <w:rPr>
          <w:sz w:val="28"/>
        </w:rPr>
      </w:pPr>
      <w:r>
        <w:rPr>
          <w:sz w:val="28"/>
        </w:rPr>
        <w:t>6) затребование с заявит</w:t>
      </w:r>
      <w:r>
        <w:rPr>
          <w:sz w:val="28"/>
        </w:rPr>
        <w:t>еля при предоставлении муниципальной услуги платы, не предусмотренной нормативными правовыми актами Российской Федерац</w:t>
      </w:r>
      <w:r>
        <w:rPr>
          <w:sz w:val="28"/>
        </w:rPr>
        <w:t>ии, нормативными правовыми актами Волгоградской области, мун</w:t>
      </w:r>
      <w:r>
        <w:rPr>
          <w:sz w:val="28"/>
        </w:rPr>
        <w:t>иципальными правовыми акта</w:t>
      </w:r>
      <w:r>
        <w:rPr>
          <w:sz w:val="28"/>
        </w:rPr>
        <w:t>ми;</w:t>
      </w:r>
    </w:p>
    <w:p w14:paraId="8D010000">
      <w:pPr>
        <w:ind w:firstLine="567"/>
        <w:jc w:val="both"/>
        <w:rPr>
          <w:sz w:val="28"/>
        </w:rPr>
      </w:pPr>
      <w:r>
        <w:rPr>
          <w:sz w:val="28"/>
        </w:rPr>
        <w:t xml:space="preserve">7) отказ </w:t>
      </w:r>
      <w:r>
        <w:rPr>
          <w:sz w:val="28"/>
        </w:rPr>
        <w:t>Администрации</w:t>
      </w:r>
      <w:r>
        <w:rPr>
          <w:sz w:val="28"/>
        </w:rPr>
        <w:t xml:space="preserve">, должностного лица </w:t>
      </w:r>
      <w:r>
        <w:rPr>
          <w:sz w:val="28"/>
        </w:rPr>
        <w:t>Админи</w:t>
      </w:r>
      <w:r>
        <w:rPr>
          <w:sz w:val="28"/>
        </w:rPr>
        <w:t>страции</w:t>
      </w:r>
      <w:r>
        <w:rPr>
          <w:sz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"consultantplus://offline/ref=872CE06093E7012314A68028A56DBFE51DA9BBD3F25796245F05D10BD10B5D1B8388DBD7E3750F8AV6g6M"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Федерального закона № 210-ФЗ, или их работников в исправлении допущенных ими опечаток и ошибок в выданных в результате</w:t>
      </w:r>
      <w:r>
        <w:rPr>
          <w:sz w:val="28"/>
        </w:rPr>
        <w:t xml:space="preserve"> предоставления муниципальной услуги документах либо нарушен</w:t>
      </w:r>
      <w:r>
        <w:rPr>
          <w:sz w:val="28"/>
        </w:rPr>
        <w:t>ие установленного срока та</w:t>
      </w:r>
      <w:r>
        <w:rPr>
          <w:sz w:val="28"/>
        </w:rPr>
        <w:t>ких исправлений. В указанном случае досудебное (внес</w:t>
      </w:r>
      <w:r>
        <w:rPr>
          <w:sz w:val="28"/>
        </w:rPr>
        <w:t>удебное) обжалование заявителем решений и действий (бездействия) многофункционального центра, работника многофункциона</w:t>
      </w:r>
      <w:r>
        <w:rPr>
          <w:sz w:val="28"/>
        </w:rPr>
        <w:t>льного центра возможно в случае, если на многофункциональный</w:t>
      </w:r>
      <w:r>
        <w:rPr>
          <w:sz w:val="28"/>
        </w:rPr>
        <w:t xml:space="preserve"> центр, решения и действия</w:t>
      </w:r>
      <w:r>
        <w:rPr>
          <w:sz w:val="28"/>
        </w:rPr>
        <w:t xml:space="preserve"> (бездействие) которого обжалуются, возложена функци</w:t>
      </w:r>
      <w:r>
        <w:rPr>
          <w:sz w:val="28"/>
        </w:rPr>
        <w:t xml:space="preserve">я по предоставлению муниципальной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</w:t>
      </w:r>
      <w:r>
        <w:rPr>
          <w:sz w:val="28"/>
        </w:rPr>
        <w:t>-ФЗ;</w:t>
      </w:r>
    </w:p>
    <w:p w14:paraId="8E010000">
      <w:pPr>
        <w:ind w:firstLine="567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8F010000">
      <w:pPr>
        <w:ind w:firstLine="567"/>
        <w:jc w:val="both"/>
        <w:rPr>
          <w:sz w:val="28"/>
        </w:rPr>
      </w:pPr>
      <w:r>
        <w:rPr>
          <w:sz w:val="28"/>
        </w:rPr>
        <w:t>9) приостано</w:t>
      </w:r>
      <w:r>
        <w:rPr>
          <w:sz w:val="28"/>
        </w:rPr>
        <w:t>вление предоставления муниципальной услуги, если основания п</w:t>
      </w:r>
      <w:r>
        <w:rPr>
          <w:sz w:val="28"/>
        </w:rPr>
        <w:t>риостановления не предусмо</w:t>
      </w:r>
      <w:r>
        <w:rPr>
          <w:sz w:val="28"/>
        </w:rPr>
        <w:t>трены федеральными законами и принятыми в соответств</w:t>
      </w:r>
      <w:r>
        <w:rPr>
          <w:sz w:val="28"/>
        </w:rPr>
        <w:t>ии с ними иными нормативными правовыми актами Российской Федерации, законами и иными нормативными правовыми актами Вол</w:t>
      </w:r>
      <w:r>
        <w:rPr>
          <w:sz w:val="28"/>
        </w:rPr>
        <w:t>гоградской области, муниципальными правовыми актами. В указа</w:t>
      </w:r>
      <w:r>
        <w:rPr>
          <w:sz w:val="28"/>
        </w:rPr>
        <w:t>нном случае досудебное (вн</w:t>
      </w:r>
      <w:r>
        <w:rPr>
          <w:sz w:val="28"/>
        </w:rPr>
        <w:t>есудебное) обжалование заявителем решений и действий</w:t>
      </w:r>
      <w:r>
        <w:rPr>
          <w:sz w:val="28"/>
        </w:rPr>
        <w:t xml:space="preserve"> (бездействия) многофункционального центра, работника многофункционального центра возможно в случае, если на многофунк</w:t>
      </w:r>
      <w:r>
        <w:rPr>
          <w:sz w:val="28"/>
        </w:rPr>
        <w:t xml:space="preserve">циональный центр, решения и действия (бездействие) которого </w:t>
      </w:r>
      <w:r>
        <w:rPr>
          <w:sz w:val="28"/>
        </w:rPr>
        <w:t>обжалуются, возложена функ</w:t>
      </w:r>
      <w:r>
        <w:rPr>
          <w:sz w:val="28"/>
        </w:rPr>
        <w:t xml:space="preserve">ция по предоставлению муниципальной услуги в полном </w:t>
      </w:r>
      <w:r>
        <w:rPr>
          <w:sz w:val="28"/>
        </w:rPr>
        <w:t xml:space="preserve">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</w:t>
      </w:r>
      <w:r>
        <w:rPr>
          <w:sz w:val="28"/>
        </w:rPr>
        <w:t>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</w:t>
      </w:r>
      <w:r>
        <w:rPr>
          <w:sz w:val="28"/>
        </w:rPr>
        <w:t>10-ФЗ.</w:t>
      </w:r>
    </w:p>
    <w:p w14:paraId="90010000">
      <w:pPr>
        <w:ind w:firstLine="567"/>
        <w:jc w:val="both"/>
        <w:rPr>
          <w:sz w:val="28"/>
        </w:rPr>
      </w:pPr>
      <w:r>
        <w:rPr>
          <w:sz w:val="28"/>
        </w:rPr>
        <w:t>10) требование у заявителя при предоставлении</w:t>
      </w:r>
      <w:r>
        <w:rPr>
          <w:sz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</w:t>
      </w:r>
      <w:r>
        <w:rPr>
          <w:sz w:val="28"/>
        </w:rPr>
        <w:t>чальном отказе в п</w:t>
      </w:r>
      <w:r>
        <w:rPr>
          <w:sz w:val="28"/>
        </w:rPr>
        <w:t>риеме документов, необходимых для предоста</w:t>
      </w:r>
      <w:r>
        <w:rPr>
          <w:sz w:val="28"/>
        </w:rPr>
        <w:t>вления муниципальной услуги, либо в предоставлении муниципальной услуги, за ис</w:t>
      </w:r>
      <w:r>
        <w:rPr>
          <w:sz w:val="28"/>
        </w:rPr>
        <w:t>ключением случаев, предусмотренных пунктом 4 части 1 статьи 7 Федерального закона № 210-ФЗ. В указанном случае досудеб</w:t>
      </w:r>
      <w:r>
        <w:rPr>
          <w:sz w:val="28"/>
        </w:rPr>
        <w:t xml:space="preserve">ное (внесудебное) </w:t>
      </w:r>
      <w:r>
        <w:rPr>
          <w:sz w:val="28"/>
        </w:rPr>
        <w:t xml:space="preserve">обжалование заявителем решений и действий </w:t>
      </w:r>
      <w:r>
        <w:rPr>
          <w:sz w:val="28"/>
        </w:rPr>
        <w:t>(бездействия) МФЦ, работника МФЦ возможно в случае, если на МФЦ, решения и дей</w:t>
      </w:r>
      <w:r>
        <w:rPr>
          <w:sz w:val="28"/>
        </w:rPr>
        <w:t>ствия (бездействие) которого обжалуются, возложена функция по предоставлению муниципальной услуги в полном объеме в по</w:t>
      </w:r>
      <w:r>
        <w:rPr>
          <w:sz w:val="28"/>
        </w:rPr>
        <w:t>рядке, определенно</w:t>
      </w:r>
      <w:r>
        <w:rPr>
          <w:sz w:val="28"/>
        </w:rPr>
        <w:t>м частью 1.3 статьи 16 Федерального закона</w:t>
      </w:r>
      <w:r>
        <w:rPr>
          <w:sz w:val="28"/>
        </w:rPr>
        <w:t xml:space="preserve"> № 210-ФЗ.</w:t>
      </w:r>
    </w:p>
    <w:p w14:paraId="91010000">
      <w:pPr>
        <w:ind w:firstLine="567"/>
        <w:jc w:val="both"/>
        <w:rPr>
          <w:sz w:val="28"/>
        </w:rPr>
      </w:pPr>
      <w:r>
        <w:rPr>
          <w:sz w:val="28"/>
        </w:rPr>
        <w:t>5.2. Жалоба подается в письменной форме на бумажном носителе, в эле</w:t>
      </w:r>
      <w:r>
        <w:rPr>
          <w:sz w:val="28"/>
        </w:rPr>
        <w:t xml:space="preserve">ктронной форме в </w:t>
      </w:r>
      <w:r>
        <w:rPr>
          <w:sz w:val="28"/>
        </w:rPr>
        <w:t>Администрацию</w:t>
      </w:r>
      <w:r>
        <w:rPr>
          <w:sz w:val="28"/>
        </w:rPr>
        <w:t xml:space="preserve">, МФЦ,  либо в </w:t>
      </w:r>
      <w:r>
        <w:rPr>
          <w:sz w:val="28"/>
        </w:rPr>
        <w:t>Администрацию Новониколаевского муниципального района Волгоградской облас</w:t>
      </w:r>
      <w:r>
        <w:rPr>
          <w:sz w:val="28"/>
        </w:rPr>
        <w:t>ти,</w:t>
      </w:r>
      <w:r>
        <w:rPr>
          <w:sz w:val="28"/>
        </w:rPr>
        <w:t xml:space="preserve"> являющийся учредителем МФЦ (далее - учредитель МФЦ), а т</w:t>
      </w:r>
      <w:r>
        <w:rPr>
          <w:sz w:val="28"/>
        </w:rPr>
        <w:t>акже</w:t>
      </w:r>
      <w:r>
        <w:rPr>
          <w:sz w:val="28"/>
        </w:rPr>
        <w:t xml:space="preserve"> в организации,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"consultantplus://offline/ref=6E22BD7C4DF76CD4F2BAC246121A2A4D404725F3728915D9DD2596E0C58E667DFE383995599CD603Q449L"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</w:t>
      </w:r>
      <w:r>
        <w:rPr>
          <w:sz w:val="28"/>
        </w:rPr>
        <w:t>го закона № 210-ФЗ. Жалобы на решения и действия (бездействи</w:t>
      </w:r>
      <w:r>
        <w:rPr>
          <w:sz w:val="28"/>
        </w:rPr>
        <w:t>е) р</w:t>
      </w:r>
      <w:r>
        <w:rPr>
          <w:sz w:val="28"/>
        </w:rPr>
        <w:t>аботника МФЦ подаются руководителю этого МФЦ. Жалобы на решения и действия</w:t>
      </w:r>
      <w:r>
        <w:rPr>
          <w:sz w:val="28"/>
        </w:rPr>
        <w:t xml:space="preserve"> (бездействие) МФЦ подаются учредителю МФЦ или должностному лицу, уполномоченному нормативным правовым актом субъекта </w:t>
      </w:r>
      <w:r>
        <w:rPr>
          <w:sz w:val="28"/>
        </w:rPr>
        <w:t>Российской Федерации. Жалобы на решения и действия (бездейст</w:t>
      </w:r>
      <w:r>
        <w:rPr>
          <w:sz w:val="28"/>
        </w:rPr>
        <w:t>вие)</w:t>
      </w:r>
      <w:r>
        <w:rPr>
          <w:sz w:val="28"/>
        </w:rPr>
        <w:t xml:space="preserve"> работников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"consultantplus://offline/ref=6E22BD7C4DF76CD4F2BAC246121A2A4D404725F3728915D9DD2596E0C58E667DFE383995599CD603Q449L"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</w:t>
      </w:r>
      <w:r>
        <w:rPr>
          <w:sz w:val="28"/>
        </w:rPr>
        <w:t>едерального закона № 210-ФЗ, подаются руководителям этих орг</w:t>
      </w:r>
      <w:r>
        <w:rPr>
          <w:sz w:val="28"/>
        </w:rPr>
        <w:t>аниз</w:t>
      </w:r>
      <w:r>
        <w:rPr>
          <w:sz w:val="28"/>
        </w:rPr>
        <w:t>аций.</w:t>
      </w:r>
    </w:p>
    <w:p w14:paraId="92010000">
      <w:pPr>
        <w:ind w:firstLine="567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</w:t>
      </w:r>
      <w:r>
        <w:rPr>
          <w:sz w:val="28"/>
        </w:rPr>
        <w:t>Администрации, должностно</w:t>
      </w:r>
      <w:r>
        <w:rPr>
          <w:sz w:val="28"/>
        </w:rPr>
        <w:t>го лица Администрации</w:t>
      </w:r>
      <w:r>
        <w:rPr>
          <w:i w:val="1"/>
          <w:sz w:val="28"/>
          <w:u w:val="single"/>
        </w:rPr>
        <w:t>,</w:t>
      </w:r>
      <w:r>
        <w:rPr>
          <w:sz w:val="28"/>
        </w:rPr>
        <w:t xml:space="preserve"> муниципального служащего, руководителя </w:t>
      </w:r>
      <w:r>
        <w:rPr>
          <w:sz w:val="28"/>
        </w:rPr>
        <w:t>Администрации,</w:t>
      </w:r>
      <w:r>
        <w:rPr>
          <w:sz w:val="28"/>
        </w:rPr>
        <w:t xml:space="preserve"> может быть направлена по почте, через МФЦ</w:t>
      </w:r>
      <w:r>
        <w:rPr>
          <w:sz w:val="28"/>
        </w:rPr>
        <w:t>, с использованием информационно-телекоммуникационной сети "</w:t>
      </w:r>
      <w:r>
        <w:rPr>
          <w:sz w:val="28"/>
        </w:rPr>
        <w:t>Инте</w:t>
      </w:r>
      <w:r>
        <w:rPr>
          <w:sz w:val="28"/>
        </w:rPr>
        <w:t>рнет", официального сайта органа, предоставляющего муниципальную услугу, е</w:t>
      </w:r>
      <w:r>
        <w:rPr>
          <w:sz w:val="28"/>
        </w:rPr>
        <w:t>диного портала государственных и муниципальных услуг либо регионального портала государственных и муниципальных услуг,</w:t>
      </w:r>
      <w:r>
        <w:rPr>
          <w:sz w:val="28"/>
        </w:rPr>
        <w:t xml:space="preserve"> а также может быть принята при личном приеме заявителя. </w:t>
      </w:r>
    </w:p>
    <w:p w14:paraId="93010000">
      <w:pPr>
        <w:ind w:firstLine="567"/>
        <w:jc w:val="both"/>
        <w:rPr>
          <w:sz w:val="28"/>
        </w:rPr>
      </w:pPr>
      <w:r>
        <w:rPr>
          <w:sz w:val="28"/>
        </w:rPr>
        <w:t>Жа</w:t>
      </w:r>
      <w:r>
        <w:rPr>
          <w:sz w:val="28"/>
        </w:rPr>
        <w:t>лоба</w:t>
      </w:r>
      <w:r>
        <w:rPr>
          <w:sz w:val="28"/>
        </w:rPr>
        <w:t xml:space="preserve"> на решения и действия (бездействие) МФЦ, работника МФЦ может быть направл</w:t>
      </w:r>
      <w:r>
        <w:rPr>
          <w:sz w:val="28"/>
        </w:rPr>
        <w:t>ена по почте, с использованием информационно-телекоммуникационной сети "Интернет", официального сайта МФЦ, единого пор</w:t>
      </w:r>
      <w:r>
        <w:rPr>
          <w:sz w:val="28"/>
        </w:rPr>
        <w:t>тала государственных и муниципальных услуг либо региональног</w:t>
      </w:r>
      <w:r>
        <w:rPr>
          <w:sz w:val="28"/>
        </w:rPr>
        <w:t>о по</w:t>
      </w:r>
      <w:r>
        <w:rPr>
          <w:sz w:val="28"/>
        </w:rPr>
        <w:t>ртала государственных и муниципальных услуг, а также может быть принята пр</w:t>
      </w:r>
      <w:r>
        <w:rPr>
          <w:sz w:val="28"/>
        </w:rPr>
        <w:t xml:space="preserve">и личном приеме заявителя. </w:t>
      </w:r>
    </w:p>
    <w:p w14:paraId="94010000">
      <w:pPr>
        <w:ind w:firstLine="567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"consultantplus://offline/ref=6F67E2581701D00929E4F46049104D6C3043F019207BFC64419F7EC3EB820C64B945127D662AA87CHAAEM"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</w:t>
      </w:r>
      <w:r>
        <w:rPr>
          <w:sz w:val="28"/>
        </w:rPr>
        <w:t>льного закона № 210-ФЗ, а также их работников может быть направлена по почте, с использованием информационно-телекомму</w:t>
      </w:r>
      <w:r>
        <w:rPr>
          <w:sz w:val="28"/>
        </w:rPr>
        <w:t>никационной сети "Интернет", официальных сайтов этих организ</w:t>
      </w:r>
      <w:r>
        <w:rPr>
          <w:sz w:val="28"/>
        </w:rPr>
        <w:t>аций</w:t>
      </w:r>
      <w:r>
        <w:rPr>
          <w:sz w:val="28"/>
        </w:rPr>
        <w:t>, единого портала государственных и муниципальных услуг либо регионального</w:t>
      </w:r>
      <w:r>
        <w:rPr>
          <w:sz w:val="28"/>
        </w:rPr>
        <w:t xml:space="preserve"> портала государственных и муниципальных услуг, а также может быть принята при личном приеме заявителя.</w:t>
      </w:r>
    </w:p>
    <w:p w14:paraId="95010000">
      <w:pPr>
        <w:ind w:firstLine="567"/>
        <w:jc w:val="both"/>
        <w:rPr>
          <w:sz w:val="28"/>
        </w:rPr>
      </w:pPr>
      <w:r>
        <w:rPr>
          <w:sz w:val="28"/>
        </w:rPr>
        <w:t>5.3. Жалобы на</w:t>
      </w:r>
      <w:r>
        <w:rPr>
          <w:sz w:val="28"/>
        </w:rPr>
        <w:t xml:space="preserve"> решения, принятые руководителем органа, предоставляющего му</w:t>
      </w:r>
      <w:r>
        <w:rPr>
          <w:sz w:val="28"/>
        </w:rPr>
        <w:t>ници</w:t>
      </w:r>
      <w:r>
        <w:rPr>
          <w:sz w:val="28"/>
        </w:rPr>
        <w:t>пальную услугу, рассматриваются непосредственно руководителем органа, пред</w:t>
      </w:r>
      <w:r>
        <w:rPr>
          <w:sz w:val="28"/>
        </w:rPr>
        <w:t>оставляющего муниципальную услугу.</w:t>
      </w:r>
    </w:p>
    <w:p w14:paraId="96010000">
      <w:pPr>
        <w:ind w:firstLine="567" w:right="-16"/>
        <w:jc w:val="both"/>
        <w:rPr>
          <w:sz w:val="28"/>
        </w:rPr>
      </w:pPr>
      <w:r>
        <w:rPr>
          <w:sz w:val="28"/>
        </w:rPr>
        <w:t>5.4. Жалоба должна содержать:</w:t>
      </w:r>
    </w:p>
    <w:p w14:paraId="97010000">
      <w:pPr>
        <w:ind w:firstLine="567"/>
        <w:jc w:val="both"/>
        <w:rPr>
          <w:sz w:val="28"/>
        </w:rPr>
      </w:pPr>
      <w:r>
        <w:rPr>
          <w:sz w:val="28"/>
        </w:rPr>
        <w:t>1) наименование исполнительно-распорядительного орган</w:t>
      </w:r>
      <w:r>
        <w:rPr>
          <w:sz w:val="28"/>
        </w:rPr>
        <w:t>а муниципального образования, данные должностного лица</w:t>
      </w:r>
      <w:r>
        <w:rPr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ните</w:t>
      </w:r>
      <w:r>
        <w:rPr>
          <w:sz w:val="28"/>
        </w:rPr>
        <w:t>льно-распорядительного органа муниципального образования, или муниципально</w:t>
      </w:r>
      <w:r>
        <w:rPr>
          <w:sz w:val="28"/>
        </w:rPr>
        <w:t xml:space="preserve">го служащего, МФЦ, его руководителя и (или) работника,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"consultantplus://offline/ref=9215AC8A1E463DFF740A80FB31FBF0B2612AA2B4E714CBC50206CADC0DD46A6F507464BF337222E6f1NCM"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</w:t>
      </w:r>
      <w:r>
        <w:rPr>
          <w:sz w:val="28"/>
        </w:rPr>
        <w:t>210, их руководителей и (или) работников, решения и действия (бездействие) которых обжалуются;</w:t>
      </w:r>
    </w:p>
    <w:p w14:paraId="98010000">
      <w:pPr>
        <w:ind w:firstLine="567" w:right="-16"/>
        <w:jc w:val="both"/>
        <w:rPr>
          <w:sz w:val="28"/>
        </w:rPr>
      </w:pPr>
      <w:r>
        <w:rPr>
          <w:sz w:val="28"/>
        </w:rPr>
        <w:t>2) фамилию, имя, отчест</w:t>
      </w:r>
      <w:r>
        <w:rPr>
          <w:sz w:val="28"/>
        </w:rPr>
        <w:t>во (последнее - при наличии), сведения о месте жительства за</w:t>
      </w:r>
      <w:r>
        <w:rPr>
          <w:sz w:val="28"/>
        </w:rPr>
        <w:t>явит</w:t>
      </w:r>
      <w:r>
        <w:rPr>
          <w:sz w:val="28"/>
        </w:rPr>
        <w:t>еля - физического лица либо наименование, сведения о месте нахождения заяв</w:t>
      </w:r>
      <w:r>
        <w:rPr>
          <w:sz w:val="28"/>
        </w:rPr>
        <w:t>ителя - юридического лица, а также номер (номера) контактного телефона, адрес (адреса) электронной почты (при наличии)</w:t>
      </w:r>
      <w:r>
        <w:rPr>
          <w:sz w:val="28"/>
        </w:rPr>
        <w:t xml:space="preserve"> и почтовый адрес, по которым должен быть направлен ответ за</w:t>
      </w:r>
      <w:r>
        <w:rPr>
          <w:sz w:val="28"/>
        </w:rPr>
        <w:t>явит</w:t>
      </w:r>
      <w:r>
        <w:rPr>
          <w:sz w:val="28"/>
        </w:rPr>
        <w:t>елю;</w:t>
      </w:r>
    </w:p>
    <w:p w14:paraId="99010000">
      <w:pPr>
        <w:ind w:firstLine="567" w:right="-16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Админист</w:t>
      </w:r>
      <w:r>
        <w:rPr>
          <w:sz w:val="28"/>
        </w:rPr>
        <w:t>рации, должностного лица Администрации, либо муниципального служащего, МФЦ, работника МФЦ, организаций, предусмотренны</w:t>
      </w:r>
      <w:r>
        <w:rPr>
          <w:sz w:val="28"/>
        </w:rPr>
        <w:t xml:space="preserve">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"consultantplus://offline/ref=2B41579ADA7722726A9FBAB0A32810685311FFCA5FB31566FE0374C76B94DAA1432E2CF1DC3B94F8b0P9M"</w:instrText>
      </w:r>
      <w:r>
        <w:rPr>
          <w:sz w:val="28"/>
        </w:rPr>
        <w:fldChar w:fldCharType="separate"/>
      </w:r>
      <w:r>
        <w:rPr>
          <w:sz w:val="28"/>
        </w:rPr>
        <w:t>частью 1</w:t>
      </w:r>
      <w:r>
        <w:rPr>
          <w:sz w:val="28"/>
        </w:rPr>
        <w:t>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их работников;</w:t>
      </w:r>
    </w:p>
    <w:p w14:paraId="9A010000">
      <w:pPr>
        <w:ind w:firstLine="567"/>
        <w:jc w:val="both"/>
        <w:rPr>
          <w:sz w:val="28"/>
        </w:rPr>
      </w:pPr>
      <w:r>
        <w:rPr>
          <w:sz w:val="28"/>
        </w:rPr>
        <w:t>4) доводы, на основании которых заявитель не согласен с реш</w:t>
      </w:r>
      <w:r>
        <w:rPr>
          <w:sz w:val="28"/>
        </w:rPr>
        <w:t>ением и действиями (бездействием) Администрации, должностног</w:t>
      </w:r>
      <w:r>
        <w:rPr>
          <w:sz w:val="28"/>
        </w:rPr>
        <w:t>о ли</w:t>
      </w:r>
      <w:r>
        <w:rPr>
          <w:sz w:val="28"/>
        </w:rPr>
        <w:t>ца Администрации или муниципального служащего, МФЦ, работника МФЦ, организ</w:t>
      </w:r>
      <w:r>
        <w:rPr>
          <w:sz w:val="28"/>
        </w:rPr>
        <w:t xml:space="preserve">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</w:t>
      </w:r>
      <w:r>
        <w:rPr>
          <w:sz w:val="28"/>
        </w:rPr>
        <w:t>льно</w:t>
      </w:r>
      <w:r>
        <w:rPr>
          <w:sz w:val="28"/>
        </w:rPr>
        <w:t>го закона № 210-ФЗ, их работников. Заявителем могут быть представлены доку</w:t>
      </w:r>
      <w:r>
        <w:rPr>
          <w:sz w:val="28"/>
        </w:rPr>
        <w:t>менты (при наличии), подтверждающие доводы заявителя, либо их копии.</w:t>
      </w:r>
    </w:p>
    <w:p w14:paraId="9B010000">
      <w:pPr>
        <w:ind w:firstLine="567" w:right="-16"/>
        <w:jc w:val="both"/>
        <w:rPr>
          <w:sz w:val="28"/>
        </w:rPr>
      </w:pPr>
      <w:r>
        <w:rPr>
          <w:sz w:val="28"/>
        </w:rPr>
        <w:t>Заявитель имеет право на получение информации и д</w:t>
      </w:r>
      <w:r>
        <w:rPr>
          <w:sz w:val="28"/>
        </w:rPr>
        <w:t>окументов, необходимых для обоснования и рассмотрения жалобы</w:t>
      </w:r>
      <w:r>
        <w:rPr>
          <w:sz w:val="28"/>
        </w:rPr>
        <w:t>.</w:t>
      </w:r>
    </w:p>
    <w:p w14:paraId="9C010000">
      <w:pPr>
        <w:ind w:firstLine="567" w:right="-16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5. Основанием для начала процедуры досудебного обжалования является поступ</w:t>
      </w:r>
      <w:r>
        <w:rPr>
          <w:sz w:val="28"/>
        </w:rPr>
        <w:t xml:space="preserve">ление жалобы заявителя. Регистрация жалобы осуществляется уполномоченным специалистом Администрации, работниками МФЦ, </w:t>
      </w:r>
      <w:r>
        <w:rPr>
          <w:sz w:val="28"/>
        </w:rPr>
        <w:t xml:space="preserve">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210-ФЗ. в течение трех дней со дня ее поступления.</w:t>
      </w:r>
    </w:p>
    <w:p w14:paraId="9D010000">
      <w:pPr>
        <w:ind w:firstLine="567"/>
        <w:jc w:val="both"/>
        <w:rPr>
          <w:sz w:val="28"/>
        </w:rPr>
      </w:pPr>
      <w:r>
        <w:rPr>
          <w:sz w:val="28"/>
        </w:rPr>
        <w:t>Жало</w:t>
      </w:r>
      <w:r>
        <w:rPr>
          <w:sz w:val="28"/>
        </w:rPr>
        <w:t>ба, поступившая в Администрацию, МФЦ, учредителю МФЦ, в орга</w:t>
      </w:r>
      <w:r>
        <w:rPr>
          <w:sz w:val="28"/>
        </w:rPr>
        <w:t>низа</w:t>
      </w:r>
      <w:r>
        <w:rPr>
          <w:sz w:val="28"/>
        </w:rPr>
        <w:t xml:space="preserve">ции,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"consultantplus://offline/ref=7E72189119333675861970A7AB9C0A0678948B8CAF5FC51F159D8F6CCBD88ED86AE41715382DD3C7XDc3M"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</w:t>
      </w:r>
      <w:r>
        <w:rPr>
          <w:sz w:val="28"/>
        </w:rPr>
        <w:t xml:space="preserve"> 210-ФЗ, подлежит рассмотрению в течение пятнадцати рабочих </w:t>
      </w:r>
      <w:r>
        <w:rPr>
          <w:sz w:val="28"/>
        </w:rPr>
        <w:t>дней</w:t>
      </w:r>
      <w:r>
        <w:rPr>
          <w:sz w:val="28"/>
        </w:rPr>
        <w:t xml:space="preserve"> со дня ее регистрации, а в случае обжалования отказа Администрации, МФЦ, </w:t>
      </w:r>
      <w:r>
        <w:rPr>
          <w:sz w:val="28"/>
        </w:rPr>
        <w:t xml:space="preserve">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"consultantplus://offline/ref=7E72189119333675861970A7AB9C0A0678948B8CAF5FC51F159D8F6CCBD88ED86AE41715382DD3C7XDc3M"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нас</w:t>
      </w:r>
      <w:r>
        <w:rPr>
          <w:sz w:val="28"/>
        </w:rPr>
        <w:t>тоящего Федерального закона № 210-ФЗ, в приеме документов у заявителя либо</w:t>
      </w:r>
      <w:r>
        <w:rPr>
          <w:sz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</w:rPr>
        <w:t>- в течение пяти рабочих дней со дня ее регистрации.</w:t>
      </w:r>
    </w:p>
    <w:p w14:paraId="9E010000">
      <w:pPr>
        <w:ind w:firstLine="567"/>
        <w:jc w:val="both"/>
        <w:rPr>
          <w:sz w:val="28"/>
        </w:rPr>
      </w:pPr>
      <w:r>
        <w:rPr>
          <w:sz w:val="28"/>
        </w:rPr>
        <w:t xml:space="preserve">5.6. В </w:t>
      </w:r>
      <w:r>
        <w:rPr>
          <w:sz w:val="28"/>
        </w:rPr>
        <w:t>случ</w:t>
      </w:r>
      <w:r>
        <w:rPr>
          <w:sz w:val="28"/>
        </w:rPr>
        <w:t>ае если в жалобе не указаны фамилия заявителя, направившего жалобу, и почт</w:t>
      </w:r>
      <w:r>
        <w:rPr>
          <w:sz w:val="28"/>
        </w:rPr>
        <w:t xml:space="preserve">овый адрес, по которому должен быть направлен ответ, ответ на жалобу не дается. </w:t>
      </w:r>
    </w:p>
    <w:p w14:paraId="9F010000">
      <w:pPr>
        <w:ind w:firstLine="567"/>
        <w:jc w:val="both"/>
        <w:rPr>
          <w:sz w:val="28"/>
        </w:rPr>
      </w:pPr>
      <w:r>
        <w:rPr>
          <w:sz w:val="28"/>
        </w:rPr>
        <w:t>Если в указанной жалобе содержатся св</w:t>
      </w:r>
      <w:r>
        <w:rPr>
          <w:sz w:val="28"/>
        </w:rPr>
        <w:t>едения о подготавливаемом, совершаемом или совершенном проти</w:t>
      </w:r>
      <w:r>
        <w:rPr>
          <w:sz w:val="28"/>
        </w:rPr>
        <w:t>вопр</w:t>
      </w:r>
      <w:r>
        <w:rPr>
          <w:sz w:val="28"/>
        </w:rPr>
        <w:t>авном деянии, а также о лице, его подготавливающем, совершающем или соверш</w:t>
      </w:r>
      <w:r>
        <w:rPr>
          <w:sz w:val="28"/>
        </w:rPr>
        <w:t>ившем, жалоба подлежит направлению в государственный орган в соответствии с его компетенцией.</w:t>
      </w:r>
    </w:p>
    <w:p w14:paraId="A0010000">
      <w:pPr>
        <w:ind w:firstLine="567"/>
        <w:jc w:val="both"/>
        <w:rPr>
          <w:sz w:val="28"/>
        </w:rPr>
      </w:pPr>
      <w:r>
        <w:rPr>
          <w:sz w:val="28"/>
        </w:rPr>
        <w:t>Должностное лицо, работн</w:t>
      </w:r>
      <w:r>
        <w:rPr>
          <w:sz w:val="28"/>
        </w:rPr>
        <w:t>ик, наделенные полномочиями по рассмотрению жалоб в соответс</w:t>
      </w:r>
      <w:r>
        <w:rPr>
          <w:sz w:val="28"/>
        </w:rPr>
        <w:t>твии</w:t>
      </w:r>
      <w:r>
        <w:rPr>
          <w:sz w:val="28"/>
        </w:rPr>
        <w:t xml:space="preserve">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"consultantplus://offline/ref=E49C6BF63A9DA14897C7D94375A94DD7B8BA45C058C06A5D35222C70E076484A52B3721216h8n4M"</w:instrText>
      </w:r>
      <w:r>
        <w:rPr>
          <w:sz w:val="28"/>
        </w:rPr>
        <w:fldChar w:fldCharType="separate"/>
      </w:r>
      <w:r>
        <w:rPr>
          <w:sz w:val="28"/>
        </w:rPr>
        <w:t>пунктом</w:t>
      </w:r>
      <w:r>
        <w:rPr>
          <w:sz w:val="28"/>
        </w:rPr>
        <w:fldChar w:fldCharType="end"/>
      </w:r>
      <w:r>
        <w:rPr>
          <w:sz w:val="28"/>
        </w:rPr>
        <w:t xml:space="preserve"> 5.2 настоящего административного регламента, при получении</w:t>
      </w:r>
      <w:r>
        <w:rPr>
          <w:sz w:val="28"/>
        </w:rPr>
        <w:t xml:space="preserve"> жалобы, в которой содержатся нецензурные либо оскорбительны</w:t>
      </w:r>
      <w:r>
        <w:rPr>
          <w:sz w:val="28"/>
        </w:rPr>
        <w:t>е вы</w:t>
      </w:r>
      <w:r>
        <w:rPr>
          <w:sz w:val="28"/>
        </w:rPr>
        <w:t>ражения, угрозы жизни, здоровью и имуществу должностного лица, а также чле</w:t>
      </w:r>
      <w:r>
        <w:rPr>
          <w:sz w:val="28"/>
        </w:rPr>
        <w:t>нов его семьи, вправе оставить жалобу без ответа по существу поставленных в ней вопросов и сообщить заявителю о недопу</w:t>
      </w:r>
      <w:r>
        <w:rPr>
          <w:sz w:val="28"/>
        </w:rPr>
        <w:t>стимости злоупотребления правом.</w:t>
      </w:r>
    </w:p>
    <w:p w14:paraId="A1010000">
      <w:pPr>
        <w:ind w:firstLine="567"/>
        <w:jc w:val="both"/>
        <w:rPr>
          <w:sz w:val="28"/>
        </w:rPr>
      </w:pPr>
      <w:r>
        <w:rPr>
          <w:sz w:val="28"/>
        </w:rPr>
        <w:t xml:space="preserve">В случае если текст жалобы </w:t>
      </w:r>
      <w:r>
        <w:rPr>
          <w:sz w:val="28"/>
        </w:rPr>
        <w:t>не п</w:t>
      </w:r>
      <w:r>
        <w:rPr>
          <w:sz w:val="28"/>
        </w:rPr>
        <w:t xml:space="preserve">оддается прочтению, она оставляется без ответа, о чем в течение семи дней </w:t>
      </w:r>
      <w:r>
        <w:rPr>
          <w:sz w:val="28"/>
        </w:rPr>
        <w:t>со дня регистрации жалобы сообщается заявителю, если его фамилия и почтовый адрес поддаются прочтению.</w:t>
      </w:r>
    </w:p>
    <w:p w14:paraId="A2010000">
      <w:pPr>
        <w:ind w:firstLine="567"/>
        <w:jc w:val="both"/>
        <w:rPr>
          <w:sz w:val="28"/>
        </w:rPr>
      </w:pPr>
      <w:r>
        <w:rPr>
          <w:sz w:val="28"/>
        </w:rPr>
        <w:t>Если ответ по с</w:t>
      </w:r>
      <w:r>
        <w:rPr>
          <w:sz w:val="28"/>
        </w:rPr>
        <w:t>уществу поставленного в жалобе вопроса не может быть дан без</w:t>
      </w:r>
      <w:r>
        <w:rPr>
          <w:sz w:val="28"/>
        </w:rPr>
        <w:t xml:space="preserve"> раз</w:t>
      </w:r>
      <w:r>
        <w:rPr>
          <w:sz w:val="28"/>
        </w:rPr>
        <w:t>глашения сведений, составляющих государственную или иную охраняемую федера</w:t>
      </w:r>
      <w:r>
        <w:rPr>
          <w:sz w:val="28"/>
        </w:rPr>
        <w:t xml:space="preserve">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"consultantplus://offline/ref=166B6C834A40D9ED059D12BC8CDD9D84D13C7A68142196DE02C83138nBMDI" \o "blocked::consultantplus://offline/ref=166B6C834A40D9ED059D12BC8CDD9D84D13C7A68142196DE02C83138nBMDI"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тайну, в течение семи дней со </w:t>
      </w:r>
      <w:r>
        <w:rPr>
          <w:sz w:val="28"/>
        </w:rPr>
        <w:t>дня регистрации жалобы заявителю, направившему жалобу, сообщается о невозможности дать ответ по существу поставленного</w:t>
      </w:r>
      <w:r>
        <w:rPr>
          <w:sz w:val="28"/>
        </w:rPr>
        <w:t xml:space="preserve"> в ней вопроса в связи с недопустимостью разглашения указанн</w:t>
      </w:r>
      <w:r>
        <w:rPr>
          <w:sz w:val="28"/>
        </w:rPr>
        <w:t>ых с</w:t>
      </w:r>
      <w:r>
        <w:rPr>
          <w:sz w:val="28"/>
        </w:rPr>
        <w:t>ведений.</w:t>
      </w:r>
    </w:p>
    <w:p w14:paraId="A3010000">
      <w:pPr>
        <w:ind w:firstLine="567"/>
        <w:jc w:val="both"/>
        <w:rPr>
          <w:sz w:val="28"/>
        </w:rPr>
      </w:pPr>
      <w:r>
        <w:rPr>
          <w:sz w:val="28"/>
        </w:rPr>
        <w:t>В случае, если текст жалобы не позволяет определить суть обращени</w:t>
      </w:r>
      <w:r>
        <w:rPr>
          <w:sz w:val="28"/>
        </w:rPr>
        <w:t>я заявителя, ответ по существу жалобы не дается, о чем в течение семи дней со дня регистрации жалобы сообщается заявит</w:t>
      </w:r>
      <w:r>
        <w:rPr>
          <w:sz w:val="28"/>
        </w:rPr>
        <w:t xml:space="preserve">елю. </w:t>
      </w:r>
    </w:p>
    <w:p w14:paraId="A4010000">
      <w:pPr>
        <w:ind w:firstLine="567"/>
        <w:jc w:val="both"/>
        <w:rPr>
          <w:sz w:val="28"/>
        </w:rPr>
      </w:pPr>
      <w:r>
        <w:rPr>
          <w:sz w:val="28"/>
        </w:rPr>
        <w:t>В случае если в жалобе обжалуется судебное решение, та</w:t>
      </w:r>
      <w:r>
        <w:rPr>
          <w:sz w:val="28"/>
        </w:rPr>
        <w:t xml:space="preserve">кая </w:t>
      </w:r>
      <w:r>
        <w:rPr>
          <w:sz w:val="28"/>
        </w:rPr>
        <w:t>жалоба в течение семи дней со дня её регистрации возвращается заявителю, н</w:t>
      </w:r>
      <w:r>
        <w:rPr>
          <w:sz w:val="28"/>
        </w:rPr>
        <w:t>аправившему жалобу, с разъяснением порядка обжалования данного судебного решения.</w:t>
      </w:r>
    </w:p>
    <w:p w14:paraId="A5010000">
      <w:pPr>
        <w:ind w:firstLine="567"/>
        <w:jc w:val="both"/>
        <w:rPr>
          <w:sz w:val="28"/>
        </w:rPr>
      </w:pPr>
      <w:r>
        <w:rPr>
          <w:sz w:val="28"/>
        </w:rPr>
        <w:t xml:space="preserve">Если в жалобе содержится вопрос, на </w:t>
      </w:r>
      <w:r>
        <w:rPr>
          <w:sz w:val="28"/>
        </w:rPr>
        <w:t>который заявителю неоднократно давались письменные ответы по</w:t>
      </w:r>
      <w:r>
        <w:rPr>
          <w:sz w:val="28"/>
        </w:rPr>
        <w:t xml:space="preserve"> сущ</w:t>
      </w:r>
      <w:r>
        <w:rPr>
          <w:sz w:val="28"/>
        </w:rPr>
        <w:t>еству в связи с ранее направляемыми жалобами, и при этом в жалобе не приво</w:t>
      </w:r>
      <w:r>
        <w:rPr>
          <w:sz w:val="28"/>
        </w:rPr>
        <w:t>дятся новые доводы или обстоятельства, должностное лицо, работник, наделенные полномочиями по рассмотрению жалоб в соо</w:t>
      </w:r>
      <w:r>
        <w:rPr>
          <w:sz w:val="28"/>
        </w:rPr>
        <w:t xml:space="preserve">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"consultantplus://offline/ref=E49C6BF63A9DA14897C7D94375A94DD7B8BA45C058C06A5D35222C70E076484A52B3721216h8n4M"</w:instrText>
      </w:r>
      <w:r>
        <w:rPr>
          <w:sz w:val="28"/>
        </w:rPr>
        <w:fldChar w:fldCharType="separate"/>
      </w:r>
      <w:r>
        <w:rPr>
          <w:sz w:val="28"/>
        </w:rPr>
        <w:t>пунк</w:t>
      </w:r>
      <w:r>
        <w:rPr>
          <w:sz w:val="28"/>
        </w:rPr>
        <w:t>том</w:t>
      </w:r>
      <w:r>
        <w:rPr>
          <w:sz w:val="28"/>
        </w:rPr>
        <w:fldChar w:fldCharType="end"/>
      </w:r>
      <w:r>
        <w:rPr>
          <w:sz w:val="28"/>
        </w:rPr>
        <w:t xml:space="preserve"> 5.2 настоящего административного регламента, вправе принять решение о безосновательности очередной жалобы и прекр</w:t>
      </w:r>
      <w:r>
        <w:rPr>
          <w:sz w:val="28"/>
        </w:rPr>
        <w:t>ащении переписки с заявителем по данному вопросу при условии</w:t>
      </w:r>
      <w:r>
        <w:rPr>
          <w:sz w:val="28"/>
        </w:rPr>
        <w:t>, чт</w:t>
      </w:r>
      <w:r>
        <w:rPr>
          <w:sz w:val="28"/>
        </w:rPr>
        <w:t>о указанная жалоба и ранее направляемые жалобы направлялись в один и тот ж</w:t>
      </w:r>
      <w:r>
        <w:rPr>
          <w:sz w:val="28"/>
        </w:rPr>
        <w:t>е уполномоченный орган или одному и тому же должностному лицу. О данном решении уведомляется заявитель, направивший жа</w:t>
      </w:r>
      <w:r>
        <w:rPr>
          <w:sz w:val="28"/>
        </w:rPr>
        <w:t>лобу.</w:t>
      </w:r>
    </w:p>
    <w:p w14:paraId="A6010000">
      <w:pPr>
        <w:ind w:firstLine="567" w:right="-16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</w:t>
      </w:r>
      <w:r>
        <w:rPr>
          <w:sz w:val="28"/>
        </w:rPr>
        <w:t>но и</w:t>
      </w:r>
      <w:r>
        <w:rPr>
          <w:sz w:val="28"/>
        </w:rPr>
        <w:t>з следующих решений:</w:t>
      </w:r>
    </w:p>
    <w:p w14:paraId="A7010000">
      <w:pPr>
        <w:ind w:firstLine="567"/>
        <w:jc w:val="both"/>
        <w:rPr>
          <w:strike w:val="1"/>
          <w:sz w:val="28"/>
        </w:rPr>
      </w:pPr>
      <w:r>
        <w:rPr>
          <w:sz w:val="28"/>
        </w:rPr>
        <w:t>1) жалоба удовлетворяется, в том числе в форме отмены</w:t>
      </w:r>
      <w:r>
        <w:rPr>
          <w:sz w:val="28"/>
        </w:rPr>
        <w:t xml:space="preserve"> принятого решения, исправления допущенных опечаток и ошибок в выданных в результате предоставления муниципальной услу</w:t>
      </w:r>
      <w:r>
        <w:rPr>
          <w:sz w:val="28"/>
        </w:rPr>
        <w:t>ги документах, возврата заявителю денежных средств, взимание</w:t>
      </w:r>
      <w:r>
        <w:rPr>
          <w:sz w:val="28"/>
        </w:rPr>
        <w:t xml:space="preserve"> кот</w:t>
      </w:r>
      <w:r>
        <w:rPr>
          <w:sz w:val="28"/>
        </w:rPr>
        <w:t xml:space="preserve">орых не предусмотрено нормативными правовыми актами Российской Федерации, </w:t>
      </w:r>
      <w:r>
        <w:rPr>
          <w:sz w:val="28"/>
        </w:rPr>
        <w:t xml:space="preserve">нормативными правовыми актами Волгоградской области, муниципальными правовыми актами; </w:t>
      </w:r>
    </w:p>
    <w:p w14:paraId="A8010000">
      <w:pPr>
        <w:ind w:firstLine="567"/>
        <w:jc w:val="both"/>
        <w:rPr>
          <w:sz w:val="28"/>
        </w:rPr>
      </w:pPr>
      <w:r>
        <w:rPr>
          <w:sz w:val="28"/>
        </w:rPr>
        <w:t>2) в удовлетворении жалобы отка</w:t>
      </w:r>
      <w:r>
        <w:rPr>
          <w:sz w:val="28"/>
        </w:rPr>
        <w:t>зывается.</w:t>
      </w:r>
    </w:p>
    <w:p w14:paraId="A9010000">
      <w:pPr>
        <w:ind w:firstLine="567"/>
        <w:jc w:val="both"/>
        <w:rPr>
          <w:sz w:val="28"/>
        </w:rPr>
      </w:pPr>
      <w:r>
        <w:rPr>
          <w:sz w:val="28"/>
        </w:rPr>
        <w:t>5.8. Основаниями для отказа в удовлетворении жалоб</w:t>
      </w:r>
      <w:r>
        <w:rPr>
          <w:sz w:val="28"/>
        </w:rPr>
        <w:t>ы яв</w:t>
      </w:r>
      <w:r>
        <w:rPr>
          <w:sz w:val="28"/>
        </w:rPr>
        <w:t>ляются:</w:t>
      </w:r>
    </w:p>
    <w:p w14:paraId="AA010000">
      <w:pPr>
        <w:ind w:firstLine="567"/>
        <w:jc w:val="both"/>
        <w:rPr>
          <w:sz w:val="28"/>
        </w:rPr>
      </w:pPr>
      <w:r>
        <w:rPr>
          <w:sz w:val="28"/>
        </w:rPr>
        <w:t>1) признание правомерными решения и (или) действий (бездействия) А</w:t>
      </w:r>
      <w:r>
        <w:rPr>
          <w:sz w:val="28"/>
        </w:rPr>
        <w:t>дминистрации, должностного лица Администрации, МФЦ, работника МФЦ, а также организаций, предусмотренных частью 1.1 ста</w:t>
      </w:r>
      <w:r>
        <w:rPr>
          <w:sz w:val="28"/>
        </w:rPr>
        <w:t>тьи 16 Федерального закона № 210-ФЗ, или их работников, учас</w:t>
      </w:r>
      <w:r>
        <w:rPr>
          <w:sz w:val="28"/>
        </w:rPr>
        <w:t>твую</w:t>
      </w:r>
      <w:r>
        <w:rPr>
          <w:sz w:val="28"/>
        </w:rPr>
        <w:t>щих в предоставлении муниципальной услуги,</w:t>
      </w:r>
    </w:p>
    <w:p w14:paraId="AB010000">
      <w:pPr>
        <w:ind w:firstLine="567"/>
        <w:jc w:val="both"/>
        <w:rPr>
          <w:sz w:val="28"/>
        </w:rPr>
      </w:pPr>
      <w:r>
        <w:rPr>
          <w:sz w:val="28"/>
        </w:rPr>
        <w:t>2) наличие вступившего в законн</w:t>
      </w:r>
      <w:r>
        <w:rPr>
          <w:sz w:val="28"/>
        </w:rPr>
        <w:t>ую силу решения суда по жалобе о том же предмете и по тем же основаниям;</w:t>
      </w:r>
    </w:p>
    <w:p w14:paraId="AC010000">
      <w:pPr>
        <w:ind w:firstLine="567"/>
        <w:jc w:val="both"/>
        <w:rPr>
          <w:sz w:val="28"/>
        </w:rPr>
      </w:pPr>
      <w:r>
        <w:rPr>
          <w:sz w:val="28"/>
        </w:rPr>
        <w:t>3) подача жалобы лицом, полномочия которого н</w:t>
      </w:r>
      <w:r>
        <w:rPr>
          <w:sz w:val="28"/>
        </w:rPr>
        <w:t>е подтверждены в порядке, установленном законодательством Ро</w:t>
      </w:r>
      <w:r>
        <w:rPr>
          <w:sz w:val="28"/>
        </w:rPr>
        <w:t>ссий</w:t>
      </w:r>
      <w:r>
        <w:rPr>
          <w:sz w:val="28"/>
        </w:rPr>
        <w:t>ской Федерации.</w:t>
      </w:r>
    </w:p>
    <w:p w14:paraId="AD010000">
      <w:pPr>
        <w:ind w:firstLine="567" w:right="-16"/>
        <w:jc w:val="both"/>
        <w:rPr>
          <w:sz w:val="28"/>
        </w:rPr>
      </w:pPr>
      <w:r>
        <w:rPr>
          <w:sz w:val="28"/>
        </w:rPr>
        <w:t xml:space="preserve">5.9. Не позднее дня, следующего за днем принятия решения, </w:t>
      </w:r>
      <w:r>
        <w:rPr>
          <w:sz w:val="28"/>
        </w:rPr>
        <w:t>заявителю в письменной форме и по желанию заявителя в электронной форме направляется мотивированный ответ о результата</w:t>
      </w:r>
      <w:r>
        <w:rPr>
          <w:sz w:val="28"/>
        </w:rPr>
        <w:t>х рассмотрения жалобы.</w:t>
      </w:r>
    </w:p>
    <w:p w14:paraId="AE010000">
      <w:pPr>
        <w:ind w:firstLine="567"/>
        <w:jc w:val="both"/>
        <w:rPr>
          <w:sz w:val="28"/>
        </w:rPr>
      </w:pPr>
      <w:r>
        <w:rPr>
          <w:sz w:val="28"/>
        </w:rPr>
        <w:t>5.10. В случае установления в ходе ил</w:t>
      </w:r>
      <w:r>
        <w:rPr>
          <w:sz w:val="28"/>
        </w:rPr>
        <w:t>и по</w:t>
      </w:r>
      <w:r>
        <w:rPr>
          <w:sz w:val="28"/>
        </w:rPr>
        <w:t xml:space="preserve"> результатам рассмотрения жалобы признаков состава административного право</w:t>
      </w:r>
      <w:r>
        <w:rPr>
          <w:sz w:val="28"/>
        </w:rPr>
        <w:t xml:space="preserve">нарушения или преступления должностное лицо Администрации, работник наделенные </w:t>
      </w:r>
      <w:r>
        <w:rPr>
          <w:sz w:val="28"/>
        </w:rPr>
        <w:t>полномочиями по рассмотрению жалоб в со</w:t>
      </w:r>
      <w:r>
        <w:rPr>
          <w:sz w:val="28"/>
        </w:rPr>
        <w:t>ответствии с пунктом 5.2 настоящего административного реглам</w:t>
      </w:r>
      <w:r>
        <w:rPr>
          <w:sz w:val="28"/>
        </w:rPr>
        <w:t>ента</w:t>
      </w:r>
      <w:r>
        <w:rPr>
          <w:sz w:val="28"/>
        </w:rPr>
        <w:t>, незамедлительно направляют имеющиеся материалы в органы прокуратуры.</w:t>
      </w:r>
    </w:p>
    <w:p w14:paraId="AF010000">
      <w:pPr>
        <w:ind w:firstLine="567" w:right="-16"/>
        <w:jc w:val="both"/>
        <w:rPr>
          <w:sz w:val="28"/>
        </w:rPr>
      </w:pPr>
      <w:r>
        <w:rPr>
          <w:sz w:val="28"/>
        </w:rPr>
        <w:t>5.1</w:t>
      </w:r>
      <w:r>
        <w:rPr>
          <w:sz w:val="28"/>
        </w:rPr>
        <w:t>1. Заявители вправе обжаловать решения, принятые при предоставлении муниципальной услуги, действия (бездействие) должн</w:t>
      </w:r>
      <w:r>
        <w:rPr>
          <w:sz w:val="28"/>
        </w:rPr>
        <w:t>остных лиц, муниципальных служащих Администрации</w:t>
      </w:r>
      <w:r>
        <w:rPr>
          <w:i w:val="1"/>
          <w:sz w:val="28"/>
          <w:u w:val="single"/>
        </w:rPr>
        <w:t>,</w:t>
      </w:r>
      <w:r>
        <w:rPr>
          <w:i w:val="1"/>
          <w:sz w:val="28"/>
        </w:rPr>
        <w:t xml:space="preserve"> </w:t>
      </w:r>
      <w:r>
        <w:rPr>
          <w:sz w:val="28"/>
        </w:rPr>
        <w:t>должностны</w:t>
      </w:r>
      <w:r>
        <w:rPr>
          <w:sz w:val="28"/>
        </w:rPr>
        <w:t>х ли</w:t>
      </w:r>
      <w:r>
        <w:rPr>
          <w:sz w:val="28"/>
        </w:rPr>
        <w:t xml:space="preserve">ц МФЦ, работников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</w:t>
      </w:r>
      <w:r>
        <w:rPr>
          <w:sz w:val="28"/>
        </w:rPr>
        <w:t xml:space="preserve">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в судебном порядке в соот</w:t>
      </w:r>
      <w:r>
        <w:rPr>
          <w:sz w:val="28"/>
        </w:rPr>
        <w:t>ветс</w:t>
      </w:r>
      <w:r>
        <w:rPr>
          <w:sz w:val="28"/>
        </w:rPr>
        <w:t>твии с законодательством Российской Федерации.</w:t>
      </w:r>
    </w:p>
    <w:p w14:paraId="B0010000">
      <w:pPr>
        <w:ind w:firstLine="567" w:right="-16"/>
        <w:jc w:val="both"/>
        <w:rPr>
          <w:sz w:val="28"/>
        </w:rPr>
      </w:pPr>
      <w:r>
        <w:rPr>
          <w:sz w:val="28"/>
        </w:rPr>
        <w:t xml:space="preserve">5.12. Положения настоящего </w:t>
      </w:r>
      <w:r>
        <w:rPr>
          <w:sz w:val="28"/>
        </w:rPr>
        <w:t>раздела, устанавливающие порядок рассмотрения жалоб на нарушения прав граждан и организаций при предоставлении муницип</w:t>
      </w:r>
      <w:r>
        <w:rPr>
          <w:sz w:val="28"/>
        </w:rPr>
        <w:t>альной услуги, не распространяются на отношения, регулируемы</w:t>
      </w:r>
      <w:r>
        <w:rPr>
          <w:sz w:val="28"/>
        </w:rPr>
        <w:t>е Фе</w:t>
      </w:r>
      <w:r>
        <w:rPr>
          <w:sz w:val="28"/>
        </w:rPr>
        <w:t xml:space="preserve">деральным законом от 02.05.2006 № 59-ФЗ «О порядке рассмотрения обращений </w:t>
      </w:r>
      <w:r>
        <w:rPr>
          <w:sz w:val="28"/>
        </w:rPr>
        <w:t>граждан Российской Федерации».</w:t>
      </w:r>
    </w:p>
    <w:p w14:paraId="B1010000">
      <w:pPr>
        <w:ind w:right="-16"/>
        <w:jc w:val="center"/>
      </w:pPr>
    </w:p>
    <w:p w14:paraId="B2010000">
      <w:pPr>
        <w:ind w:right="-16"/>
        <w:jc w:val="center"/>
      </w:pPr>
    </w:p>
    <w:p w14:paraId="B3010000">
      <w:pPr>
        <w:ind w:right="-16"/>
        <w:jc w:val="center"/>
      </w:pPr>
    </w:p>
    <w:p w14:paraId="B4010000">
      <w:pPr>
        <w:ind w:right="-16"/>
        <w:jc w:val="center"/>
      </w:pPr>
    </w:p>
    <w:p w14:paraId="B5010000">
      <w:pPr>
        <w:ind w:right="-16"/>
        <w:jc w:val="center"/>
      </w:pPr>
    </w:p>
    <w:p w14:paraId="B6010000">
      <w:pPr>
        <w:ind w:right="-16"/>
        <w:jc w:val="center"/>
      </w:pPr>
    </w:p>
    <w:p w14:paraId="B7010000">
      <w:pPr>
        <w:ind w:right="-16"/>
        <w:jc w:val="center"/>
      </w:pPr>
    </w:p>
    <w:p w14:paraId="B8010000">
      <w:pPr>
        <w:ind w:right="-16"/>
        <w:jc w:val="center"/>
      </w:pPr>
    </w:p>
    <w:p w14:paraId="B9010000">
      <w:pPr>
        <w:ind w:right="-16"/>
        <w:jc w:val="center"/>
      </w:pPr>
    </w:p>
    <w:p w14:paraId="BA010000">
      <w:pPr>
        <w:ind w:right="-16"/>
        <w:jc w:val="center"/>
      </w:pPr>
    </w:p>
    <w:p w14:paraId="BB010000">
      <w:pPr>
        <w:ind w:right="-16"/>
        <w:jc w:val="center"/>
      </w:pPr>
    </w:p>
    <w:p w14:paraId="BC010000">
      <w:pPr>
        <w:ind w:right="-16"/>
        <w:jc w:val="center"/>
      </w:pPr>
    </w:p>
    <w:p w14:paraId="BD010000">
      <w:pPr>
        <w:ind w:right="-16"/>
        <w:jc w:val="center"/>
      </w:pPr>
    </w:p>
    <w:p w14:paraId="BE010000">
      <w:pPr>
        <w:ind w:right="-16"/>
        <w:jc w:val="center"/>
      </w:pPr>
    </w:p>
    <w:p w14:paraId="BF010000">
      <w:pPr>
        <w:ind w:right="-16"/>
        <w:jc w:val="center"/>
      </w:pPr>
    </w:p>
    <w:p w14:paraId="C0010000">
      <w:pPr>
        <w:ind w:right="-16"/>
        <w:jc w:val="center"/>
      </w:pPr>
    </w:p>
    <w:p w14:paraId="C1010000">
      <w:pPr>
        <w:ind w:right="-16"/>
        <w:jc w:val="center"/>
      </w:pPr>
    </w:p>
    <w:p w14:paraId="C2010000">
      <w:pPr>
        <w:ind w:right="-16"/>
        <w:jc w:val="center"/>
      </w:pPr>
    </w:p>
    <w:p w14:paraId="C3010000">
      <w:pPr>
        <w:ind w:right="-16"/>
        <w:jc w:val="center"/>
      </w:pPr>
    </w:p>
    <w:p w14:paraId="C4010000">
      <w:pPr>
        <w:ind w:right="-16"/>
        <w:jc w:val="center"/>
      </w:pPr>
    </w:p>
    <w:p w14:paraId="C5010000">
      <w:pPr>
        <w:ind w:right="-16"/>
        <w:jc w:val="center"/>
      </w:pPr>
    </w:p>
    <w:p w14:paraId="C6010000">
      <w:pPr>
        <w:ind w:right="-16"/>
        <w:jc w:val="center"/>
      </w:pPr>
    </w:p>
    <w:p w14:paraId="C7010000">
      <w:pPr>
        <w:ind w:right="-16"/>
        <w:jc w:val="center"/>
      </w:pPr>
    </w:p>
    <w:p w14:paraId="C8010000">
      <w:pPr>
        <w:ind w:right="-16"/>
        <w:jc w:val="center"/>
      </w:pPr>
    </w:p>
    <w:p w14:paraId="C9010000">
      <w:pPr>
        <w:ind w:right="-16"/>
        <w:jc w:val="center"/>
      </w:pPr>
    </w:p>
    <w:p w14:paraId="CA010000">
      <w:pPr>
        <w:ind w:right="-16"/>
        <w:jc w:val="center"/>
      </w:pPr>
    </w:p>
    <w:p w14:paraId="CB010000">
      <w:pPr>
        <w:ind w:right="-16"/>
        <w:jc w:val="center"/>
      </w:pPr>
    </w:p>
    <w:p w14:paraId="CC010000">
      <w:pPr>
        <w:ind w:right="-16"/>
        <w:jc w:val="center"/>
      </w:pPr>
    </w:p>
    <w:p w14:paraId="CD010000">
      <w:pPr>
        <w:ind w:right="-16"/>
        <w:jc w:val="center"/>
      </w:pPr>
    </w:p>
    <w:p w14:paraId="CE010000">
      <w:pPr>
        <w:ind w:right="-16"/>
        <w:jc w:val="center"/>
      </w:pPr>
    </w:p>
    <w:p w14:paraId="CF010000">
      <w:pPr>
        <w:ind w:right="-16"/>
        <w:jc w:val="center"/>
      </w:pPr>
    </w:p>
    <w:p w14:paraId="D0010000">
      <w:pPr>
        <w:ind w:right="-16"/>
        <w:jc w:val="center"/>
      </w:pPr>
    </w:p>
    <w:p w14:paraId="D1010000">
      <w:pPr>
        <w:ind w:right="-16"/>
        <w:jc w:val="center"/>
      </w:pPr>
    </w:p>
    <w:p w14:paraId="D2010000">
      <w:pPr>
        <w:ind w:right="-16"/>
        <w:jc w:val="center"/>
      </w:pPr>
    </w:p>
    <w:p w14:paraId="D3010000">
      <w:pPr>
        <w:ind w:right="-16"/>
        <w:jc w:val="center"/>
      </w:pPr>
    </w:p>
    <w:p w14:paraId="D4010000">
      <w:pPr>
        <w:ind w:right="-16"/>
        <w:jc w:val="center"/>
      </w:pPr>
    </w:p>
    <w:p w14:paraId="D5010000">
      <w:pPr>
        <w:ind w:right="-16"/>
        <w:jc w:val="center"/>
      </w:pPr>
    </w:p>
    <w:p w14:paraId="D6010000">
      <w:pPr>
        <w:ind w:right="-16"/>
        <w:jc w:val="center"/>
      </w:pPr>
    </w:p>
    <w:p w14:paraId="D7010000">
      <w:pPr>
        <w:ind w:right="-16"/>
        <w:jc w:val="center"/>
      </w:pPr>
    </w:p>
    <w:p w14:paraId="D8010000">
      <w:pPr>
        <w:ind w:right="-16"/>
        <w:jc w:val="center"/>
      </w:pPr>
    </w:p>
    <w:p w14:paraId="D9010000">
      <w:pPr>
        <w:ind w:right="-16"/>
        <w:jc w:val="center"/>
      </w:pPr>
    </w:p>
    <w:p w14:paraId="DA010000">
      <w:pPr>
        <w:ind w:right="-16"/>
        <w:jc w:val="center"/>
      </w:pPr>
    </w:p>
    <w:p w14:paraId="DB010000">
      <w:pPr>
        <w:pStyle w:val="Style_2"/>
      </w:pPr>
    </w:p>
    <w:p w14:paraId="DC010000">
      <w:pPr>
        <w:widowControl w:val="0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1</w:t>
      </w:r>
    </w:p>
    <w:p w14:paraId="DD010000">
      <w:pPr>
        <w:widowControl w:val="0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 административному регламенту </w:t>
      </w:r>
    </w:p>
    <w:p w14:paraId="DE010000">
      <w:pPr>
        <w:spacing w:after="0" w:before="0" w:line="240" w:lineRule="auto"/>
        <w:ind w:firstLine="550"/>
        <w:jc w:val="right"/>
        <w:rPr>
          <w:color w:val="000000"/>
        </w:rPr>
      </w:pPr>
      <w:r>
        <w:t xml:space="preserve">по предоставлению </w:t>
      </w:r>
      <w:r>
        <w:t>муниципальной услуги</w:t>
      </w:r>
      <w:r>
        <w:rPr>
          <w:color w:val="000000"/>
        </w:rPr>
        <w:t xml:space="preserve"> </w:t>
      </w:r>
    </w:p>
    <w:p w14:paraId="DF010000">
      <w:pPr>
        <w:spacing w:after="0" w:before="0" w:line="240" w:lineRule="auto"/>
        <w:ind w:firstLine="550"/>
        <w:jc w:val="right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>Перераспределение земель и (или) земельных участков, находящихся в муниципальной собственности Двойновского</w:t>
      </w:r>
      <w:r>
        <w:rPr>
          <w:color w:val="000000"/>
        </w:rPr>
        <w:t xml:space="preserve"> сельского поселения Новониколаевского муниципального района Волгоградской области и земельных участков, находящихся в част</w:t>
      </w:r>
      <w:r>
        <w:rPr>
          <w:color w:val="000000"/>
        </w:rPr>
        <w:t>ной собственности</w:t>
      </w:r>
      <w:r>
        <w:rPr>
          <w:color w:val="000000"/>
        </w:rPr>
        <w:t>»</w:t>
      </w:r>
    </w:p>
    <w:p w14:paraId="E0010000">
      <w:pPr>
        <w:spacing w:after="0" w:before="0" w:line="240" w:lineRule="auto"/>
        <w:ind w:firstLine="550"/>
        <w:jc w:val="right"/>
        <w:rPr>
          <w:color w:val="000000"/>
        </w:rPr>
      </w:pPr>
    </w:p>
    <w:p w14:paraId="E1010000">
      <w:pPr>
        <w:spacing w:after="0" w:before="0" w:line="240" w:lineRule="auto"/>
        <w:ind w:firstLine="550"/>
        <w:jc w:val="center"/>
        <w:rPr>
          <w:color w:val="000000"/>
          <w:sz w:val="16"/>
        </w:rPr>
      </w:pPr>
    </w:p>
    <w:p w14:paraId="E2010000">
      <w:pPr>
        <w:spacing w:after="0" w:before="0" w:line="240" w:lineRule="auto"/>
        <w:ind w:firstLine="55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ФОРМА ЗАЯВЛЕНИЯ</w:t>
      </w:r>
    </w:p>
    <w:p w14:paraId="E3010000">
      <w:pPr>
        <w:spacing w:after="0" w:before="0" w:line="240" w:lineRule="auto"/>
        <w:ind w:firstLine="550"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о 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ер</w:t>
      </w:r>
      <w:r>
        <w:rPr>
          <w:b w:val="1"/>
          <w:color w:val="000000"/>
          <w:sz w:val="28"/>
        </w:rPr>
        <w:t>ераспределение земель и (или) земельных участков, находящихся в муниципальной собственности Двойновского</w:t>
      </w:r>
      <w:r>
        <w:rPr>
          <w:b w:val="1"/>
          <w:color w:val="000000"/>
          <w:sz w:val="28"/>
        </w:rPr>
        <w:t xml:space="preserve"> сельского поселения Новониколаевского муниципального района Волгоградской области </w:t>
      </w:r>
      <w:r>
        <w:rPr>
          <w:b w:val="1"/>
          <w:color w:val="000000"/>
          <w:sz w:val="28"/>
        </w:rPr>
        <w:t>и земельных участков, находящихся в частной собственности</w:t>
      </w:r>
    </w:p>
    <w:p w14:paraId="E4010000">
      <w:pPr>
        <w:spacing w:after="0" w:before="0" w:line="240" w:lineRule="auto"/>
        <w:ind w:firstLine="550"/>
        <w:jc w:val="center"/>
        <w:rPr>
          <w:color w:val="000000"/>
          <w:sz w:val="25"/>
        </w:rPr>
      </w:pPr>
      <w:r>
        <w:rPr>
          <w:color w:val="000000"/>
          <w:sz w:val="25"/>
        </w:rPr>
        <w:t> </w:t>
      </w:r>
    </w:p>
    <w:p w14:paraId="E5010000">
      <w:pPr>
        <w:spacing w:after="0" w:before="0" w:line="240" w:lineRule="auto"/>
        <w:ind w:firstLine="550"/>
        <w:jc w:val="right"/>
        <w:rPr>
          <w:color w:val="000000"/>
          <w:sz w:val="28"/>
        </w:rPr>
      </w:pPr>
      <w:r>
        <w:rPr>
          <w:color w:val="000000"/>
          <w:sz w:val="28"/>
        </w:rPr>
        <w:t>Главе Двойновского</w:t>
      </w:r>
      <w:r>
        <w:rPr>
          <w:color w:val="000000"/>
          <w:sz w:val="28"/>
        </w:rPr>
        <w:t xml:space="preserve"> сельского</w:t>
      </w:r>
      <w:r>
        <w:rPr>
          <w:color w:val="000000"/>
          <w:sz w:val="28"/>
        </w:rPr>
        <w:t xml:space="preserve"> поселения</w:t>
      </w:r>
    </w:p>
    <w:p w14:paraId="E6010000">
      <w:pPr>
        <w:spacing w:after="0" w:before="0" w:line="240" w:lineRule="auto"/>
        <w:ind w:firstLine="550"/>
        <w:jc w:val="right"/>
        <w:rPr>
          <w:color w:val="000000"/>
          <w:sz w:val="20"/>
        </w:rPr>
      </w:pPr>
      <w:r>
        <w:rPr>
          <w:color w:val="000000"/>
        </w:rPr>
        <w:t>_____________________________________________________________</w:t>
      </w:r>
    </w:p>
    <w:p w14:paraId="E7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(Ф.И.О.)</w:t>
      </w:r>
    </w:p>
    <w:p w14:paraId="E8010000">
      <w:pPr>
        <w:spacing w:after="0" w:before="0" w:line="240" w:lineRule="auto"/>
        <w:ind w:firstLine="550"/>
        <w:jc w:val="right"/>
        <w:rPr>
          <w:color w:val="000000"/>
          <w:sz w:val="20"/>
        </w:rPr>
      </w:pPr>
      <w:r>
        <w:rPr>
          <w:color w:val="000000"/>
        </w:rPr>
        <w:t xml:space="preserve">от </w:t>
      </w:r>
      <w:r>
        <w:rPr>
          <w:color w:val="000000"/>
        </w:rPr>
        <w:t>____________________________________</w:t>
      </w:r>
      <w:r>
        <w:rPr>
          <w:color w:val="000000"/>
        </w:rPr>
        <w:t>_______________________</w:t>
      </w:r>
    </w:p>
    <w:p w14:paraId="E9010000">
      <w:pPr>
        <w:tabs>
          <w:tab w:leader="none" w:pos="1935" w:val="left"/>
          <w:tab w:leader="none" w:pos="4952" w:val="center"/>
        </w:tabs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(Ф.И.О. физического лица, реквизиты документа, удостоверяющего</w:t>
      </w:r>
    </w:p>
    <w:p w14:paraId="EA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личность; наименование юридического лица)</w:t>
      </w:r>
    </w:p>
    <w:p w14:paraId="EB010000">
      <w:pPr>
        <w:spacing w:after="0" w:before="0" w:line="240" w:lineRule="auto"/>
        <w:ind w:firstLine="550"/>
        <w:jc w:val="right"/>
        <w:rPr>
          <w:color w:val="000000"/>
          <w:sz w:val="20"/>
        </w:rPr>
      </w:pPr>
      <w:r>
        <w:rPr>
          <w:color w:val="000000"/>
        </w:rPr>
        <w:t xml:space="preserve">ОГРН </w:t>
      </w:r>
      <w:r>
        <w:rPr>
          <w:color w:val="000000"/>
        </w:rPr>
        <w:t>________________________________________________________</w:t>
      </w:r>
    </w:p>
    <w:p w14:paraId="EC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(для юридических лиц)</w:t>
      </w:r>
    </w:p>
    <w:p w14:paraId="ED010000">
      <w:pPr>
        <w:spacing w:after="0" w:before="0" w:line="240" w:lineRule="auto"/>
        <w:ind w:firstLine="550"/>
        <w:jc w:val="right"/>
        <w:rPr>
          <w:color w:val="000000"/>
          <w:sz w:val="20"/>
        </w:rPr>
      </w:pPr>
      <w:r>
        <w:rPr>
          <w:color w:val="000000"/>
        </w:rPr>
        <w:t>ОГРНИП _____________________________________________________</w:t>
      </w:r>
    </w:p>
    <w:p w14:paraId="EE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(для физических лиц)</w:t>
      </w:r>
    </w:p>
    <w:p w14:paraId="EF010000">
      <w:pPr>
        <w:spacing w:after="0" w:before="0" w:line="240" w:lineRule="auto"/>
        <w:ind w:firstLine="550"/>
        <w:jc w:val="right"/>
        <w:rPr>
          <w:color w:val="000000"/>
          <w:sz w:val="20"/>
        </w:rPr>
      </w:pPr>
      <w:r>
        <w:rPr>
          <w:color w:val="000000"/>
        </w:rPr>
        <w:t>ИНН _________________________________________________________</w:t>
      </w:r>
    </w:p>
    <w:p w14:paraId="F0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(местонахождение, адрес места жит</w:t>
      </w:r>
      <w:r>
        <w:rPr>
          <w:color w:val="000000"/>
          <w:sz w:val="20"/>
        </w:rPr>
        <w:t>ельства,</w:t>
      </w:r>
    </w:p>
    <w:p w14:paraId="F1010000">
      <w:pPr>
        <w:spacing w:after="0" w:before="0" w:line="240" w:lineRule="auto"/>
        <w:ind w:firstLine="550"/>
        <w:jc w:val="right"/>
        <w:rPr>
          <w:color w:val="000000"/>
          <w:sz w:val="20"/>
        </w:rPr>
      </w:pPr>
      <w:r>
        <w:rPr>
          <w:color w:val="000000"/>
        </w:rPr>
        <w:t>______________________________________________________________</w:t>
      </w:r>
    </w:p>
    <w:p w14:paraId="F2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почтовый адрес, контактные телефоны)</w:t>
      </w:r>
    </w:p>
    <w:p w14:paraId="F3010000">
      <w:pPr>
        <w:spacing w:after="0" w:before="0" w:line="240" w:lineRule="auto"/>
        <w:ind w:firstLine="550"/>
        <w:jc w:val="both"/>
        <w:rPr>
          <w:color w:val="000000"/>
        </w:rPr>
      </w:pPr>
    </w:p>
    <w:p w14:paraId="F401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Прошу Вас принять решени</w:t>
      </w:r>
      <w:r>
        <w:rPr>
          <w:color w:val="000000"/>
          <w:sz w:val="28"/>
        </w:rPr>
        <w:t>е о перераспределении земельных участков__________________________________________________________________________________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площадью кв. м, кадастровые номера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расположенных  _______________________________________________________________</w:t>
      </w:r>
      <w:r>
        <w:rPr>
          <w:color w:val="000000"/>
          <w:sz w:val="28"/>
        </w:rPr>
        <w:t>___</w:t>
      </w:r>
    </w:p>
    <w:p w14:paraId="F5010000">
      <w:pPr>
        <w:spacing w:after="0" w:before="0" w:line="240" w:lineRule="auto"/>
        <w:ind/>
        <w:jc w:val="center"/>
        <w:rPr>
          <w:color w:val="000000"/>
          <w:sz w:val="20"/>
        </w:rPr>
      </w:pPr>
      <w:r>
        <w:rPr>
          <w:color w:val="000000"/>
          <w:sz w:val="20"/>
        </w:rPr>
        <w:t>(место размещения)</w:t>
      </w:r>
    </w:p>
    <w:p w14:paraId="F6010000">
      <w:pPr>
        <w:spacing w:after="0" w:before="0"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принадлежащих на праве _________________ на основании _____________________________________________</w:t>
      </w:r>
      <w:r>
        <w:rPr>
          <w:color w:val="000000"/>
          <w:sz w:val="28"/>
        </w:rPr>
        <w:t>____</w:t>
      </w:r>
      <w:r>
        <w:rPr>
          <w:color w:val="000000"/>
          <w:sz w:val="28"/>
        </w:rPr>
        <w:t>_________________</w:t>
      </w:r>
    </w:p>
    <w:p w14:paraId="F7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(правовой акт(ы), на основании которого пользователь обладает правом на земельный участок (земельные участки)</w:t>
      </w:r>
    </w:p>
    <w:p w14:paraId="F8010000">
      <w:pPr>
        <w:spacing w:after="0" w:before="0" w:line="240" w:lineRule="auto"/>
        <w:ind w:firstLine="550"/>
        <w:jc w:val="both"/>
        <w:rPr>
          <w:color w:val="000000"/>
          <w:sz w:val="20"/>
        </w:rPr>
      </w:pPr>
    </w:p>
    <w:p w14:paraId="F901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На участке(ах) расположен(ы) следующий(е) объект(ы) недвижимости:</w:t>
      </w:r>
    </w:p>
    <w:p w14:paraId="FA010000">
      <w:pPr>
        <w:spacing w:after="0" w:before="0"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14:paraId="FB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(наименование объектов, площадь, кадастровые номера)</w:t>
      </w:r>
    </w:p>
    <w:p w14:paraId="FC010000">
      <w:pPr>
        <w:spacing w:after="0" w:before="0" w:line="240" w:lineRule="auto"/>
        <w:ind w:firstLine="550"/>
        <w:jc w:val="both"/>
        <w:rPr>
          <w:color w:val="000000"/>
          <w:sz w:val="20"/>
        </w:rPr>
      </w:pPr>
    </w:p>
    <w:p w14:paraId="FD01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Перераспределение земельных участков осуществляется в целях (на основании)__________________________________________________</w:t>
      </w:r>
      <w:r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______________________________________________________________</w:t>
      </w:r>
    </w:p>
    <w:p w14:paraId="FE010000">
      <w:pPr>
        <w:spacing w:after="0" w:before="0" w:line="240" w:lineRule="auto"/>
        <w:ind w:firstLine="550"/>
        <w:jc w:val="center"/>
        <w:rPr>
          <w:color w:val="000000"/>
          <w:sz w:val="20"/>
        </w:rPr>
      </w:pPr>
      <w:r>
        <w:rPr>
          <w:color w:val="000000"/>
          <w:sz w:val="20"/>
        </w:rPr>
        <w:t>(реквизиты документа, если образование земельных участков осуществляется с  учетом документации по планировке территории или иного предусмотренного федеральным законом документа)</w:t>
      </w:r>
    </w:p>
    <w:p w14:paraId="FF010000">
      <w:pPr>
        <w:spacing w:after="0" w:before="0" w:line="240" w:lineRule="auto"/>
        <w:ind w:firstLine="550"/>
        <w:jc w:val="both"/>
        <w:rPr>
          <w:color w:val="000000"/>
        </w:rPr>
      </w:pPr>
    </w:p>
    <w:p w14:paraId="00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к </w:t>
      </w:r>
      <w:r>
        <w:rPr>
          <w:color w:val="000000"/>
          <w:sz w:val="28"/>
        </w:rPr>
        <w:t>заявлению:</w:t>
      </w:r>
    </w:p>
    <w:p w14:paraId="01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1. Копия правоустанавливающего или правоудостоверяющего документа на земельный участок, принадлежащий заявителю (в случае, если право собственности не зарегистрировано в Едином государственном реестре прав на недвижимое имущество и сделок с ним)</w:t>
      </w:r>
      <w:r>
        <w:rPr>
          <w:color w:val="000000"/>
          <w:sz w:val="28"/>
        </w:rPr>
        <w:t xml:space="preserve"> __________________________________________________________________;</w:t>
      </w:r>
    </w:p>
    <w:p w14:paraId="02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2. Схема расположения земельного участка (в случае, если отсутствует проект межевания территории, в границах которой осуществляется перераспределение земельных участков) _________________</w:t>
      </w:r>
      <w:r>
        <w:rPr>
          <w:color w:val="000000"/>
          <w:sz w:val="28"/>
        </w:rPr>
        <w:t>_________________________________________________;</w:t>
      </w:r>
    </w:p>
    <w:p w14:paraId="03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3. Документ, подтверждающий полномочия представителя заявителя (в случае, если с заявлением о предоставлении земельного участка обращается представитель заявителя) _________________________________________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>______________</w:t>
      </w:r>
      <w:r>
        <w:rPr>
          <w:color w:val="000000"/>
          <w:sz w:val="28"/>
        </w:rPr>
        <w:t>__;</w:t>
      </w:r>
    </w:p>
    <w:p w14:paraId="04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4.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лицо).</w:t>
      </w:r>
    </w:p>
    <w:p w14:paraId="05020000">
      <w:pPr>
        <w:spacing w:after="0" w:before="0"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</w:t>
      </w:r>
      <w:r>
        <w:rPr>
          <w:color w:val="000000"/>
          <w:sz w:val="28"/>
        </w:rPr>
        <w:t>_____________________________________________________</w:t>
      </w:r>
    </w:p>
    <w:p w14:paraId="06020000">
      <w:pPr>
        <w:spacing w:after="0" w:before="0" w:line="24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</w:t>
      </w:r>
    </w:p>
    <w:p w14:paraId="07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08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09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</w:p>
    <w:p w14:paraId="0A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</w:p>
    <w:p w14:paraId="0B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Подпись</w:t>
      </w:r>
      <w:r>
        <w:rPr>
          <w:color w:val="000000"/>
          <w:sz w:val="28"/>
        </w:rPr>
        <w:t xml:space="preserve"> заявителя ___________________</w:t>
      </w:r>
      <w:r>
        <w:rPr>
          <w:color w:val="000000"/>
          <w:sz w:val="28"/>
        </w:rPr>
        <w:t xml:space="preserve"> "_____" _____________ 20__ г.</w:t>
      </w:r>
    </w:p>
    <w:p w14:paraId="0C020000">
      <w:pPr>
        <w:spacing w:after="0" w:before="0" w:line="240" w:lineRule="auto"/>
        <w:ind w:firstLine="550"/>
        <w:jc w:val="both"/>
        <w:rPr>
          <w:color w:val="000000"/>
          <w:sz w:val="28"/>
        </w:rPr>
      </w:pPr>
      <w:r>
        <w:rPr>
          <w:color w:val="000000"/>
          <w:sz w:val="28"/>
        </w:rPr>
        <w:t>МП</w:t>
      </w:r>
    </w:p>
    <w:p w14:paraId="0D020000">
      <w:pPr>
        <w:spacing w:after="0" w:before="0" w:line="240" w:lineRule="auto"/>
        <w:ind w:firstLine="550"/>
        <w:jc w:val="both"/>
        <w:rPr>
          <w:color w:val="000000"/>
          <w:sz w:val="25"/>
        </w:rPr>
      </w:pPr>
    </w:p>
    <w:p w14:paraId="0E020000">
      <w:pPr>
        <w:rPr>
          <w:rFonts w:ascii="Times New Roman" w:hAnsi="Times New Roman"/>
        </w:rPr>
      </w:pPr>
    </w:p>
    <w:p w14:paraId="0F020000">
      <w:pPr>
        <w:pStyle w:val="Style_2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2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2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2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2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2024-09-03T12:09:17Z</dcterms:modified>
</cp:coreProperties>
</file>