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B80" w:rsidRPr="00974DAE" w:rsidRDefault="00672B80">
      <w:pPr>
        <w:rPr>
          <w:rFonts w:ascii="Arial" w:hAnsi="Arial" w:cs="Arial"/>
          <w:sz w:val="24"/>
          <w:szCs w:val="24"/>
        </w:rPr>
      </w:pPr>
      <w:bookmarkStart w:id="0" w:name="_GoBack"/>
    </w:p>
    <w:p w:rsidR="00672B80" w:rsidRPr="00974DAE" w:rsidRDefault="002B763A">
      <w:pPr>
        <w:jc w:val="center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АДМИНИСТРАЦИЯ</w:t>
      </w:r>
    </w:p>
    <w:p w:rsidR="00672B80" w:rsidRPr="00974DAE" w:rsidRDefault="002B763A">
      <w:pPr>
        <w:jc w:val="center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 xml:space="preserve">ДВОЙНОВСКОГО </w:t>
      </w:r>
      <w:r w:rsidRPr="00974DAE">
        <w:rPr>
          <w:rFonts w:ascii="Arial" w:hAnsi="Arial" w:cs="Arial"/>
          <w:sz w:val="24"/>
          <w:szCs w:val="24"/>
        </w:rPr>
        <w:t>СЕЛЬСКОГО ПОСЕЛЕНИЯ</w:t>
      </w:r>
      <w:r w:rsidRPr="00974DAE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672B80" w:rsidRPr="00974DAE" w:rsidRDefault="002B763A">
      <w:pPr>
        <w:jc w:val="center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ВОЛГОГРАДСКОЙ ОБЛАСТИ</w:t>
      </w:r>
    </w:p>
    <w:p w:rsidR="00672B80" w:rsidRPr="00974DAE" w:rsidRDefault="002B763A">
      <w:pPr>
        <w:jc w:val="center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672B80" w:rsidRPr="00974DAE" w:rsidRDefault="00672B80">
      <w:pPr>
        <w:jc w:val="center"/>
        <w:rPr>
          <w:rFonts w:ascii="Arial" w:hAnsi="Arial" w:cs="Arial"/>
          <w:sz w:val="24"/>
          <w:szCs w:val="24"/>
        </w:rPr>
      </w:pPr>
    </w:p>
    <w:p w:rsidR="00672B80" w:rsidRPr="00974DAE" w:rsidRDefault="002B763A">
      <w:pPr>
        <w:jc w:val="center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ПОСТАНОВЛЕНИЕ № 24</w:t>
      </w:r>
    </w:p>
    <w:p w:rsidR="00672B80" w:rsidRPr="00974DAE" w:rsidRDefault="002B763A">
      <w:pPr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 xml:space="preserve">от 26 мая  2025 года                           </w:t>
      </w:r>
      <w:r w:rsidRPr="00974DAE">
        <w:rPr>
          <w:rFonts w:ascii="Arial" w:hAnsi="Arial" w:cs="Arial"/>
          <w:sz w:val="24"/>
          <w:szCs w:val="24"/>
        </w:rPr>
        <w:t xml:space="preserve">                                   </w:t>
      </w:r>
    </w:p>
    <w:p w:rsidR="00672B80" w:rsidRPr="00974DAE" w:rsidRDefault="00672B80">
      <w:pPr>
        <w:ind w:right="4818"/>
        <w:jc w:val="both"/>
        <w:rPr>
          <w:rFonts w:ascii="Arial" w:hAnsi="Arial" w:cs="Arial"/>
          <w:sz w:val="24"/>
          <w:szCs w:val="24"/>
        </w:rPr>
      </w:pPr>
    </w:p>
    <w:p w:rsidR="00672B80" w:rsidRPr="00974DAE" w:rsidRDefault="002B763A">
      <w:pPr>
        <w:keepNext/>
        <w:keepLines/>
        <w:ind w:right="2834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Об утверждении Положения о комиссии по соблюдению требований к служебному поведению муниципальных служащих Двойновского сельского поселения Новониколаевского муниципального района Волгоградской области, замещающих должн</w:t>
      </w:r>
      <w:r w:rsidRPr="00974DAE">
        <w:rPr>
          <w:rFonts w:ascii="Arial" w:hAnsi="Arial" w:cs="Arial"/>
          <w:sz w:val="24"/>
          <w:szCs w:val="24"/>
        </w:rPr>
        <w:t xml:space="preserve">ости муниципальной службы в  администрации Двойновского сельского поселения Новониколаевского муниципального района Волгоградской области, и урегулированию конфликта интересов </w:t>
      </w:r>
    </w:p>
    <w:p w:rsidR="00672B80" w:rsidRPr="00974DAE" w:rsidRDefault="00672B80">
      <w:pPr>
        <w:jc w:val="both"/>
        <w:rPr>
          <w:rFonts w:ascii="Arial" w:hAnsi="Arial" w:cs="Arial"/>
          <w:sz w:val="24"/>
          <w:szCs w:val="24"/>
        </w:rPr>
      </w:pPr>
    </w:p>
    <w:p w:rsidR="00672B80" w:rsidRPr="00974DAE" w:rsidRDefault="002B763A">
      <w:pPr>
        <w:pStyle w:val="af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974DAE">
        <w:rPr>
          <w:rFonts w:ascii="Arial" w:hAnsi="Arial" w:cs="Arial"/>
          <w:sz w:val="24"/>
          <w:szCs w:val="24"/>
        </w:rPr>
        <w:t xml:space="preserve">В соответствии с федеральными законами от 02.03.2007 № 25-ФЗ                  </w:t>
      </w:r>
      <w:r w:rsidRPr="00974DAE">
        <w:rPr>
          <w:rFonts w:ascii="Arial" w:hAnsi="Arial" w:cs="Arial"/>
          <w:sz w:val="24"/>
          <w:szCs w:val="24"/>
        </w:rPr>
        <w:t xml:space="preserve">  «О муниципальной службе в Российской Федерации», от 25.12.2008                 № 273-ФЗ «О противодействии коррупции», Указом Президента Российской Федерации от 01.07.2010 № 821 «О комиссиях по соблюдению требований к служебному поведению федеральных гос</w:t>
      </w:r>
      <w:r w:rsidRPr="00974DAE">
        <w:rPr>
          <w:rFonts w:ascii="Arial" w:hAnsi="Arial" w:cs="Arial"/>
          <w:sz w:val="24"/>
          <w:szCs w:val="24"/>
        </w:rPr>
        <w:t>ударственных служащих и урегулированию конфликта интересов», Законом Волгоградской области                от 11.02.2008 № 1626-ОД «О некоторых вопросах муниципальной службы в Волгоградской области», Уставом Двойновского сельского  поселения</w:t>
      </w:r>
      <w:proofErr w:type="gramEnd"/>
      <w:r w:rsidRPr="00974DAE">
        <w:rPr>
          <w:rFonts w:ascii="Arial" w:hAnsi="Arial" w:cs="Arial"/>
          <w:sz w:val="24"/>
          <w:szCs w:val="24"/>
        </w:rPr>
        <w:t xml:space="preserve"> Новониколаевско</w:t>
      </w:r>
      <w:r w:rsidRPr="00974DAE">
        <w:rPr>
          <w:rFonts w:ascii="Arial" w:hAnsi="Arial" w:cs="Arial"/>
          <w:sz w:val="24"/>
          <w:szCs w:val="24"/>
        </w:rPr>
        <w:t>го муниципального района Волгоградской области, администрация Двойновского сельского  поселения Новониколаевского муниципального района Волгоградской области</w:t>
      </w:r>
    </w:p>
    <w:p w:rsidR="00672B80" w:rsidRPr="00974DAE" w:rsidRDefault="00672B80">
      <w:pPr>
        <w:pStyle w:val="af"/>
        <w:ind w:firstLine="540"/>
        <w:jc w:val="both"/>
        <w:rPr>
          <w:rFonts w:ascii="Arial" w:hAnsi="Arial" w:cs="Arial"/>
          <w:sz w:val="24"/>
          <w:szCs w:val="24"/>
        </w:rPr>
      </w:pPr>
    </w:p>
    <w:p w:rsidR="00672B80" w:rsidRPr="00974DAE" w:rsidRDefault="002B763A">
      <w:pPr>
        <w:pStyle w:val="af"/>
        <w:ind w:firstLine="540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ПОСТАНОВЛЯЕТ:</w:t>
      </w:r>
    </w:p>
    <w:p w:rsidR="00672B80" w:rsidRPr="00974DAE" w:rsidRDefault="00672B80">
      <w:pPr>
        <w:pStyle w:val="af"/>
        <w:ind w:firstLine="540"/>
        <w:jc w:val="both"/>
        <w:rPr>
          <w:rFonts w:ascii="Arial" w:hAnsi="Arial" w:cs="Arial"/>
          <w:sz w:val="24"/>
          <w:szCs w:val="24"/>
        </w:rPr>
      </w:pPr>
    </w:p>
    <w:p w:rsidR="00672B80" w:rsidRPr="00974DAE" w:rsidRDefault="002B763A">
      <w:pPr>
        <w:pStyle w:val="ConsPlusNormal"/>
        <w:numPr>
          <w:ilvl w:val="0"/>
          <w:numId w:val="1"/>
        </w:numPr>
        <w:spacing w:line="276" w:lineRule="auto"/>
        <w:ind w:left="0" w:firstLine="426"/>
        <w:jc w:val="both"/>
        <w:rPr>
          <w:rFonts w:cs="Arial"/>
          <w:sz w:val="24"/>
          <w:szCs w:val="24"/>
        </w:rPr>
      </w:pPr>
      <w:r w:rsidRPr="00974DAE">
        <w:rPr>
          <w:rFonts w:cs="Arial"/>
          <w:sz w:val="24"/>
          <w:szCs w:val="24"/>
        </w:rPr>
        <w:t>Утвердить прилагаемое Положение о комиссии по соблюдению требований к служебному п</w:t>
      </w:r>
      <w:r w:rsidRPr="00974DAE">
        <w:rPr>
          <w:rFonts w:cs="Arial"/>
          <w:sz w:val="24"/>
          <w:szCs w:val="24"/>
        </w:rPr>
        <w:t>оведению муниципальных служащих Двойновского сельского поселения Новониколаевского муниципального района Волгоградской области, замещающих должности муниципальной службы в  администрации Двойновского сельского поселения Новониколаевского муниципального рай</w:t>
      </w:r>
      <w:r w:rsidRPr="00974DAE">
        <w:rPr>
          <w:rFonts w:cs="Arial"/>
          <w:sz w:val="24"/>
          <w:szCs w:val="24"/>
        </w:rPr>
        <w:t>она Волгоградской области, и урегулированию конфликта интересов.</w:t>
      </w:r>
    </w:p>
    <w:p w:rsidR="00672B80" w:rsidRPr="00974DAE" w:rsidRDefault="002B763A">
      <w:pPr>
        <w:pStyle w:val="ConsPlusNormal"/>
        <w:numPr>
          <w:ilvl w:val="0"/>
          <w:numId w:val="1"/>
        </w:numPr>
        <w:spacing w:line="276" w:lineRule="auto"/>
        <w:ind w:left="0" w:firstLine="426"/>
        <w:jc w:val="both"/>
        <w:outlineLvl w:val="0"/>
        <w:rPr>
          <w:rFonts w:cs="Arial"/>
          <w:sz w:val="24"/>
          <w:szCs w:val="24"/>
        </w:rPr>
      </w:pPr>
      <w:r w:rsidRPr="00974DAE">
        <w:rPr>
          <w:rFonts w:cs="Arial"/>
          <w:sz w:val="24"/>
          <w:szCs w:val="24"/>
        </w:rPr>
        <w:t>Утвердить состав комиссии по соблюдению требований к служебному поведению муниципальных служащих Двойновского сельского поселения Новониколаевского муниципального района Волгоградской области</w:t>
      </w:r>
      <w:r w:rsidRPr="00974DAE">
        <w:rPr>
          <w:rFonts w:cs="Arial"/>
          <w:sz w:val="24"/>
          <w:szCs w:val="24"/>
        </w:rPr>
        <w:t>, замещающих должности муниципальной службы в  администрации Двойновского сельского поселения Новониколаевского муниципального района Волгоградской области, и урегулированию конфликта интересов</w:t>
      </w:r>
      <w:r w:rsidRPr="00974DAE">
        <w:rPr>
          <w:rFonts w:cs="Arial"/>
          <w:sz w:val="24"/>
          <w:szCs w:val="24"/>
        </w:rPr>
        <w:t xml:space="preserve"> </w:t>
      </w:r>
      <w:r w:rsidRPr="00974DAE">
        <w:rPr>
          <w:rFonts w:cs="Arial"/>
          <w:sz w:val="24"/>
          <w:szCs w:val="24"/>
        </w:rPr>
        <w:t>согласно приложению № 1.</w:t>
      </w:r>
    </w:p>
    <w:p w:rsidR="00672B80" w:rsidRPr="00974DAE" w:rsidRDefault="002B763A">
      <w:pPr>
        <w:pStyle w:val="ConsPlusNormal"/>
        <w:numPr>
          <w:ilvl w:val="0"/>
          <w:numId w:val="1"/>
        </w:numPr>
        <w:spacing w:line="276" w:lineRule="auto"/>
        <w:ind w:left="0" w:firstLine="426"/>
        <w:jc w:val="both"/>
        <w:outlineLvl w:val="0"/>
        <w:rPr>
          <w:rFonts w:cs="Arial"/>
          <w:sz w:val="24"/>
          <w:szCs w:val="24"/>
        </w:rPr>
      </w:pPr>
      <w:r w:rsidRPr="00974DAE">
        <w:rPr>
          <w:rFonts w:cs="Arial"/>
          <w:sz w:val="24"/>
          <w:szCs w:val="24"/>
        </w:rPr>
        <w:t>Признать утратившими силу:</w:t>
      </w:r>
    </w:p>
    <w:p w:rsidR="00672B80" w:rsidRPr="00974DAE" w:rsidRDefault="002B763A">
      <w:pPr>
        <w:pStyle w:val="ConsPlusNormal"/>
        <w:numPr>
          <w:ilvl w:val="1"/>
          <w:numId w:val="1"/>
        </w:numPr>
        <w:spacing w:line="276" w:lineRule="auto"/>
        <w:ind w:left="0" w:firstLine="426"/>
        <w:jc w:val="both"/>
        <w:outlineLvl w:val="0"/>
        <w:rPr>
          <w:rFonts w:cs="Arial"/>
          <w:sz w:val="24"/>
          <w:szCs w:val="24"/>
        </w:rPr>
      </w:pPr>
      <w:proofErr w:type="gramStart"/>
      <w:r w:rsidRPr="00974DAE">
        <w:rPr>
          <w:rFonts w:cs="Arial"/>
          <w:sz w:val="24"/>
          <w:szCs w:val="24"/>
        </w:rPr>
        <w:t>П</w:t>
      </w:r>
      <w:r w:rsidRPr="00974DAE">
        <w:rPr>
          <w:rFonts w:cs="Arial"/>
          <w:sz w:val="24"/>
          <w:szCs w:val="24"/>
        </w:rPr>
        <w:t xml:space="preserve">остановление администрации Двойновского сельского поселения Новониколаевского муниципального района Волгоградской области № 24 от 09.08.2021 «Об утверждении Положения о комиссии по соблюдению требований к </w:t>
      </w:r>
      <w:r w:rsidRPr="00974DAE">
        <w:rPr>
          <w:rFonts w:cs="Arial"/>
          <w:sz w:val="24"/>
          <w:szCs w:val="24"/>
        </w:rPr>
        <w:lastRenderedPageBreak/>
        <w:t>служебному поведению муниципальных служащих Двойнов</w:t>
      </w:r>
      <w:r w:rsidRPr="00974DAE">
        <w:rPr>
          <w:rFonts w:cs="Arial"/>
          <w:sz w:val="24"/>
          <w:szCs w:val="24"/>
        </w:rPr>
        <w:t>ского сельского поселения Новониколаевского муниципального района Волгоградской области, замещающих должности муниципальной службы в  администрации Двойновского сельского поселения Новониколаевского муниципального района Волгоградской области, и урегулиров</w:t>
      </w:r>
      <w:r w:rsidRPr="00974DAE">
        <w:rPr>
          <w:rFonts w:cs="Arial"/>
          <w:sz w:val="24"/>
          <w:szCs w:val="24"/>
        </w:rPr>
        <w:t>анию конфликта интересов»;</w:t>
      </w:r>
      <w:proofErr w:type="gramEnd"/>
    </w:p>
    <w:p w:rsidR="00672B80" w:rsidRPr="00974DAE" w:rsidRDefault="002B763A">
      <w:pPr>
        <w:pStyle w:val="ConsPlusNormal"/>
        <w:numPr>
          <w:ilvl w:val="1"/>
          <w:numId w:val="1"/>
        </w:numPr>
        <w:spacing w:line="276" w:lineRule="auto"/>
        <w:ind w:left="0" w:firstLine="426"/>
        <w:jc w:val="both"/>
        <w:outlineLvl w:val="0"/>
        <w:rPr>
          <w:rFonts w:cs="Arial"/>
          <w:sz w:val="24"/>
          <w:szCs w:val="24"/>
        </w:rPr>
      </w:pPr>
      <w:proofErr w:type="gramStart"/>
      <w:r w:rsidRPr="00974DAE">
        <w:rPr>
          <w:rFonts w:cs="Arial"/>
          <w:sz w:val="24"/>
          <w:szCs w:val="24"/>
        </w:rPr>
        <w:t>Постановление администрации Двойновского сельского поселения Новониколаевского муниципального района Волгоградской области № 2 от 09.02.2023 «О</w:t>
      </w:r>
      <w:r w:rsidRPr="00974DAE">
        <w:rPr>
          <w:rFonts w:cs="Arial"/>
          <w:sz w:val="24"/>
          <w:szCs w:val="24"/>
        </w:rPr>
        <w:t xml:space="preserve"> </w:t>
      </w:r>
      <w:r w:rsidRPr="00974DAE">
        <w:rPr>
          <w:rFonts w:cs="Arial"/>
          <w:sz w:val="24"/>
          <w:szCs w:val="24"/>
        </w:rPr>
        <w:t>внесении изменений в Положение о комиссии по соблюдению требований к служебному повед</w:t>
      </w:r>
      <w:r w:rsidRPr="00974DAE">
        <w:rPr>
          <w:rFonts w:cs="Arial"/>
          <w:sz w:val="24"/>
          <w:szCs w:val="24"/>
        </w:rPr>
        <w:t xml:space="preserve">ению муниципальных служащих Двойновского сельского поселения Новониколаевского муниципального района Волгоградской области, замещающих должности муниципальной службы в  администрации Двойновского сельского поселения Новониколаевского муниципального района </w:t>
      </w:r>
      <w:r w:rsidRPr="00974DAE">
        <w:rPr>
          <w:rFonts w:cs="Arial"/>
          <w:sz w:val="24"/>
          <w:szCs w:val="24"/>
        </w:rPr>
        <w:t>Волгоградской области, и урегулированию конфликта интересов».</w:t>
      </w:r>
      <w:proofErr w:type="gramEnd"/>
    </w:p>
    <w:p w:rsidR="00672B80" w:rsidRPr="00974DAE" w:rsidRDefault="002B763A">
      <w:pPr>
        <w:pStyle w:val="ConsPlusNormal"/>
        <w:numPr>
          <w:ilvl w:val="0"/>
          <w:numId w:val="1"/>
        </w:numPr>
        <w:spacing w:line="276" w:lineRule="auto"/>
        <w:ind w:left="0" w:firstLine="426"/>
        <w:jc w:val="both"/>
        <w:outlineLvl w:val="0"/>
        <w:rPr>
          <w:rFonts w:cs="Arial"/>
          <w:sz w:val="24"/>
          <w:szCs w:val="24"/>
        </w:rPr>
      </w:pPr>
      <w:r w:rsidRPr="00974DAE">
        <w:rPr>
          <w:rFonts w:cs="Arial"/>
          <w:sz w:val="24"/>
          <w:szCs w:val="24"/>
        </w:rPr>
        <w:t>Настоящее постановление вступает в силу со дня его официального обнародования.</w:t>
      </w:r>
    </w:p>
    <w:p w:rsidR="00672B80" w:rsidRPr="00974DAE" w:rsidRDefault="00672B80">
      <w:pPr>
        <w:jc w:val="both"/>
        <w:rPr>
          <w:rFonts w:ascii="Arial" w:hAnsi="Arial" w:cs="Arial"/>
          <w:sz w:val="24"/>
          <w:szCs w:val="24"/>
        </w:rPr>
      </w:pPr>
    </w:p>
    <w:p w:rsidR="00672B80" w:rsidRPr="00974DAE" w:rsidRDefault="00672B80">
      <w:pPr>
        <w:jc w:val="both"/>
        <w:rPr>
          <w:rFonts w:ascii="Arial" w:hAnsi="Arial" w:cs="Arial"/>
          <w:sz w:val="24"/>
          <w:szCs w:val="24"/>
        </w:rPr>
      </w:pPr>
    </w:p>
    <w:p w:rsidR="00672B80" w:rsidRPr="00974DAE" w:rsidRDefault="00672B80">
      <w:pPr>
        <w:jc w:val="both"/>
        <w:rPr>
          <w:rFonts w:ascii="Arial" w:hAnsi="Arial" w:cs="Arial"/>
          <w:sz w:val="24"/>
          <w:szCs w:val="24"/>
        </w:rPr>
      </w:pPr>
    </w:p>
    <w:p w:rsidR="00672B80" w:rsidRPr="00974DAE" w:rsidRDefault="002B763A">
      <w:pPr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Глава Двойновского</w:t>
      </w:r>
    </w:p>
    <w:p w:rsidR="00672B80" w:rsidRPr="00974DAE" w:rsidRDefault="002B763A">
      <w:pPr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сельского поселения</w:t>
      </w:r>
      <w:r w:rsidRPr="00974DAE">
        <w:rPr>
          <w:rFonts w:ascii="Arial" w:hAnsi="Arial" w:cs="Arial"/>
          <w:sz w:val="24"/>
          <w:szCs w:val="24"/>
        </w:rPr>
        <w:tab/>
      </w:r>
      <w:r w:rsidRPr="00974DAE">
        <w:rPr>
          <w:rFonts w:ascii="Arial" w:hAnsi="Arial" w:cs="Arial"/>
          <w:sz w:val="24"/>
          <w:szCs w:val="24"/>
        </w:rPr>
        <w:tab/>
        <w:t xml:space="preserve">                                          А.Н. Гущин</w:t>
      </w:r>
    </w:p>
    <w:p w:rsidR="00672B80" w:rsidRPr="00974DAE" w:rsidRDefault="002B763A">
      <w:pPr>
        <w:jc w:val="right"/>
        <w:outlineLvl w:val="0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  <w:highlight w:val="yellow"/>
        </w:rPr>
        <w:br w:type="page"/>
      </w:r>
      <w:r w:rsidRPr="00974DAE">
        <w:rPr>
          <w:rFonts w:ascii="Arial" w:hAnsi="Arial" w:cs="Arial"/>
          <w:sz w:val="24"/>
          <w:szCs w:val="24"/>
        </w:rPr>
        <w:lastRenderedPageBreak/>
        <w:t>Приложение N 1</w:t>
      </w:r>
    </w:p>
    <w:p w:rsidR="00672B80" w:rsidRPr="00974DAE" w:rsidRDefault="002B763A">
      <w:pPr>
        <w:jc w:val="right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к п</w:t>
      </w:r>
      <w:r w:rsidRPr="00974DAE">
        <w:rPr>
          <w:rFonts w:ascii="Arial" w:hAnsi="Arial" w:cs="Arial"/>
          <w:sz w:val="24"/>
          <w:szCs w:val="24"/>
        </w:rPr>
        <w:t>остановлению</w:t>
      </w:r>
    </w:p>
    <w:p w:rsidR="00672B80" w:rsidRPr="00974DAE" w:rsidRDefault="002B763A">
      <w:pPr>
        <w:jc w:val="right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администрации Двойновского</w:t>
      </w:r>
    </w:p>
    <w:p w:rsidR="00672B80" w:rsidRPr="00974DAE" w:rsidRDefault="002B763A">
      <w:pPr>
        <w:jc w:val="right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сельского поселения</w:t>
      </w:r>
      <w:r w:rsidRPr="00974DAE">
        <w:rPr>
          <w:rFonts w:ascii="Arial" w:hAnsi="Arial" w:cs="Arial"/>
          <w:sz w:val="24"/>
          <w:szCs w:val="24"/>
        </w:rPr>
        <w:t xml:space="preserve"> </w:t>
      </w:r>
      <w:r w:rsidRPr="00974DAE">
        <w:rPr>
          <w:rFonts w:ascii="Arial" w:hAnsi="Arial" w:cs="Arial"/>
          <w:sz w:val="24"/>
          <w:szCs w:val="24"/>
        </w:rPr>
        <w:t xml:space="preserve">Новониколаевского </w:t>
      </w:r>
    </w:p>
    <w:p w:rsidR="00672B80" w:rsidRPr="00974DAE" w:rsidRDefault="002B763A">
      <w:pPr>
        <w:jc w:val="right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муниципального района Волгоградской области</w:t>
      </w:r>
    </w:p>
    <w:p w:rsidR="00672B80" w:rsidRPr="00974DAE" w:rsidRDefault="002B763A">
      <w:pPr>
        <w:jc w:val="right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от 26 мая 2025 г. N 24</w:t>
      </w:r>
    </w:p>
    <w:p w:rsidR="00672B80" w:rsidRPr="00974DAE" w:rsidRDefault="00672B80">
      <w:pPr>
        <w:jc w:val="both"/>
        <w:rPr>
          <w:rFonts w:ascii="Arial" w:hAnsi="Arial" w:cs="Arial"/>
          <w:sz w:val="24"/>
          <w:szCs w:val="24"/>
        </w:rPr>
      </w:pPr>
    </w:p>
    <w:p w:rsidR="00672B80" w:rsidRPr="00974DAE" w:rsidRDefault="002B763A">
      <w:pPr>
        <w:jc w:val="center"/>
        <w:rPr>
          <w:rFonts w:ascii="Arial" w:hAnsi="Arial" w:cs="Arial"/>
          <w:sz w:val="24"/>
          <w:szCs w:val="24"/>
        </w:rPr>
      </w:pPr>
      <w:bookmarkStart w:id="1" w:name="Par35"/>
      <w:bookmarkEnd w:id="1"/>
      <w:r w:rsidRPr="00974DAE">
        <w:rPr>
          <w:rFonts w:ascii="Arial" w:hAnsi="Arial" w:cs="Arial"/>
          <w:sz w:val="24"/>
          <w:szCs w:val="24"/>
        </w:rPr>
        <w:t xml:space="preserve">СОСТАВ КОМИССИИ </w:t>
      </w:r>
    </w:p>
    <w:p w:rsidR="00672B80" w:rsidRPr="00974DAE" w:rsidRDefault="002B763A">
      <w:pPr>
        <w:jc w:val="center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по соблюдению требований к служебному поведению муниципальных служащих Двойновского сельског</w:t>
      </w:r>
      <w:r w:rsidRPr="00974DAE">
        <w:rPr>
          <w:rFonts w:ascii="Arial" w:hAnsi="Arial" w:cs="Arial"/>
          <w:sz w:val="24"/>
          <w:szCs w:val="24"/>
        </w:rPr>
        <w:t>о поселения Новониколаевского муниципального района Волгоградской области, замещающих должности муниципальной службы в  администрации Двойновского сельского поселения Новониколаевского муниципального района Волгоградской области, и урегулированию конфликта</w:t>
      </w:r>
      <w:r w:rsidRPr="00974DAE">
        <w:rPr>
          <w:rFonts w:ascii="Arial" w:hAnsi="Arial" w:cs="Arial"/>
          <w:sz w:val="24"/>
          <w:szCs w:val="24"/>
        </w:rPr>
        <w:t xml:space="preserve"> интересов</w:t>
      </w:r>
    </w:p>
    <w:p w:rsidR="00672B80" w:rsidRPr="00974DAE" w:rsidRDefault="00672B80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6236"/>
      </w:tblGrid>
      <w:tr w:rsidR="00672B80" w:rsidRPr="00974DAE">
        <w:tc>
          <w:tcPr>
            <w:tcW w:w="9638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B80" w:rsidRPr="00974DAE" w:rsidRDefault="002B763A">
            <w:pPr>
              <w:rPr>
                <w:rFonts w:ascii="Arial" w:hAnsi="Arial" w:cs="Arial"/>
                <w:sz w:val="24"/>
                <w:szCs w:val="24"/>
              </w:rPr>
            </w:pPr>
            <w:r w:rsidRPr="00974DAE">
              <w:rPr>
                <w:rFonts w:ascii="Arial" w:hAnsi="Arial" w:cs="Arial"/>
                <w:sz w:val="24"/>
                <w:szCs w:val="24"/>
              </w:rPr>
              <w:t>Председатель комиссии:</w:t>
            </w:r>
          </w:p>
        </w:tc>
      </w:tr>
      <w:tr w:rsidR="00672B80" w:rsidRPr="00974DAE"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B80" w:rsidRPr="00974DAE" w:rsidRDefault="002B763A">
            <w:pPr>
              <w:rPr>
                <w:rFonts w:ascii="Arial" w:hAnsi="Arial" w:cs="Arial"/>
                <w:sz w:val="24"/>
                <w:szCs w:val="24"/>
              </w:rPr>
            </w:pPr>
            <w:r w:rsidRPr="00974DAE">
              <w:rPr>
                <w:rFonts w:ascii="Arial" w:hAnsi="Arial" w:cs="Arial"/>
                <w:sz w:val="24"/>
                <w:szCs w:val="24"/>
              </w:rPr>
              <w:t>Исаева Н.В.</w:t>
            </w:r>
          </w:p>
        </w:tc>
        <w:tc>
          <w:tcPr>
            <w:tcW w:w="623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B80" w:rsidRPr="00974DAE" w:rsidRDefault="002B7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74DAE">
              <w:rPr>
                <w:rFonts w:ascii="Arial" w:hAnsi="Arial" w:cs="Arial"/>
                <w:sz w:val="24"/>
                <w:szCs w:val="24"/>
              </w:rPr>
              <w:t xml:space="preserve">- заместитель главы Двойновского сельского поселения; </w:t>
            </w:r>
          </w:p>
        </w:tc>
      </w:tr>
      <w:tr w:rsidR="00672B80" w:rsidRPr="00974DAE">
        <w:tc>
          <w:tcPr>
            <w:tcW w:w="9638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B80" w:rsidRPr="00974DAE" w:rsidRDefault="002B763A">
            <w:pPr>
              <w:rPr>
                <w:rFonts w:ascii="Arial" w:hAnsi="Arial" w:cs="Arial"/>
                <w:sz w:val="24"/>
                <w:szCs w:val="24"/>
              </w:rPr>
            </w:pPr>
            <w:r w:rsidRPr="00974DAE">
              <w:rPr>
                <w:rFonts w:ascii="Arial" w:hAnsi="Arial" w:cs="Arial"/>
                <w:sz w:val="24"/>
                <w:szCs w:val="24"/>
              </w:rPr>
              <w:t xml:space="preserve">Заместитель председателя </w:t>
            </w:r>
          </w:p>
          <w:p w:rsidR="00672B80" w:rsidRPr="00974DAE" w:rsidRDefault="002B763A">
            <w:pPr>
              <w:rPr>
                <w:rFonts w:ascii="Arial" w:hAnsi="Arial" w:cs="Arial"/>
                <w:sz w:val="24"/>
                <w:szCs w:val="24"/>
              </w:rPr>
            </w:pPr>
            <w:r w:rsidRPr="00974DAE">
              <w:rPr>
                <w:rFonts w:ascii="Arial" w:hAnsi="Arial" w:cs="Arial"/>
                <w:sz w:val="24"/>
                <w:szCs w:val="24"/>
              </w:rPr>
              <w:t>комиссии:</w:t>
            </w:r>
          </w:p>
        </w:tc>
      </w:tr>
      <w:tr w:rsidR="00672B80" w:rsidRPr="00974DAE"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B80" w:rsidRPr="00974DAE" w:rsidRDefault="002B763A">
            <w:pPr>
              <w:rPr>
                <w:rFonts w:ascii="Arial" w:hAnsi="Arial" w:cs="Arial"/>
                <w:sz w:val="24"/>
                <w:szCs w:val="24"/>
              </w:rPr>
            </w:pPr>
            <w:r w:rsidRPr="00974DAE">
              <w:rPr>
                <w:rFonts w:ascii="Arial" w:hAnsi="Arial" w:cs="Arial"/>
                <w:sz w:val="24"/>
                <w:szCs w:val="24"/>
              </w:rPr>
              <w:t>Позднышев Н.В.</w:t>
            </w:r>
          </w:p>
        </w:tc>
        <w:tc>
          <w:tcPr>
            <w:tcW w:w="623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B80" w:rsidRPr="00974DAE" w:rsidRDefault="002B7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74DAE">
              <w:rPr>
                <w:rFonts w:ascii="Arial" w:hAnsi="Arial" w:cs="Arial"/>
                <w:sz w:val="24"/>
                <w:szCs w:val="24"/>
              </w:rPr>
              <w:t>директор МКУ " Хозяйственная служба администрации Двойновского сельского поселения</w:t>
            </w:r>
            <w:proofErr w:type="gramStart"/>
            <w:r w:rsidRPr="00974DAE">
              <w:rPr>
                <w:rFonts w:ascii="Arial" w:hAnsi="Arial" w:cs="Arial"/>
                <w:sz w:val="24"/>
                <w:szCs w:val="24"/>
              </w:rPr>
              <w:t xml:space="preserve"> ;</w:t>
            </w:r>
            <w:proofErr w:type="gramEnd"/>
          </w:p>
        </w:tc>
      </w:tr>
      <w:tr w:rsidR="00672B80" w:rsidRPr="00974DAE">
        <w:tc>
          <w:tcPr>
            <w:tcW w:w="9638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B80" w:rsidRPr="00974DAE" w:rsidRDefault="002B763A">
            <w:pPr>
              <w:rPr>
                <w:rFonts w:ascii="Arial" w:hAnsi="Arial" w:cs="Arial"/>
                <w:sz w:val="24"/>
                <w:szCs w:val="24"/>
              </w:rPr>
            </w:pPr>
            <w:r w:rsidRPr="00974DAE">
              <w:rPr>
                <w:rFonts w:ascii="Arial" w:hAnsi="Arial" w:cs="Arial"/>
                <w:sz w:val="24"/>
                <w:szCs w:val="24"/>
              </w:rPr>
              <w:t xml:space="preserve">Секретарь </w:t>
            </w:r>
            <w:r w:rsidRPr="00974DAE">
              <w:rPr>
                <w:rFonts w:ascii="Arial" w:hAnsi="Arial" w:cs="Arial"/>
                <w:sz w:val="24"/>
                <w:szCs w:val="24"/>
              </w:rPr>
              <w:t>комиссии:</w:t>
            </w:r>
          </w:p>
          <w:p w:rsidR="00672B80" w:rsidRPr="00974DAE" w:rsidRDefault="002B763A">
            <w:pPr>
              <w:rPr>
                <w:rFonts w:ascii="Arial" w:hAnsi="Arial" w:cs="Arial"/>
                <w:sz w:val="24"/>
                <w:szCs w:val="24"/>
              </w:rPr>
            </w:pPr>
            <w:r w:rsidRPr="00974DAE">
              <w:rPr>
                <w:rFonts w:ascii="Arial" w:hAnsi="Arial" w:cs="Arial"/>
                <w:sz w:val="24"/>
                <w:szCs w:val="24"/>
              </w:rPr>
              <w:t>Ткаченко Т.В.</w:t>
            </w:r>
            <w:r w:rsidRPr="00974DAE">
              <w:rPr>
                <w:rFonts w:ascii="Arial" w:hAnsi="Arial" w:cs="Arial"/>
                <w:sz w:val="24"/>
                <w:szCs w:val="24"/>
              </w:rPr>
              <w:tab/>
              <w:t xml:space="preserve">                     - директор МКУК " </w:t>
            </w:r>
            <w:proofErr w:type="spellStart"/>
            <w:r w:rsidRPr="00974DAE">
              <w:rPr>
                <w:rFonts w:ascii="Arial" w:hAnsi="Arial" w:cs="Arial"/>
                <w:sz w:val="24"/>
                <w:szCs w:val="24"/>
              </w:rPr>
              <w:t>Двойновский</w:t>
            </w:r>
            <w:proofErr w:type="spellEnd"/>
            <w:r w:rsidRPr="00974DAE">
              <w:rPr>
                <w:rFonts w:ascii="Arial" w:hAnsi="Arial" w:cs="Arial"/>
                <w:sz w:val="24"/>
                <w:szCs w:val="24"/>
              </w:rPr>
              <w:t xml:space="preserve"> СДК   </w:t>
            </w:r>
          </w:p>
          <w:p w:rsidR="00672B80" w:rsidRPr="00974DAE" w:rsidRDefault="00672B80">
            <w:pPr>
              <w:rPr>
                <w:rFonts w:ascii="Arial" w:hAnsi="Arial" w:cs="Arial"/>
                <w:sz w:val="24"/>
                <w:szCs w:val="24"/>
              </w:rPr>
            </w:pPr>
          </w:p>
          <w:p w:rsidR="00672B80" w:rsidRPr="00974DAE" w:rsidRDefault="002B763A">
            <w:pPr>
              <w:rPr>
                <w:rFonts w:ascii="Arial" w:hAnsi="Arial" w:cs="Arial"/>
                <w:sz w:val="24"/>
                <w:szCs w:val="24"/>
              </w:rPr>
            </w:pPr>
            <w:r w:rsidRPr="00974DAE">
              <w:rPr>
                <w:rFonts w:ascii="Arial" w:hAnsi="Arial" w:cs="Arial"/>
                <w:sz w:val="24"/>
                <w:szCs w:val="24"/>
              </w:rPr>
              <w:t xml:space="preserve">        </w:t>
            </w:r>
          </w:p>
          <w:p w:rsidR="00672B80" w:rsidRPr="00974DAE" w:rsidRDefault="002B763A">
            <w:pPr>
              <w:rPr>
                <w:rFonts w:ascii="Arial" w:hAnsi="Arial" w:cs="Arial"/>
                <w:sz w:val="24"/>
                <w:szCs w:val="24"/>
              </w:rPr>
            </w:pPr>
            <w:r w:rsidRPr="00974DAE">
              <w:rPr>
                <w:rFonts w:ascii="Arial" w:hAnsi="Arial" w:cs="Arial"/>
                <w:sz w:val="24"/>
                <w:szCs w:val="24"/>
              </w:rPr>
              <w:t>Члены комиссии:</w:t>
            </w:r>
          </w:p>
        </w:tc>
      </w:tr>
      <w:tr w:rsidR="00672B80" w:rsidRPr="00974DAE"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B80" w:rsidRPr="00974DAE" w:rsidRDefault="002B763A">
            <w:pPr>
              <w:rPr>
                <w:rFonts w:ascii="Arial" w:hAnsi="Arial" w:cs="Arial"/>
                <w:sz w:val="24"/>
                <w:szCs w:val="24"/>
              </w:rPr>
            </w:pPr>
            <w:r w:rsidRPr="00974DAE">
              <w:rPr>
                <w:rFonts w:ascii="Arial" w:hAnsi="Arial" w:cs="Arial"/>
                <w:sz w:val="24"/>
                <w:szCs w:val="24"/>
              </w:rPr>
              <w:t>Дятлов А.А.</w:t>
            </w:r>
          </w:p>
        </w:tc>
        <w:tc>
          <w:tcPr>
            <w:tcW w:w="623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B80" w:rsidRPr="00974DAE" w:rsidRDefault="002B7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74DAE">
              <w:rPr>
                <w:rFonts w:ascii="Arial" w:hAnsi="Arial" w:cs="Arial"/>
                <w:sz w:val="24"/>
                <w:szCs w:val="24"/>
              </w:rPr>
              <w:t>- депутат совета Двойновского сельского поселения</w:t>
            </w:r>
            <w:proofErr w:type="gramStart"/>
            <w:r w:rsidRPr="00974DAE">
              <w:rPr>
                <w:rFonts w:ascii="Arial" w:hAnsi="Arial" w:cs="Arial"/>
                <w:sz w:val="24"/>
                <w:szCs w:val="24"/>
              </w:rPr>
              <w:t xml:space="preserve"> ;</w:t>
            </w:r>
            <w:proofErr w:type="gramEnd"/>
          </w:p>
        </w:tc>
      </w:tr>
      <w:tr w:rsidR="00672B80" w:rsidRPr="00974DAE">
        <w:trPr>
          <w:trHeight w:val="560"/>
        </w:trPr>
        <w:tc>
          <w:tcPr>
            <w:tcW w:w="34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B80" w:rsidRPr="00974DAE" w:rsidRDefault="002B763A">
            <w:pPr>
              <w:rPr>
                <w:rFonts w:ascii="Arial" w:hAnsi="Arial" w:cs="Arial"/>
                <w:sz w:val="24"/>
                <w:szCs w:val="24"/>
              </w:rPr>
            </w:pPr>
            <w:r w:rsidRPr="00974DAE">
              <w:rPr>
                <w:rFonts w:ascii="Arial" w:hAnsi="Arial" w:cs="Arial"/>
                <w:sz w:val="24"/>
                <w:szCs w:val="24"/>
              </w:rPr>
              <w:t>Братчикова Л.В.</w:t>
            </w:r>
          </w:p>
        </w:tc>
        <w:tc>
          <w:tcPr>
            <w:tcW w:w="623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2B80" w:rsidRPr="00974DAE" w:rsidRDefault="002B763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74DAE">
              <w:rPr>
                <w:rFonts w:ascii="Arial" w:hAnsi="Arial" w:cs="Arial"/>
                <w:sz w:val="24"/>
                <w:szCs w:val="24"/>
              </w:rPr>
              <w:t>- библиотекарь Двойновского СДК</w:t>
            </w:r>
            <w:proofErr w:type="gramStart"/>
            <w:r w:rsidRPr="00974DAE">
              <w:rPr>
                <w:rFonts w:ascii="Arial" w:hAnsi="Arial" w:cs="Arial"/>
                <w:sz w:val="24"/>
                <w:szCs w:val="24"/>
              </w:rPr>
              <w:t xml:space="preserve"> ;</w:t>
            </w:r>
            <w:proofErr w:type="gramEnd"/>
          </w:p>
        </w:tc>
      </w:tr>
    </w:tbl>
    <w:p w:rsidR="00672B80" w:rsidRPr="00974DAE" w:rsidRDefault="00672B80">
      <w:pPr>
        <w:jc w:val="both"/>
        <w:rPr>
          <w:rFonts w:ascii="Arial" w:hAnsi="Arial" w:cs="Arial"/>
          <w:sz w:val="24"/>
          <w:szCs w:val="24"/>
        </w:rPr>
      </w:pPr>
    </w:p>
    <w:p w:rsidR="00672B80" w:rsidRPr="00974DAE" w:rsidRDefault="002B763A">
      <w:pPr>
        <w:widowControl w:val="0"/>
        <w:ind w:firstLine="720"/>
        <w:jc w:val="right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br w:type="page"/>
      </w:r>
      <w:r w:rsidRPr="00974DAE">
        <w:rPr>
          <w:rFonts w:ascii="Arial" w:hAnsi="Arial" w:cs="Arial"/>
          <w:sz w:val="24"/>
          <w:szCs w:val="24"/>
        </w:rPr>
        <w:lastRenderedPageBreak/>
        <w:t xml:space="preserve">Утверждено </w:t>
      </w:r>
    </w:p>
    <w:p w:rsidR="00672B80" w:rsidRPr="00974DAE" w:rsidRDefault="002B763A">
      <w:pPr>
        <w:widowControl w:val="0"/>
        <w:ind w:firstLine="720"/>
        <w:jc w:val="right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 xml:space="preserve">постановлением </w:t>
      </w:r>
    </w:p>
    <w:p w:rsidR="00672B80" w:rsidRPr="00974DAE" w:rsidRDefault="002B763A">
      <w:pPr>
        <w:jc w:val="right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Pr="00974DAE">
        <w:rPr>
          <w:rFonts w:ascii="Arial" w:hAnsi="Arial" w:cs="Arial"/>
          <w:sz w:val="24"/>
          <w:szCs w:val="24"/>
        </w:rPr>
        <w:t>Дойновского</w:t>
      </w:r>
      <w:proofErr w:type="spellEnd"/>
    </w:p>
    <w:p w:rsidR="00672B80" w:rsidRPr="00974DAE" w:rsidRDefault="002B763A">
      <w:pPr>
        <w:jc w:val="right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сельского поселения</w:t>
      </w:r>
      <w:r w:rsidRPr="00974DAE">
        <w:rPr>
          <w:rFonts w:ascii="Arial" w:hAnsi="Arial" w:cs="Arial"/>
          <w:sz w:val="24"/>
          <w:szCs w:val="24"/>
        </w:rPr>
        <w:t xml:space="preserve"> </w:t>
      </w:r>
      <w:r w:rsidRPr="00974DAE">
        <w:rPr>
          <w:rFonts w:ascii="Arial" w:hAnsi="Arial" w:cs="Arial"/>
          <w:sz w:val="24"/>
          <w:szCs w:val="24"/>
        </w:rPr>
        <w:t xml:space="preserve">Новониколаевского </w:t>
      </w:r>
    </w:p>
    <w:p w:rsidR="00672B80" w:rsidRPr="00974DAE" w:rsidRDefault="002B763A">
      <w:pPr>
        <w:jc w:val="right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муниципального района Волгоградской области</w:t>
      </w:r>
    </w:p>
    <w:p w:rsidR="00672B80" w:rsidRPr="00974DAE" w:rsidRDefault="002B763A">
      <w:pPr>
        <w:widowControl w:val="0"/>
        <w:ind w:firstLine="720"/>
        <w:jc w:val="right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от 26 мая 2025 г. N 24</w:t>
      </w:r>
    </w:p>
    <w:p w:rsidR="00672B80" w:rsidRPr="00974DAE" w:rsidRDefault="00672B80">
      <w:pPr>
        <w:spacing w:after="1" w:line="240" w:lineRule="atLeast"/>
        <w:jc w:val="both"/>
        <w:rPr>
          <w:rFonts w:ascii="Arial" w:hAnsi="Arial" w:cs="Arial"/>
          <w:sz w:val="24"/>
          <w:szCs w:val="24"/>
        </w:rPr>
      </w:pPr>
    </w:p>
    <w:p w:rsidR="00672B80" w:rsidRPr="00974DAE" w:rsidRDefault="00672B80">
      <w:pPr>
        <w:widowControl w:val="0"/>
        <w:rPr>
          <w:rFonts w:ascii="Arial" w:hAnsi="Arial" w:cs="Arial"/>
          <w:sz w:val="24"/>
          <w:szCs w:val="24"/>
        </w:rPr>
      </w:pPr>
    </w:p>
    <w:p w:rsidR="00672B80" w:rsidRPr="00974DAE" w:rsidRDefault="002B763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 xml:space="preserve">Положение </w:t>
      </w:r>
    </w:p>
    <w:p w:rsidR="00672B80" w:rsidRPr="00974DAE" w:rsidRDefault="002B763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о комиссии по соблюдению требований к служебному поведению муниципальных служащих Двойновского сельского поселе</w:t>
      </w:r>
      <w:r w:rsidRPr="00974DAE">
        <w:rPr>
          <w:rFonts w:ascii="Arial" w:hAnsi="Arial" w:cs="Arial"/>
          <w:sz w:val="24"/>
          <w:szCs w:val="24"/>
        </w:rPr>
        <w:t>ния Новониколаевского муниципального района Волгоградской области, замещающих должности муниципальной службы в  администрации Двойновского сельского поселения Новониколаевского муниципального района Волгоградской области, и урегулированию конфликта интерес</w:t>
      </w:r>
      <w:r w:rsidRPr="00974DAE">
        <w:rPr>
          <w:rFonts w:ascii="Arial" w:hAnsi="Arial" w:cs="Arial"/>
          <w:sz w:val="24"/>
          <w:szCs w:val="24"/>
        </w:rPr>
        <w:t>ов</w:t>
      </w:r>
    </w:p>
    <w:p w:rsidR="00672B80" w:rsidRPr="00974DAE" w:rsidRDefault="00672B80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72B80" w:rsidRPr="00974DAE" w:rsidRDefault="002B763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1. Общие положения</w:t>
      </w:r>
    </w:p>
    <w:p w:rsidR="00672B80" w:rsidRPr="00974DAE" w:rsidRDefault="00672B80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 xml:space="preserve">1.1. </w:t>
      </w:r>
      <w:proofErr w:type="gramStart"/>
      <w:r w:rsidRPr="00974DAE">
        <w:rPr>
          <w:rFonts w:ascii="Arial" w:hAnsi="Arial" w:cs="Arial"/>
          <w:sz w:val="24"/>
          <w:szCs w:val="24"/>
        </w:rPr>
        <w:t>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Двойновского сельского поселения Новониколаевского муниципального района Волг</w:t>
      </w:r>
      <w:r w:rsidRPr="00974DAE">
        <w:rPr>
          <w:rFonts w:ascii="Arial" w:hAnsi="Arial" w:cs="Arial"/>
          <w:sz w:val="24"/>
          <w:szCs w:val="24"/>
        </w:rPr>
        <w:t>оградской области, замещающих должности муниципальной службы в  администрации Двойновского сельского поселения Новониколаевского муниципального района Волгоградской области, и урегулированию конфликта интересов (далее – комиссия), образуемой в администраци</w:t>
      </w:r>
      <w:r w:rsidRPr="00974DAE">
        <w:rPr>
          <w:rFonts w:ascii="Arial" w:hAnsi="Arial" w:cs="Arial"/>
          <w:sz w:val="24"/>
          <w:szCs w:val="24"/>
        </w:rPr>
        <w:t>и Двойновского сельского поселения Новониколаевского муниципального района Волгоградской области в соответствии с Федеральными законами</w:t>
      </w:r>
      <w:proofErr w:type="gramEnd"/>
      <w:r w:rsidRPr="00974DAE">
        <w:rPr>
          <w:rFonts w:ascii="Arial" w:hAnsi="Arial" w:cs="Arial"/>
          <w:sz w:val="24"/>
          <w:szCs w:val="24"/>
        </w:rPr>
        <w:t xml:space="preserve"> от 25.12.2008 № 273-ФЗ «О противодействии коррупции», от 02.03.2007 № 25-ФЗ «О муниципальной службе в Российской Федерац</w:t>
      </w:r>
      <w:r w:rsidRPr="00974DAE">
        <w:rPr>
          <w:rFonts w:ascii="Arial" w:hAnsi="Arial" w:cs="Arial"/>
          <w:sz w:val="24"/>
          <w:szCs w:val="24"/>
        </w:rPr>
        <w:t>ии» и Законом Волгоградской области                от 11.02.2008 № 1626-ОД «О некоторых вопросах муниципальной службы в Волгоградской области» (далее – Закон Волгоградской области № 1626-ОД).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 xml:space="preserve">1.2. Комиссия в своей деятельности руководствуется Конституцией </w:t>
      </w:r>
      <w:r w:rsidRPr="00974DAE">
        <w:rPr>
          <w:rFonts w:ascii="Arial" w:hAnsi="Arial" w:cs="Arial"/>
          <w:sz w:val="24"/>
          <w:szCs w:val="24"/>
        </w:rPr>
        <w:t xml:space="preserve"> Российской Федерации, федеральными законами, актами Президента Российской Федерации и Правительства Российской Федерации, законами и иными нормативными правовыми актами Волгоградской области, настоящим Положением.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1.3. Основной задачей комиссии является с</w:t>
      </w:r>
      <w:r w:rsidRPr="00974DAE">
        <w:rPr>
          <w:rFonts w:ascii="Arial" w:hAnsi="Arial" w:cs="Arial"/>
          <w:sz w:val="24"/>
          <w:szCs w:val="24"/>
        </w:rPr>
        <w:t>одействие администрации Двойновского сельского поселения Новониколаевского муниципального района Волгоградской области: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974DAE">
        <w:rPr>
          <w:rFonts w:ascii="Arial" w:hAnsi="Arial" w:cs="Arial"/>
          <w:sz w:val="24"/>
          <w:szCs w:val="24"/>
        </w:rPr>
        <w:t>а) в обеспечении соблюдения муниципальными служащими  Двойновского сельского поселения Новониколаевского муниципального района Волгоград</w:t>
      </w:r>
      <w:r w:rsidRPr="00974DAE">
        <w:rPr>
          <w:rFonts w:ascii="Arial" w:hAnsi="Arial" w:cs="Arial"/>
          <w:sz w:val="24"/>
          <w:szCs w:val="24"/>
        </w:rPr>
        <w:t>ской области, замещающими должности муниципальной службы в администрации Двойновского сельского поселения Новониколаевского муниципального района Волгоградской области, ограничений и запретов, требований о предотвращении или урегулировании конфликта интере</w:t>
      </w:r>
      <w:r w:rsidRPr="00974DAE">
        <w:rPr>
          <w:rFonts w:ascii="Arial" w:hAnsi="Arial" w:cs="Arial"/>
          <w:sz w:val="24"/>
          <w:szCs w:val="24"/>
        </w:rPr>
        <w:t>сов, а также в обеспечении исполнения ими обязанностей, установленных Федеральным законом от 25.12.2008 № 273-ФЗ «О противодействии коррупции», другими федеральными законами в целях противодействия</w:t>
      </w:r>
      <w:proofErr w:type="gramEnd"/>
      <w:r w:rsidRPr="00974DAE">
        <w:rPr>
          <w:rFonts w:ascii="Arial" w:hAnsi="Arial" w:cs="Arial"/>
          <w:sz w:val="24"/>
          <w:szCs w:val="24"/>
        </w:rPr>
        <w:t xml:space="preserve"> коррупции (далее – требования к служебному поведению и (ил</w:t>
      </w:r>
      <w:r w:rsidRPr="00974DAE">
        <w:rPr>
          <w:rFonts w:ascii="Arial" w:hAnsi="Arial" w:cs="Arial"/>
          <w:sz w:val="24"/>
          <w:szCs w:val="24"/>
        </w:rPr>
        <w:t>и) требования об урегулировании конфликта интересов);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 xml:space="preserve">б) в осуществлении в администрации Двойновского сельского поселения Новониколаевского муниципального района Волгоградской области мер по </w:t>
      </w:r>
      <w:r w:rsidRPr="00974DAE">
        <w:rPr>
          <w:rFonts w:ascii="Arial" w:hAnsi="Arial" w:cs="Arial"/>
          <w:sz w:val="24"/>
          <w:szCs w:val="24"/>
        </w:rPr>
        <w:lastRenderedPageBreak/>
        <w:t>предупреждению коррупции.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1.4. Комиссия рассматривает вопросы, св</w:t>
      </w:r>
      <w:r w:rsidRPr="00974DAE">
        <w:rPr>
          <w:rFonts w:ascii="Arial" w:hAnsi="Arial" w:cs="Arial"/>
          <w:sz w:val="24"/>
          <w:szCs w:val="24"/>
        </w:rPr>
        <w:t xml:space="preserve">язанные с соблюдением требований к служебному поведению и (или) требований об урегулировании конфликта интересов, в отношении муниципальных служащих Двойновского сельского поселения Новониколаевского муниципального района Волгоградской области, </w:t>
      </w:r>
      <w:proofErr w:type="gramStart"/>
      <w:r w:rsidRPr="00974DAE">
        <w:rPr>
          <w:rFonts w:ascii="Arial" w:hAnsi="Arial" w:cs="Arial"/>
          <w:sz w:val="24"/>
          <w:szCs w:val="24"/>
        </w:rPr>
        <w:t>замещающими</w:t>
      </w:r>
      <w:proofErr w:type="gramEnd"/>
      <w:r w:rsidRPr="00974DAE">
        <w:rPr>
          <w:rFonts w:ascii="Arial" w:hAnsi="Arial" w:cs="Arial"/>
          <w:sz w:val="24"/>
          <w:szCs w:val="24"/>
        </w:rPr>
        <w:t xml:space="preserve"> должности муниципальной службы в администрации Двойновского сельского поселения Новониколаевского муниципального района Волгоградской области (далее – муниципальные служащие).</w:t>
      </w:r>
    </w:p>
    <w:p w:rsidR="00672B80" w:rsidRPr="00974DAE" w:rsidRDefault="00672B80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672B80" w:rsidRPr="00974DAE" w:rsidRDefault="002B763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2. Порядок образования Комиссии</w:t>
      </w:r>
    </w:p>
    <w:p w:rsidR="00672B80" w:rsidRPr="00974DAE" w:rsidRDefault="00672B80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 xml:space="preserve">2.1. Комиссия образуется постановлением </w:t>
      </w:r>
      <w:r w:rsidRPr="00974DAE">
        <w:rPr>
          <w:rFonts w:ascii="Arial" w:hAnsi="Arial" w:cs="Arial"/>
          <w:sz w:val="24"/>
          <w:szCs w:val="24"/>
        </w:rPr>
        <w:t>администрации Двойновского сельского поселения Новониколаевского муниципального района Волгоградской области (далее – администрация) в соответствии с Порядком образования комиссий по соблюдению требований к служебному поведению муниципальных служащих Волго</w:t>
      </w:r>
      <w:r w:rsidRPr="00974DAE">
        <w:rPr>
          <w:rFonts w:ascii="Arial" w:hAnsi="Arial" w:cs="Arial"/>
          <w:sz w:val="24"/>
          <w:szCs w:val="24"/>
        </w:rPr>
        <w:t>градской области и урегулированию конфликта интересов, утвержденным Законом Волгоградской области № 1626-ОД.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Указанным актом утверждается состав комиссии.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2.2. В состав комиссии входят председатель комиссии, его заместитель, назначаемый главой Двойновского</w:t>
      </w:r>
      <w:r w:rsidRPr="00974DAE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(далее – глава поселения) из числа членов комиссии, замещающих должности муниципальной службы в администрации, секретарь и члены комиссии. 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Все члены комиссии при принятии р</w:t>
      </w:r>
      <w:r w:rsidRPr="00974DAE">
        <w:rPr>
          <w:rFonts w:ascii="Arial" w:hAnsi="Arial" w:cs="Arial"/>
          <w:sz w:val="24"/>
          <w:szCs w:val="24"/>
        </w:rPr>
        <w:t>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2.3. В состав комиссии входят:</w:t>
      </w:r>
    </w:p>
    <w:p w:rsidR="00672B80" w:rsidRPr="00974DAE" w:rsidRDefault="002B7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974DAE">
        <w:rPr>
          <w:rFonts w:ascii="Arial" w:hAnsi="Arial" w:cs="Arial"/>
          <w:sz w:val="24"/>
          <w:szCs w:val="24"/>
        </w:rPr>
        <w:t>а)</w:t>
      </w:r>
      <w:r w:rsidRPr="00974DAE">
        <w:rPr>
          <w:rFonts w:ascii="Arial" w:hAnsi="Arial" w:cs="Arial"/>
          <w:i/>
          <w:sz w:val="24"/>
          <w:szCs w:val="24"/>
        </w:rPr>
        <w:t xml:space="preserve"> </w:t>
      </w:r>
      <w:r w:rsidRPr="00974DAE">
        <w:rPr>
          <w:rFonts w:ascii="Arial" w:hAnsi="Arial" w:cs="Arial"/>
          <w:sz w:val="24"/>
          <w:szCs w:val="24"/>
        </w:rPr>
        <w:t>заместитель главы поселения (председатель комиссии), должностное лицо администрации, ответственное за работу по профилактике коррупционных и иных правонарушений (секретарь комиссии), муниципальные служащие, ответственные за вопросы муниципальной службы, ка</w:t>
      </w:r>
      <w:r w:rsidRPr="00974DAE">
        <w:rPr>
          <w:rFonts w:ascii="Arial" w:hAnsi="Arial" w:cs="Arial"/>
          <w:sz w:val="24"/>
          <w:szCs w:val="24"/>
        </w:rPr>
        <w:t xml:space="preserve">дрового и правового обеспечения, иные муниципальные служащие администрации, определяемые главой поселения; </w:t>
      </w:r>
      <w:proofErr w:type="gramEnd"/>
    </w:p>
    <w:p w:rsidR="00672B80" w:rsidRPr="00974DAE" w:rsidRDefault="002B7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б) представитель (представители) научных и образовательных организаций, деятельность которых связана с государственной гражданской или муниципальной</w:t>
      </w:r>
      <w:r w:rsidRPr="00974DAE">
        <w:rPr>
          <w:rFonts w:ascii="Arial" w:hAnsi="Arial" w:cs="Arial"/>
          <w:sz w:val="24"/>
          <w:szCs w:val="24"/>
        </w:rPr>
        <w:t xml:space="preserve"> службой (далее – научные и образовательные организации).</w:t>
      </w:r>
    </w:p>
    <w:p w:rsidR="00672B80" w:rsidRPr="00974DAE" w:rsidRDefault="002B7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2.3.1. В случае если в администрации отсутствует должность заместителя главы поселения, председателем комиссии является иное лицо, назначенное главой поселения из числа муниципальных служащих, замещ</w:t>
      </w:r>
      <w:r w:rsidRPr="00974DAE">
        <w:rPr>
          <w:rFonts w:ascii="Arial" w:hAnsi="Arial" w:cs="Arial"/>
          <w:sz w:val="24"/>
          <w:szCs w:val="24"/>
        </w:rPr>
        <w:t>ающих должности муниципальной службы в администрации.</w:t>
      </w:r>
    </w:p>
    <w:p w:rsidR="00672B80" w:rsidRPr="00974DAE" w:rsidRDefault="002B7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bookmarkStart w:id="2" w:name="p1982"/>
      <w:bookmarkEnd w:id="2"/>
      <w:r w:rsidRPr="00974DAE">
        <w:rPr>
          <w:rFonts w:ascii="Arial" w:hAnsi="Arial" w:cs="Arial"/>
          <w:sz w:val="24"/>
          <w:szCs w:val="24"/>
        </w:rPr>
        <w:t>2.4. В случае если на территории Двойновского сельского поселения Новониколаевского муниципального района Волгоградской области отсутствуют научные и образовательные организации по решению главы поселен</w:t>
      </w:r>
      <w:r w:rsidRPr="00974DAE">
        <w:rPr>
          <w:rFonts w:ascii="Arial" w:hAnsi="Arial" w:cs="Arial"/>
          <w:sz w:val="24"/>
          <w:szCs w:val="24"/>
        </w:rPr>
        <w:t>ия</w:t>
      </w:r>
      <w:r w:rsidRPr="00974DAE">
        <w:rPr>
          <w:rFonts w:ascii="Arial" w:hAnsi="Arial" w:cs="Arial"/>
          <w:sz w:val="24"/>
          <w:szCs w:val="24"/>
        </w:rPr>
        <w:t xml:space="preserve"> </w:t>
      </w:r>
      <w:r w:rsidRPr="00974DAE">
        <w:rPr>
          <w:rFonts w:ascii="Arial" w:hAnsi="Arial" w:cs="Arial"/>
          <w:sz w:val="24"/>
          <w:szCs w:val="24"/>
        </w:rPr>
        <w:t>в состав комиссии могут входить:</w:t>
      </w:r>
    </w:p>
    <w:p w:rsidR="00672B80" w:rsidRPr="00974DAE" w:rsidRDefault="002B7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а) представитель общественного совета, образованного при администрации;</w:t>
      </w:r>
    </w:p>
    <w:p w:rsidR="00672B80" w:rsidRPr="00974DAE" w:rsidRDefault="002B7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б) представитель общественной организации ветеранов, созданной                   в администрации;</w:t>
      </w:r>
    </w:p>
    <w:p w:rsidR="00672B80" w:rsidRPr="00974DAE" w:rsidRDefault="002B7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в) представитель профсоюзной организации, действую</w:t>
      </w:r>
      <w:r w:rsidRPr="00974DAE">
        <w:rPr>
          <w:rFonts w:ascii="Arial" w:hAnsi="Arial" w:cs="Arial"/>
          <w:sz w:val="24"/>
          <w:szCs w:val="24"/>
        </w:rPr>
        <w:t>щей в установленном порядке в администрации.</w:t>
      </w:r>
    </w:p>
    <w:p w:rsidR="00672B80" w:rsidRPr="00974DAE" w:rsidRDefault="002B7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trike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 xml:space="preserve">2.5. </w:t>
      </w:r>
      <w:proofErr w:type="gramStart"/>
      <w:r w:rsidRPr="00974DAE">
        <w:rPr>
          <w:rFonts w:ascii="Arial" w:hAnsi="Arial" w:cs="Arial"/>
          <w:sz w:val="24"/>
          <w:szCs w:val="24"/>
        </w:rPr>
        <w:t xml:space="preserve">Лица, указанные в подпункте «б» пункта 2.3, пункте 2.4 настоящего Положения, включаются в состав комиссии в установленном порядке по </w:t>
      </w:r>
      <w:r w:rsidRPr="00974DAE">
        <w:rPr>
          <w:rFonts w:ascii="Arial" w:hAnsi="Arial" w:cs="Arial"/>
          <w:sz w:val="24"/>
          <w:szCs w:val="24"/>
        </w:rPr>
        <w:lastRenderedPageBreak/>
        <w:t xml:space="preserve">согласованию с научными и образовательными организациями, с общественным </w:t>
      </w:r>
      <w:r w:rsidRPr="00974DAE">
        <w:rPr>
          <w:rFonts w:ascii="Arial" w:hAnsi="Arial" w:cs="Arial"/>
          <w:sz w:val="24"/>
          <w:szCs w:val="24"/>
        </w:rPr>
        <w:t>советом, образованным при администрации, с общественной организацией ветеранов, созданной в администрации, с профсоюзной организацией, действующей в установленном порядке в администрации, на основании запроса представителя нанимателя (работодателя).</w:t>
      </w:r>
      <w:proofErr w:type="gramEnd"/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2.6. С</w:t>
      </w:r>
      <w:r w:rsidRPr="00974DAE">
        <w:rPr>
          <w:rFonts w:ascii="Arial" w:hAnsi="Arial" w:cs="Arial"/>
          <w:sz w:val="24"/>
          <w:szCs w:val="24"/>
        </w:rPr>
        <w:t>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Число членов комиссии, не замещающих должности муниципальной службы в администрации, должно с</w:t>
      </w:r>
      <w:r w:rsidRPr="00974DAE">
        <w:rPr>
          <w:rFonts w:ascii="Arial" w:hAnsi="Arial" w:cs="Arial"/>
          <w:sz w:val="24"/>
          <w:szCs w:val="24"/>
        </w:rPr>
        <w:t>оставлять не менее одной четверти от общего числа членов комиссии.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 xml:space="preserve">2.7. </w:t>
      </w:r>
      <w:bookmarkStart w:id="3" w:name="Par92"/>
      <w:bookmarkStart w:id="4" w:name="Par105"/>
      <w:bookmarkEnd w:id="3"/>
      <w:bookmarkEnd w:id="4"/>
      <w:r w:rsidRPr="00974DAE">
        <w:rPr>
          <w:rFonts w:ascii="Arial" w:hAnsi="Arial" w:cs="Arial"/>
          <w:sz w:val="24"/>
          <w:szCs w:val="24"/>
        </w:rPr>
        <w:t>В заседаниях комиссии с правом совещательного голоса участвуют: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а) непосредственный руководитель муниципального служащего,                    в отношении которого комиссией рассматрива</w:t>
      </w:r>
      <w:r w:rsidRPr="00974DAE">
        <w:rPr>
          <w:rFonts w:ascii="Arial" w:hAnsi="Arial" w:cs="Arial"/>
          <w:sz w:val="24"/>
          <w:szCs w:val="24"/>
        </w:rPr>
        <w:t>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администрации должности муниципальной службы, аналогичные до</w:t>
      </w:r>
      <w:r w:rsidRPr="00974DAE">
        <w:rPr>
          <w:rFonts w:ascii="Arial" w:hAnsi="Arial" w:cs="Arial"/>
          <w:sz w:val="24"/>
          <w:szCs w:val="24"/>
        </w:rPr>
        <w:t>лжности, замещаемой муниципальным служащим, в отношении которого комиссией рассматривается этот вопрос;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5" w:name="Par107"/>
      <w:bookmarkEnd w:id="5"/>
      <w:r w:rsidRPr="00974DAE">
        <w:rPr>
          <w:rFonts w:ascii="Arial" w:hAnsi="Arial" w:cs="Arial"/>
          <w:sz w:val="24"/>
          <w:szCs w:val="24"/>
        </w:rPr>
        <w:t>б) другие муниципальные служащие; специалисты, которые могут дать пояснения по вопросам муниципальной службы и вопросам, рассматриваемым комиссией; долж</w:t>
      </w:r>
      <w:r w:rsidRPr="00974DAE">
        <w:rPr>
          <w:rFonts w:ascii="Arial" w:hAnsi="Arial" w:cs="Arial"/>
          <w:sz w:val="24"/>
          <w:szCs w:val="24"/>
        </w:rPr>
        <w:t xml:space="preserve">ностные лица других органов местного самоуправления, государственных органов; представители заинтересованных организаций; </w:t>
      </w:r>
      <w:proofErr w:type="gramStart"/>
      <w:r w:rsidRPr="00974DAE">
        <w:rPr>
          <w:rFonts w:ascii="Arial" w:hAnsi="Arial" w:cs="Arial"/>
          <w:sz w:val="24"/>
          <w:szCs w:val="24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</w:t>
      </w:r>
      <w:r w:rsidRPr="00974DAE">
        <w:rPr>
          <w:rFonts w:ascii="Arial" w:hAnsi="Arial" w:cs="Arial"/>
          <w:sz w:val="24"/>
          <w:szCs w:val="24"/>
        </w:rPr>
        <w:t>едению и (или) требований об урегулировании конфликта интересов (по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</w:t>
      </w:r>
      <w:r w:rsidRPr="00974DAE">
        <w:rPr>
          <w:rFonts w:ascii="Arial" w:hAnsi="Arial" w:cs="Arial"/>
          <w:sz w:val="24"/>
          <w:szCs w:val="24"/>
        </w:rPr>
        <w:t>ении которого комиссией рассматривается этот вопрос, или любого члена комиссии).</w:t>
      </w:r>
      <w:proofErr w:type="gramEnd"/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 xml:space="preserve">2.8. Заседание комиссии считается правомочным, если на нем присутствует не менее двух третей от общего числа членов комиссии. 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Проведение заседаний с участием только членов ко</w:t>
      </w:r>
      <w:r w:rsidRPr="00974DAE">
        <w:rPr>
          <w:rFonts w:ascii="Arial" w:hAnsi="Arial" w:cs="Arial"/>
          <w:sz w:val="24"/>
          <w:szCs w:val="24"/>
        </w:rPr>
        <w:t>миссии, замещающих должности муниципальной службы в администрации, недопустимо.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2.9.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</w:t>
      </w:r>
      <w:r w:rsidRPr="00974DAE">
        <w:rPr>
          <w:rFonts w:ascii="Arial" w:hAnsi="Arial" w:cs="Arial"/>
          <w:sz w:val="24"/>
          <w:szCs w:val="24"/>
        </w:rPr>
        <w:t>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 xml:space="preserve">2.10. Члены комиссии и лица, участвовавшие в ее заседании, не вправе разглашать </w:t>
      </w:r>
      <w:r w:rsidRPr="00974DAE">
        <w:rPr>
          <w:rFonts w:ascii="Arial" w:hAnsi="Arial" w:cs="Arial"/>
          <w:sz w:val="24"/>
          <w:szCs w:val="24"/>
        </w:rPr>
        <w:t>сведения, ставшие им известными в ходе работы комиссии.</w:t>
      </w:r>
    </w:p>
    <w:p w:rsidR="00672B80" w:rsidRPr="00974DAE" w:rsidRDefault="00672B80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672B80" w:rsidRPr="00974DAE" w:rsidRDefault="002B763A">
      <w:pPr>
        <w:widowControl w:val="0"/>
        <w:jc w:val="center"/>
        <w:rPr>
          <w:rFonts w:ascii="Arial" w:hAnsi="Arial" w:cs="Arial"/>
          <w:sz w:val="24"/>
          <w:szCs w:val="24"/>
        </w:rPr>
      </w:pPr>
      <w:bookmarkStart w:id="6" w:name="Par110"/>
      <w:bookmarkEnd w:id="6"/>
      <w:r w:rsidRPr="00974DAE">
        <w:rPr>
          <w:rFonts w:ascii="Arial" w:hAnsi="Arial" w:cs="Arial"/>
          <w:sz w:val="24"/>
          <w:szCs w:val="24"/>
        </w:rPr>
        <w:t xml:space="preserve">3. Основания для проведения заседания комиссии, </w:t>
      </w:r>
    </w:p>
    <w:p w:rsidR="00672B80" w:rsidRPr="00974DAE" w:rsidRDefault="002B763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 xml:space="preserve">порядок подготовки и проведения заседания комиссии </w:t>
      </w:r>
    </w:p>
    <w:p w:rsidR="00672B80" w:rsidRPr="00974DAE" w:rsidRDefault="00672B80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3.1. Основаниями для проведения заседания комиссии являются: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7" w:name="Par111"/>
      <w:bookmarkEnd w:id="7"/>
      <w:proofErr w:type="gramStart"/>
      <w:r w:rsidRPr="00974DAE">
        <w:rPr>
          <w:rFonts w:ascii="Arial" w:hAnsi="Arial" w:cs="Arial"/>
          <w:sz w:val="24"/>
          <w:szCs w:val="24"/>
        </w:rPr>
        <w:t xml:space="preserve">а) представление представителем </w:t>
      </w:r>
      <w:r w:rsidRPr="00974DAE">
        <w:rPr>
          <w:rFonts w:ascii="Arial" w:hAnsi="Arial" w:cs="Arial"/>
          <w:sz w:val="24"/>
          <w:szCs w:val="24"/>
        </w:rPr>
        <w:t>нанимателя (работодателем)</w:t>
      </w:r>
      <w:r w:rsidRPr="00974DAE">
        <w:rPr>
          <w:rFonts w:ascii="Arial" w:hAnsi="Arial" w:cs="Arial"/>
          <w:color w:val="FF0000"/>
          <w:sz w:val="24"/>
          <w:szCs w:val="24"/>
        </w:rPr>
        <w:t xml:space="preserve"> </w:t>
      </w:r>
      <w:r w:rsidRPr="00974DAE">
        <w:rPr>
          <w:rFonts w:ascii="Arial" w:hAnsi="Arial" w:cs="Arial"/>
          <w:sz w:val="24"/>
          <w:szCs w:val="24"/>
        </w:rPr>
        <w:t xml:space="preserve">                        в соответствии с подпунктом «г» пункта 20 Порядка проверки достоверности и полноты сведений, представляемых гражданами, претендующими на замещение должностей муниципальной службы Волгоградской области, и м</w:t>
      </w:r>
      <w:r w:rsidRPr="00974DAE">
        <w:rPr>
          <w:rFonts w:ascii="Arial" w:hAnsi="Arial" w:cs="Arial"/>
          <w:sz w:val="24"/>
          <w:szCs w:val="24"/>
        </w:rPr>
        <w:t xml:space="preserve">униципальными служащими Волгоградской области, и соблюдения муниципальными служащими Волгоградской области требований к служебному поведению (приложение 11 к </w:t>
      </w:r>
      <w:r w:rsidRPr="00974DAE">
        <w:rPr>
          <w:rFonts w:ascii="Arial" w:hAnsi="Arial" w:cs="Arial"/>
          <w:sz w:val="24"/>
          <w:szCs w:val="24"/>
        </w:rPr>
        <w:lastRenderedPageBreak/>
        <w:t>Закону Волгоградской области от 11.02.2008 № 1626-ОД) (далее – Порядок проверки достоверности и по</w:t>
      </w:r>
      <w:r w:rsidRPr="00974DAE">
        <w:rPr>
          <w:rFonts w:ascii="Arial" w:hAnsi="Arial" w:cs="Arial"/>
          <w:sz w:val="24"/>
          <w:szCs w:val="24"/>
        </w:rPr>
        <w:t>лноты сведений) материалов</w:t>
      </w:r>
      <w:proofErr w:type="gramEnd"/>
      <w:r w:rsidRPr="00974DAE">
        <w:rPr>
          <w:rFonts w:ascii="Arial" w:hAnsi="Arial" w:cs="Arial"/>
          <w:sz w:val="24"/>
          <w:szCs w:val="24"/>
        </w:rPr>
        <w:t xml:space="preserve"> проверки </w:t>
      </w:r>
      <w:proofErr w:type="gramStart"/>
      <w:r w:rsidRPr="00974DAE">
        <w:rPr>
          <w:rFonts w:ascii="Arial" w:hAnsi="Arial" w:cs="Arial"/>
          <w:sz w:val="24"/>
          <w:szCs w:val="24"/>
        </w:rPr>
        <w:t>свидетельствующих</w:t>
      </w:r>
      <w:proofErr w:type="gramEnd"/>
      <w:r w:rsidRPr="00974DAE">
        <w:rPr>
          <w:rFonts w:ascii="Arial" w:hAnsi="Arial" w:cs="Arial"/>
          <w:sz w:val="24"/>
          <w:szCs w:val="24"/>
        </w:rPr>
        <w:t>: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 xml:space="preserve"> о предоставлении муниципальным служащим недостоверных или неполных сведений, предусмотренных подпунктом «а» пункта 1 названного Порядка;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8" w:name="Par113"/>
      <w:bookmarkEnd w:id="8"/>
      <w:r w:rsidRPr="00974DAE">
        <w:rPr>
          <w:rFonts w:ascii="Arial" w:hAnsi="Arial" w:cs="Arial"/>
          <w:sz w:val="24"/>
          <w:szCs w:val="24"/>
        </w:rPr>
        <w:t>о несоблюдении муниципальным служащим требований к служебному п</w:t>
      </w:r>
      <w:r w:rsidRPr="00974DAE">
        <w:rPr>
          <w:rFonts w:ascii="Arial" w:hAnsi="Arial" w:cs="Arial"/>
          <w:sz w:val="24"/>
          <w:szCs w:val="24"/>
        </w:rPr>
        <w:t>оведению и (или) требований об урегулировании конфликта интересов;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9" w:name="Par114"/>
      <w:bookmarkEnd w:id="9"/>
      <w:r w:rsidRPr="00974DAE">
        <w:rPr>
          <w:rFonts w:ascii="Arial" w:hAnsi="Arial" w:cs="Arial"/>
          <w:sz w:val="24"/>
          <w:szCs w:val="24"/>
        </w:rPr>
        <w:t xml:space="preserve">б) поступившее должностному лицу администрации, ответственному за работу по профилактике коррупционных и иных правонарушений (далее </w:t>
      </w:r>
      <w:proofErr w:type="gramStart"/>
      <w:r w:rsidRPr="00974DAE">
        <w:rPr>
          <w:rFonts w:ascii="Arial" w:hAnsi="Arial" w:cs="Arial"/>
          <w:sz w:val="24"/>
          <w:szCs w:val="24"/>
        </w:rPr>
        <w:t>–о</w:t>
      </w:r>
      <w:proofErr w:type="gramEnd"/>
      <w:r w:rsidRPr="00974DAE">
        <w:rPr>
          <w:rFonts w:ascii="Arial" w:hAnsi="Arial" w:cs="Arial"/>
          <w:sz w:val="24"/>
          <w:szCs w:val="24"/>
        </w:rPr>
        <w:t>тветственное должностное лицо)</w:t>
      </w:r>
      <w:bookmarkStart w:id="10" w:name="Par115"/>
      <w:bookmarkEnd w:id="10"/>
      <w:r w:rsidRPr="00974DAE">
        <w:rPr>
          <w:rFonts w:ascii="Arial" w:hAnsi="Arial" w:cs="Arial"/>
          <w:sz w:val="24"/>
          <w:szCs w:val="24"/>
        </w:rPr>
        <w:t>: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974DAE">
        <w:rPr>
          <w:rFonts w:ascii="Arial" w:hAnsi="Arial" w:cs="Arial"/>
          <w:sz w:val="24"/>
          <w:szCs w:val="24"/>
        </w:rPr>
        <w:t>обращение гражданина, з</w:t>
      </w:r>
      <w:r w:rsidRPr="00974DAE">
        <w:rPr>
          <w:rFonts w:ascii="Arial" w:hAnsi="Arial" w:cs="Arial"/>
          <w:sz w:val="24"/>
          <w:szCs w:val="24"/>
        </w:rPr>
        <w:t>амещавшего в администрации должность муниципальной службы, включенную в перечень должностей,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</w:t>
      </w:r>
      <w:r w:rsidRPr="00974DAE">
        <w:rPr>
          <w:rFonts w:ascii="Arial" w:hAnsi="Arial" w:cs="Arial"/>
          <w:sz w:val="24"/>
          <w:szCs w:val="24"/>
        </w:rPr>
        <w:t>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– гражданин, замещавший должность муниципальной службы в администрации</w:t>
      </w:r>
      <w:proofErr w:type="gramEnd"/>
      <w:r w:rsidRPr="00974DAE">
        <w:rPr>
          <w:rFonts w:ascii="Arial" w:hAnsi="Arial" w:cs="Arial"/>
          <w:sz w:val="24"/>
          <w:szCs w:val="24"/>
        </w:rPr>
        <w:t>), о даче согласия на з</w:t>
      </w:r>
      <w:r w:rsidRPr="00974DAE">
        <w:rPr>
          <w:rFonts w:ascii="Arial" w:hAnsi="Arial" w:cs="Arial"/>
          <w:sz w:val="24"/>
          <w:szCs w:val="24"/>
        </w:rPr>
        <w:t>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</w:t>
      </w:r>
      <w:r w:rsidRPr="00974DAE">
        <w:rPr>
          <w:rFonts w:ascii="Arial" w:hAnsi="Arial" w:cs="Arial"/>
          <w:sz w:val="24"/>
          <w:szCs w:val="24"/>
        </w:rPr>
        <w:t>и в его должностные (служебные) обязанности, до истечения двух лет со дня увольнения с муниципальной службы;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11" w:name="Par116"/>
      <w:bookmarkEnd w:id="11"/>
      <w:r w:rsidRPr="00974DAE">
        <w:rPr>
          <w:rFonts w:ascii="Arial" w:hAnsi="Arial" w:cs="Arial"/>
          <w:sz w:val="24"/>
          <w:szCs w:val="24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</w:t>
      </w:r>
      <w:r w:rsidRPr="00974DAE">
        <w:rPr>
          <w:rFonts w:ascii="Arial" w:hAnsi="Arial" w:cs="Arial"/>
          <w:sz w:val="24"/>
          <w:szCs w:val="24"/>
        </w:rPr>
        <w:t>ного характера своих супруги (супруга) и несовершеннолетних детей;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12" w:name="Par117"/>
      <w:bookmarkStart w:id="13" w:name="Par119"/>
      <w:bookmarkEnd w:id="12"/>
      <w:bookmarkEnd w:id="13"/>
      <w:r w:rsidRPr="00974DAE">
        <w:rPr>
          <w:rFonts w:ascii="Arial" w:hAnsi="Arial" w:cs="Arial"/>
          <w:sz w:val="24"/>
          <w:szCs w:val="24"/>
        </w:rPr>
        <w:t>уведомление муниципального служащего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</w:r>
      <w:r w:rsidRPr="00974DAE">
        <w:rPr>
          <w:rFonts w:ascii="Arial" w:hAnsi="Arial" w:cs="Arial"/>
          <w:sz w:val="24"/>
          <w:szCs w:val="24"/>
        </w:rPr>
        <w:t>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14" w:name="Par121"/>
      <w:bookmarkEnd w:id="14"/>
      <w:r w:rsidRPr="00974DAE">
        <w:rPr>
          <w:rFonts w:ascii="Arial" w:hAnsi="Arial" w:cs="Arial"/>
          <w:sz w:val="24"/>
          <w:szCs w:val="24"/>
        </w:rPr>
        <w:t>в) представление представителя нанимателя (работодателя)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</w:t>
      </w:r>
      <w:r w:rsidRPr="00974DAE">
        <w:rPr>
          <w:rFonts w:ascii="Arial" w:hAnsi="Arial" w:cs="Arial"/>
          <w:sz w:val="24"/>
          <w:szCs w:val="24"/>
        </w:rPr>
        <w:t>дминистрации мер по предупреждению коррупции;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15" w:name="Par122"/>
      <w:bookmarkEnd w:id="15"/>
      <w:r w:rsidRPr="00974DAE">
        <w:rPr>
          <w:rFonts w:ascii="Arial" w:hAnsi="Arial" w:cs="Arial"/>
          <w:sz w:val="24"/>
          <w:szCs w:val="24"/>
        </w:rPr>
        <w:t>г) поступление от Губернатора Волгоградской области или специально уполномоченных им должностных лиц материалов проверки, свидетельствующих о представлении муниципальным служащим недостоверных или неполных свед</w:t>
      </w:r>
      <w:r w:rsidRPr="00974DAE">
        <w:rPr>
          <w:rFonts w:ascii="Arial" w:hAnsi="Arial" w:cs="Arial"/>
          <w:sz w:val="24"/>
          <w:szCs w:val="24"/>
        </w:rPr>
        <w:t xml:space="preserve">ений, предусмотренных частью 1 статьи 3 Федерального закона от 03.12.2012 № 230-ФЗ «О </w:t>
      </w:r>
      <w:proofErr w:type="gramStart"/>
      <w:r w:rsidRPr="00974DAE">
        <w:rPr>
          <w:rFonts w:ascii="Arial" w:hAnsi="Arial" w:cs="Arial"/>
          <w:sz w:val="24"/>
          <w:szCs w:val="24"/>
        </w:rPr>
        <w:t>контроле за</w:t>
      </w:r>
      <w:proofErr w:type="gramEnd"/>
      <w:r w:rsidRPr="00974DAE">
        <w:rPr>
          <w:rFonts w:ascii="Arial" w:hAnsi="Arial" w:cs="Arial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16" w:name="Par124"/>
      <w:bookmarkEnd w:id="16"/>
      <w:r w:rsidRPr="00974DAE">
        <w:rPr>
          <w:rFonts w:ascii="Arial" w:hAnsi="Arial" w:cs="Arial"/>
          <w:sz w:val="24"/>
          <w:szCs w:val="24"/>
        </w:rPr>
        <w:t>д) поступившее в соответствии с частью 4 статьи 12 Федерального зако</w:t>
      </w:r>
      <w:r w:rsidRPr="00974DAE">
        <w:rPr>
          <w:rFonts w:ascii="Arial" w:hAnsi="Arial" w:cs="Arial"/>
          <w:sz w:val="24"/>
          <w:szCs w:val="24"/>
        </w:rPr>
        <w:t>на от 25.12.2008 № 273-ФЗ «О противодействии коррупции» и статьей 64.1 Трудового кодекса Российской Федерации в администрацию уведомление коммерческой или некоммерческой организации о заключении с гражданином, замещавшим должность муниципальной службы в ад</w:t>
      </w:r>
      <w:r w:rsidRPr="00974DAE">
        <w:rPr>
          <w:rFonts w:ascii="Arial" w:hAnsi="Arial" w:cs="Arial"/>
          <w:sz w:val="24"/>
          <w:szCs w:val="24"/>
        </w:rPr>
        <w:t xml:space="preserve">министрации,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</w:t>
      </w:r>
      <w:proofErr w:type="gramStart"/>
      <w:r w:rsidRPr="00974DAE">
        <w:rPr>
          <w:rFonts w:ascii="Arial" w:hAnsi="Arial" w:cs="Arial"/>
          <w:sz w:val="24"/>
          <w:szCs w:val="24"/>
        </w:rPr>
        <w:t>в</w:t>
      </w:r>
      <w:proofErr w:type="gramEnd"/>
      <w:r w:rsidRPr="00974DA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74DAE">
        <w:rPr>
          <w:rFonts w:ascii="Arial" w:hAnsi="Arial" w:cs="Arial"/>
          <w:sz w:val="24"/>
          <w:szCs w:val="24"/>
        </w:rPr>
        <w:t>его</w:t>
      </w:r>
      <w:proofErr w:type="gramEnd"/>
      <w:r w:rsidRPr="00974DA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74DAE">
        <w:rPr>
          <w:rFonts w:ascii="Arial" w:hAnsi="Arial" w:cs="Arial"/>
          <w:sz w:val="24"/>
          <w:szCs w:val="24"/>
        </w:rPr>
        <w:t xml:space="preserve">должностные (служебные) обязанности, исполняемые во время замещения должности </w:t>
      </w:r>
      <w:r w:rsidRPr="00974DAE">
        <w:rPr>
          <w:rFonts w:ascii="Arial" w:hAnsi="Arial" w:cs="Arial"/>
          <w:sz w:val="24"/>
          <w:szCs w:val="24"/>
        </w:rPr>
        <w:t xml:space="preserve">в администрации,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</w:t>
      </w:r>
      <w:r w:rsidRPr="00974DAE">
        <w:rPr>
          <w:rFonts w:ascii="Arial" w:hAnsi="Arial" w:cs="Arial"/>
          <w:sz w:val="24"/>
          <w:szCs w:val="24"/>
        </w:rPr>
        <w:lastRenderedPageBreak/>
        <w:t>гражданину на замещение им должности в коммерческой и</w:t>
      </w:r>
      <w:r w:rsidRPr="00974DAE">
        <w:rPr>
          <w:rFonts w:ascii="Arial" w:hAnsi="Arial" w:cs="Arial"/>
          <w:sz w:val="24"/>
          <w:szCs w:val="24"/>
        </w:rPr>
        <w:t>ли некоммерческой организации либо на выполнение им работы на условиях гражданско-правового договора в коммерческой или некоммерческой организации</w:t>
      </w:r>
      <w:proofErr w:type="gramEnd"/>
      <w:r w:rsidRPr="00974DAE">
        <w:rPr>
          <w:rFonts w:ascii="Arial" w:hAnsi="Arial" w:cs="Arial"/>
          <w:sz w:val="24"/>
          <w:szCs w:val="24"/>
        </w:rPr>
        <w:t xml:space="preserve"> комиссией не рассматривался;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е) уведомление муниципального служащего о возникновении не зависящих от него обс</w:t>
      </w:r>
      <w:r w:rsidRPr="00974DAE">
        <w:rPr>
          <w:rFonts w:ascii="Arial" w:hAnsi="Arial" w:cs="Arial"/>
          <w:sz w:val="24"/>
          <w:szCs w:val="24"/>
        </w:rPr>
        <w:t>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3.2. Комиссия не рассматривает сообщения о преступлениях и административных правонарушениях, а также анонимные обращения, не п</w:t>
      </w:r>
      <w:r w:rsidRPr="00974DAE">
        <w:rPr>
          <w:rFonts w:ascii="Arial" w:hAnsi="Arial" w:cs="Arial"/>
          <w:sz w:val="24"/>
          <w:szCs w:val="24"/>
        </w:rPr>
        <w:t>роводит проверки по фактам нарушения служебной дисциплины.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17" w:name="Par127"/>
      <w:bookmarkEnd w:id="17"/>
      <w:r w:rsidRPr="00974DAE">
        <w:rPr>
          <w:rFonts w:ascii="Arial" w:hAnsi="Arial" w:cs="Arial"/>
          <w:sz w:val="24"/>
          <w:szCs w:val="24"/>
        </w:rPr>
        <w:t xml:space="preserve">3.3. В обращении, указанном в абзаце втором подпункта «б» пункта 3.1 настоящего Положения, указываются: 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 xml:space="preserve">фамилия, имя, отчество (при наличии) гражданина, замещавшего должность муниципальной службы </w:t>
      </w:r>
      <w:r w:rsidRPr="00974DAE">
        <w:rPr>
          <w:rFonts w:ascii="Arial" w:hAnsi="Arial" w:cs="Arial"/>
          <w:sz w:val="24"/>
          <w:szCs w:val="24"/>
        </w:rPr>
        <w:t>в администрации, дата его рождения, адрес места жительства;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замещаемые должности в течение последних двух лет до дня увольнения с муниципальной службы;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 xml:space="preserve">должностные (служебные) обязанности, исполняемые гражданином во время замещения им должности </w:t>
      </w:r>
      <w:r w:rsidRPr="00974DAE">
        <w:rPr>
          <w:rFonts w:ascii="Arial" w:hAnsi="Arial" w:cs="Arial"/>
          <w:sz w:val="24"/>
          <w:szCs w:val="24"/>
        </w:rPr>
        <w:t>муниципальной службы, функции по муниципальному управлению в отношении коммерческой или некоммерческой организации,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наименование, местонахождение коммерческой или некоммерческой организации, характер ее деятельности;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вид договора (трудовой или гражданско-п</w:t>
      </w:r>
      <w:r w:rsidRPr="00974DAE">
        <w:rPr>
          <w:rFonts w:ascii="Arial" w:hAnsi="Arial" w:cs="Arial"/>
          <w:sz w:val="24"/>
          <w:szCs w:val="24"/>
        </w:rPr>
        <w:t xml:space="preserve">равовой), предполагаемый срок его действия, сумма оплаты за выполнение (оказание) по договору работ (услуг). 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3.4. Обращение, указанное в абзаце втором подпункта «б» пункта 3.1 настоящего Положения, может быть подано муниципальным служащим, планирующим сво</w:t>
      </w:r>
      <w:r w:rsidRPr="00974DAE">
        <w:rPr>
          <w:rFonts w:ascii="Arial" w:hAnsi="Arial" w:cs="Arial"/>
          <w:sz w:val="24"/>
          <w:szCs w:val="24"/>
        </w:rPr>
        <w:t>е увольнение с муниципальной службы, и подлежит рассмотрению комиссией в соответствии с настоящим Положением.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 xml:space="preserve">3.5. </w:t>
      </w:r>
      <w:bookmarkStart w:id="18" w:name="Par131"/>
      <w:bookmarkEnd w:id="18"/>
      <w:r w:rsidRPr="00974DAE">
        <w:rPr>
          <w:rFonts w:ascii="Arial" w:hAnsi="Arial" w:cs="Arial"/>
          <w:sz w:val="24"/>
          <w:szCs w:val="24"/>
        </w:rPr>
        <w:t>Ответственным должностным лицом осуществляется рассмотрение обращения, уведомлений, указанных в пункте 3.1 настоящего Положения, по результат</w:t>
      </w:r>
      <w:r w:rsidRPr="00974DAE">
        <w:rPr>
          <w:rFonts w:ascii="Arial" w:hAnsi="Arial" w:cs="Arial"/>
          <w:sz w:val="24"/>
          <w:szCs w:val="24"/>
        </w:rPr>
        <w:t>ам которого подготавливается мотивированное заключение: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а) по существу обращения, указанного в абзаце втором подпункта «б» пункта 3.1 настоящего Положения, с учетом требований статьи 12 Федерального закона от 25.12.2008 № 273-ФЗ «О противодействии коррупци</w:t>
      </w:r>
      <w:r w:rsidRPr="00974DAE">
        <w:rPr>
          <w:rFonts w:ascii="Arial" w:hAnsi="Arial" w:cs="Arial"/>
          <w:sz w:val="24"/>
          <w:szCs w:val="24"/>
        </w:rPr>
        <w:t>и»;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б) по результатам рассмотрения уведомлений, указанных в абзаце четвертом подпункта «б» и подпункте «е» пункта 3.1 настоящего Положения;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 xml:space="preserve">в) о соблюдении гражданином, замещавшим должность муниципальной службы в администрации, требований статьи 12 </w:t>
      </w:r>
      <w:r w:rsidRPr="00974DAE">
        <w:rPr>
          <w:rFonts w:ascii="Arial" w:hAnsi="Arial" w:cs="Arial"/>
          <w:sz w:val="24"/>
          <w:szCs w:val="24"/>
        </w:rPr>
        <w:t>Федерального закона от 25.12.2008 № 273-ФЗ «О противодействии коррупции» в случае поступления уведомления, указанного в подпункте «д» пункта 3.1 настоящего Положения.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3.6. При подготовке мотивированного заключения по результатам рассмотрения обращения, ука</w:t>
      </w:r>
      <w:r w:rsidRPr="00974DAE">
        <w:rPr>
          <w:rFonts w:ascii="Arial" w:hAnsi="Arial" w:cs="Arial"/>
          <w:sz w:val="24"/>
          <w:szCs w:val="24"/>
        </w:rPr>
        <w:t>занного в абзаце втором подпункта «б» пункта 3.1 настоящего Положения, или уведомлений, указанных в абзаце четвертом подпункта «б» и подпунктах «д» и «е» 3.1 настоящего Положения, ответственное должностное лицо имею</w:t>
      </w:r>
      <w:proofErr w:type="gramStart"/>
      <w:r w:rsidRPr="00974DAE">
        <w:rPr>
          <w:rFonts w:ascii="Arial" w:hAnsi="Arial" w:cs="Arial"/>
          <w:sz w:val="24"/>
          <w:szCs w:val="24"/>
        </w:rPr>
        <w:t>т(</w:t>
      </w:r>
      <w:proofErr w:type="spellStart"/>
      <w:proofErr w:type="gramEnd"/>
      <w:r w:rsidRPr="00974DAE">
        <w:rPr>
          <w:rFonts w:ascii="Arial" w:hAnsi="Arial" w:cs="Arial"/>
          <w:sz w:val="24"/>
          <w:szCs w:val="24"/>
        </w:rPr>
        <w:t>ет</w:t>
      </w:r>
      <w:proofErr w:type="spellEnd"/>
      <w:r w:rsidRPr="00974DAE">
        <w:rPr>
          <w:rFonts w:ascii="Arial" w:hAnsi="Arial" w:cs="Arial"/>
          <w:sz w:val="24"/>
          <w:szCs w:val="24"/>
        </w:rPr>
        <w:t>) право проводить собеседование с мун</w:t>
      </w:r>
      <w:r w:rsidRPr="00974DAE">
        <w:rPr>
          <w:rFonts w:ascii="Arial" w:hAnsi="Arial" w:cs="Arial"/>
          <w:sz w:val="24"/>
          <w:szCs w:val="24"/>
        </w:rPr>
        <w:t>иципальным служащим, представившим обращение или уведомление, получать от него письменные пояснения, а представитель нанимателя (работодатель)  может направлять в установленном порядке запросы в государственные органы, органы местного самоуправления и заин</w:t>
      </w:r>
      <w:r w:rsidRPr="00974DAE">
        <w:rPr>
          <w:rFonts w:ascii="Arial" w:hAnsi="Arial" w:cs="Arial"/>
          <w:sz w:val="24"/>
          <w:szCs w:val="24"/>
        </w:rPr>
        <w:t xml:space="preserve">тересованные организации. 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3.7. Мотивированные заключения, предусмотренные пунктом 3.5 настоящего Положения, должны содержать: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lastRenderedPageBreak/>
        <w:t>а) информацию, изложенную в обращениях или уведомлениях, указанных в абзацах втором и четвертом подпункта «б», подпунктах «д» и «</w:t>
      </w:r>
      <w:r w:rsidRPr="00974DAE">
        <w:rPr>
          <w:rFonts w:ascii="Arial" w:hAnsi="Arial" w:cs="Arial"/>
          <w:sz w:val="24"/>
          <w:szCs w:val="24"/>
        </w:rPr>
        <w:t>е» пункта 3.1 настоящего Положения;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в) мотивированный вывод по результатам предварительного рассмотрения обращений и</w:t>
      </w:r>
      <w:r w:rsidRPr="00974DAE">
        <w:rPr>
          <w:rFonts w:ascii="Arial" w:hAnsi="Arial" w:cs="Arial"/>
          <w:sz w:val="24"/>
          <w:szCs w:val="24"/>
        </w:rPr>
        <w:t xml:space="preserve"> уведомлений, указанных в абзацах втором и четвертом подпункта «б», подпунктах «д» и «е» пункта 3.1 настоящего Положения, а также рекомендации для принятия одного из решений в соответствии с пунктами 4.4, 4.6, 4.8 и 4.9 настоящего Положения или иного решен</w:t>
      </w:r>
      <w:r w:rsidRPr="00974DAE">
        <w:rPr>
          <w:rFonts w:ascii="Arial" w:hAnsi="Arial" w:cs="Arial"/>
          <w:sz w:val="24"/>
          <w:szCs w:val="24"/>
        </w:rPr>
        <w:t>ия.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3.8. Обращение или уведомления, указанные в абзацах втором и четвертом подпункта «б», подпунктах «д» и «е» пункта 3.1 настоящего Положения, а также мотивированное заключение и другие материалы в течение семи рабочих дней со дня поступления обращения ил</w:t>
      </w:r>
      <w:r w:rsidRPr="00974DAE">
        <w:rPr>
          <w:rFonts w:ascii="Arial" w:hAnsi="Arial" w:cs="Arial"/>
          <w:sz w:val="24"/>
          <w:szCs w:val="24"/>
        </w:rPr>
        <w:t xml:space="preserve">и уведомления представляются председателю комиссии. 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</w:t>
      </w:r>
      <w:r w:rsidRPr="00974DAE">
        <w:rPr>
          <w:rFonts w:ascii="Arial" w:hAnsi="Arial" w:cs="Arial"/>
          <w:sz w:val="24"/>
          <w:szCs w:val="24"/>
        </w:rPr>
        <w:t>ый срок может быть продлен, но не более чем на 30 дней.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3.9. Председатель комиссии при поступлении к нему информации, содержащей основания для проведения заседания комиссии: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а) в 10-дневный срок назначает дату заседания комиссии. При этом дата заседания ко</w:t>
      </w:r>
      <w:r w:rsidRPr="00974DAE">
        <w:rPr>
          <w:rFonts w:ascii="Arial" w:hAnsi="Arial" w:cs="Arial"/>
          <w:sz w:val="24"/>
          <w:szCs w:val="24"/>
        </w:rPr>
        <w:t>миссии не может быть назначена позднее 20 дней со дня поступления указанной информации, за исключением случаев, предусмотренных пунктом 3.10 настоящего Положения;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б) организует ознакомление муниципального служащего, в отношении которого комиссией рассматри</w:t>
      </w:r>
      <w:r w:rsidRPr="00974DAE">
        <w:rPr>
          <w:rFonts w:ascii="Arial" w:hAnsi="Arial" w:cs="Arial"/>
          <w:sz w:val="24"/>
          <w:szCs w:val="24"/>
        </w:rPr>
        <w:t xml:space="preserve">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</w:t>
      </w:r>
      <w:proofErr w:type="gramStart"/>
      <w:r w:rsidRPr="00974DAE">
        <w:rPr>
          <w:rFonts w:ascii="Arial" w:hAnsi="Arial" w:cs="Arial"/>
          <w:sz w:val="24"/>
          <w:szCs w:val="24"/>
        </w:rPr>
        <w:t>в</w:t>
      </w:r>
      <w:proofErr w:type="gramEnd"/>
      <w:r w:rsidRPr="00974DA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74DAE">
        <w:rPr>
          <w:rFonts w:ascii="Arial" w:hAnsi="Arial" w:cs="Arial"/>
          <w:sz w:val="24"/>
          <w:szCs w:val="24"/>
        </w:rPr>
        <w:t>ответственному</w:t>
      </w:r>
      <w:proofErr w:type="gramEnd"/>
      <w:r w:rsidRPr="00974DAE">
        <w:rPr>
          <w:rFonts w:ascii="Arial" w:hAnsi="Arial" w:cs="Arial"/>
          <w:sz w:val="24"/>
          <w:szCs w:val="24"/>
        </w:rPr>
        <w:t xml:space="preserve"> должностно</w:t>
      </w:r>
      <w:r w:rsidRPr="00974DAE">
        <w:rPr>
          <w:rFonts w:ascii="Arial" w:hAnsi="Arial" w:cs="Arial"/>
          <w:sz w:val="24"/>
          <w:szCs w:val="24"/>
        </w:rPr>
        <w:t>му лицу, и с результатами ее проверки;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в) рассматривает ходатайства о приглашении на заседание комиссии лиц, указанных в подпункте «б» пункта 2.7 настоящего Положения, принимает решение об их удовлетворении (об отказе в удовлетворении) и о рассмотрении (об</w:t>
      </w:r>
      <w:r w:rsidRPr="00974DAE">
        <w:rPr>
          <w:rFonts w:ascii="Arial" w:hAnsi="Arial" w:cs="Arial"/>
          <w:sz w:val="24"/>
          <w:szCs w:val="24"/>
        </w:rPr>
        <w:t xml:space="preserve"> отказе в рассмотрении) в ходе заседания комиссии дополнительных материалов.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19" w:name="Par147"/>
      <w:bookmarkEnd w:id="19"/>
      <w:r w:rsidRPr="00974DAE">
        <w:rPr>
          <w:rFonts w:ascii="Arial" w:hAnsi="Arial" w:cs="Arial"/>
          <w:sz w:val="24"/>
          <w:szCs w:val="24"/>
        </w:rPr>
        <w:t xml:space="preserve">3.10. Заседание комиссии по рассмотрению заявления, указанного в абзаце третьем подпункта «б» пункта 3.1 настоящего Положения, как правило, проводится не позднее одного месяца со </w:t>
      </w:r>
      <w:r w:rsidRPr="00974DAE">
        <w:rPr>
          <w:rFonts w:ascii="Arial" w:hAnsi="Arial" w:cs="Arial"/>
          <w:sz w:val="24"/>
          <w:szCs w:val="24"/>
        </w:rPr>
        <w:t>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20" w:name="Par149"/>
      <w:bookmarkEnd w:id="20"/>
      <w:proofErr w:type="gramStart"/>
      <w:r w:rsidRPr="00974DAE">
        <w:rPr>
          <w:rFonts w:ascii="Arial" w:hAnsi="Arial" w:cs="Arial"/>
          <w:sz w:val="24"/>
          <w:szCs w:val="24"/>
        </w:rPr>
        <w:t>Уведомления, указанные в подпунктах «д» и «е» пункта 3.1 настоящего Положения, как правило, рассматривается на очередном (план</w:t>
      </w:r>
      <w:r w:rsidRPr="00974DAE">
        <w:rPr>
          <w:rFonts w:ascii="Arial" w:hAnsi="Arial" w:cs="Arial"/>
          <w:sz w:val="24"/>
          <w:szCs w:val="24"/>
        </w:rPr>
        <w:t>овом) заседании комиссии.</w:t>
      </w:r>
      <w:proofErr w:type="gramEnd"/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3.11.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</w:t>
      </w:r>
      <w:r w:rsidRPr="00974DAE">
        <w:rPr>
          <w:rFonts w:ascii="Arial" w:hAnsi="Arial" w:cs="Arial"/>
          <w:sz w:val="24"/>
          <w:szCs w:val="24"/>
        </w:rPr>
        <w:t xml:space="preserve">тересов, или гражданина, замещавшего должность муниципальной службы в администрации. 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О намерении лично присутствовать на заседании комиссии муниципальный служащий или гражданин, замещавший должность муниципальной службы в администрации, указывает в обраще</w:t>
      </w:r>
      <w:r w:rsidRPr="00974DAE">
        <w:rPr>
          <w:rFonts w:ascii="Arial" w:hAnsi="Arial" w:cs="Arial"/>
          <w:sz w:val="24"/>
          <w:szCs w:val="24"/>
        </w:rPr>
        <w:t xml:space="preserve">нии, заявлении или уведомлении, представляемых в соответствии с подпунктами «б» и «е» пункта 3.1 настоящего </w:t>
      </w:r>
      <w:r w:rsidRPr="00974DAE">
        <w:rPr>
          <w:rFonts w:ascii="Arial" w:hAnsi="Arial" w:cs="Arial"/>
          <w:sz w:val="24"/>
          <w:szCs w:val="24"/>
        </w:rPr>
        <w:lastRenderedPageBreak/>
        <w:t>Положения.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3.12. Заседания комиссии могут проводиться в отсутствие муниципального служащего или гражданина, замещавшего должность муниципальной служ</w:t>
      </w:r>
      <w:r w:rsidRPr="00974DAE">
        <w:rPr>
          <w:rFonts w:ascii="Arial" w:hAnsi="Arial" w:cs="Arial"/>
          <w:sz w:val="24"/>
          <w:szCs w:val="24"/>
        </w:rPr>
        <w:t>бы в администрации, в случае: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а) если в обращении, заявлении или уведомлении, предусмотренных подпунктами «б» и «е» пункта 3.1 настоящего Положения, не содержится указания о намерении муниципального служащего или гражданина, замещавшего должность муниципал</w:t>
      </w:r>
      <w:r w:rsidRPr="00974DAE">
        <w:rPr>
          <w:rFonts w:ascii="Arial" w:hAnsi="Arial" w:cs="Arial"/>
          <w:sz w:val="24"/>
          <w:szCs w:val="24"/>
        </w:rPr>
        <w:t>ьной службы в администрации, лично присутствовать на заседании комиссии;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б) если муниципальный служащий или гражданин, замещавший должность муниципальной службы в администрации, намеревающиеся лично присутствовать на заседании комиссии и надлежащим образом</w:t>
      </w:r>
      <w:r w:rsidRPr="00974DAE">
        <w:rPr>
          <w:rFonts w:ascii="Arial" w:hAnsi="Arial" w:cs="Arial"/>
          <w:sz w:val="24"/>
          <w:szCs w:val="24"/>
        </w:rPr>
        <w:t xml:space="preserve"> извещенные о времени и месте его проведения, не явились на заседание комиссии.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 xml:space="preserve">3.13. На заседании комиссии заслушиваются пояснения муниципального служащего или гражданина, замещавшего должность муниципальной службы в администрации (с их согласия), и иных </w:t>
      </w:r>
      <w:r w:rsidRPr="00974DAE">
        <w:rPr>
          <w:rFonts w:ascii="Arial" w:hAnsi="Arial" w:cs="Arial"/>
          <w:sz w:val="24"/>
          <w:szCs w:val="24"/>
        </w:rPr>
        <w:t>лиц, рассматриваются материалы по существу вынесенных на данное заседание вопросов, а также дополнительные материалы.</w:t>
      </w:r>
    </w:p>
    <w:p w:rsidR="00672B80" w:rsidRPr="00974DAE" w:rsidRDefault="00672B80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672B80" w:rsidRPr="00974DAE" w:rsidRDefault="002B763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4. Решения, принимаемые комиссией</w:t>
      </w:r>
    </w:p>
    <w:p w:rsidR="00672B80" w:rsidRPr="00974DAE" w:rsidRDefault="00672B80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21" w:name="Par160"/>
      <w:bookmarkEnd w:id="21"/>
      <w:r w:rsidRPr="00974DAE">
        <w:rPr>
          <w:rFonts w:ascii="Arial" w:hAnsi="Arial" w:cs="Arial"/>
          <w:sz w:val="24"/>
          <w:szCs w:val="24"/>
        </w:rPr>
        <w:t>4.1. По вопросам, указанным в пункте 3.1 настоящего Положения, комиссия принимает решения.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4.2. По ито</w:t>
      </w:r>
      <w:r w:rsidRPr="00974DAE">
        <w:rPr>
          <w:rFonts w:ascii="Arial" w:hAnsi="Arial" w:cs="Arial"/>
          <w:sz w:val="24"/>
          <w:szCs w:val="24"/>
        </w:rPr>
        <w:t>гам рассмотрения вопроса, указанного в абзаце втором подпункта «а» пункта 3.1 настоящего Положения, комиссия принимает одно из следующих решений: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22" w:name="Par161"/>
      <w:bookmarkEnd w:id="22"/>
      <w:r w:rsidRPr="00974DAE">
        <w:rPr>
          <w:rFonts w:ascii="Arial" w:hAnsi="Arial" w:cs="Arial"/>
          <w:sz w:val="24"/>
          <w:szCs w:val="24"/>
        </w:rPr>
        <w:t>а) установить, что сведения, представленные муниципальным служащим в соответствии с подпунктом «а» пункта 1 По</w:t>
      </w:r>
      <w:r w:rsidRPr="00974DAE">
        <w:rPr>
          <w:rFonts w:ascii="Arial" w:hAnsi="Arial" w:cs="Arial"/>
          <w:sz w:val="24"/>
          <w:szCs w:val="24"/>
        </w:rPr>
        <w:t>рядка проверки достоверности и полноты сведений являются достоверными и полными;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б) установить, что сведения, представленные муниципальным служащим в соответствии с подпунктом «а» пункта 1 Порядка проверки достоверности и полноты сведений являются недостов</w:t>
      </w:r>
      <w:r w:rsidRPr="00974DAE">
        <w:rPr>
          <w:rFonts w:ascii="Arial" w:hAnsi="Arial" w:cs="Arial"/>
          <w:sz w:val="24"/>
          <w:szCs w:val="24"/>
        </w:rPr>
        <w:t>ерными и (или) неполными. В этом случае комиссия рекомендует представителю нанимателя (работодателю) применить к муниципальному служащему конкретную меру ответственности.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4.3. По итогам рассмотрения вопроса, указанного в абзаце третьем подпункта «а» пункта</w:t>
      </w:r>
      <w:r w:rsidRPr="00974DAE">
        <w:rPr>
          <w:rFonts w:ascii="Arial" w:hAnsi="Arial" w:cs="Arial"/>
          <w:sz w:val="24"/>
          <w:szCs w:val="24"/>
        </w:rPr>
        <w:t xml:space="preserve"> 3.1 настоящего Положения, комиссия принимает одно из следующих решений: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б) установить, что муниципальный служащи</w:t>
      </w:r>
      <w:r w:rsidRPr="00974DAE">
        <w:rPr>
          <w:rFonts w:ascii="Arial" w:hAnsi="Arial" w:cs="Arial"/>
          <w:sz w:val="24"/>
          <w:szCs w:val="24"/>
        </w:rPr>
        <w:t>й не соблюдал требования к служебному поведению и (или) требования об урегулировании конфликта интересов. В этом случае комиссия рекомендует представителю нанимателя (работодателю) указать муниципальному служащему на недопустимость нарушения требований к с</w:t>
      </w:r>
      <w:r w:rsidRPr="00974DAE">
        <w:rPr>
          <w:rFonts w:ascii="Arial" w:hAnsi="Arial" w:cs="Arial"/>
          <w:sz w:val="24"/>
          <w:szCs w:val="24"/>
        </w:rPr>
        <w:t>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23" w:name="Par166"/>
      <w:bookmarkEnd w:id="23"/>
      <w:r w:rsidRPr="00974DAE">
        <w:rPr>
          <w:rFonts w:ascii="Arial" w:hAnsi="Arial" w:cs="Arial"/>
          <w:sz w:val="24"/>
          <w:szCs w:val="24"/>
        </w:rPr>
        <w:t>4.4. По итогам рассмотрения вопроса, указанного в абзаце втором подпункта «б» пункта 3.1 настоящего Поло</w:t>
      </w:r>
      <w:r w:rsidRPr="00974DAE">
        <w:rPr>
          <w:rFonts w:ascii="Arial" w:hAnsi="Arial" w:cs="Arial"/>
          <w:sz w:val="24"/>
          <w:szCs w:val="24"/>
        </w:rPr>
        <w:t>жения, комиссия принимает одно из следующих решений: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 xml:space="preserve">а) дать гражданину, замещавшему должность муниципальной службы в администрации, согласие на замещение должности в коммерческой или </w:t>
      </w:r>
      <w:r w:rsidRPr="00974DAE">
        <w:rPr>
          <w:rFonts w:ascii="Arial" w:hAnsi="Arial" w:cs="Arial"/>
          <w:sz w:val="24"/>
          <w:szCs w:val="24"/>
        </w:rPr>
        <w:lastRenderedPageBreak/>
        <w:t>некоммерческой организации либо на выполнение работы на условиях граждан</w:t>
      </w:r>
      <w:r w:rsidRPr="00974DAE">
        <w:rPr>
          <w:rFonts w:ascii="Arial" w:hAnsi="Arial" w:cs="Arial"/>
          <w:sz w:val="24"/>
          <w:szCs w:val="24"/>
        </w:rPr>
        <w:t>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б) отказать гражданину, замещавшему должность муниципальной служб</w:t>
      </w:r>
      <w:r w:rsidRPr="00974DAE">
        <w:rPr>
          <w:rFonts w:ascii="Arial" w:hAnsi="Arial" w:cs="Arial"/>
          <w:sz w:val="24"/>
          <w:szCs w:val="24"/>
        </w:rPr>
        <w:t>ы в администрации,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</w:t>
      </w:r>
      <w:r w:rsidRPr="00974DAE">
        <w:rPr>
          <w:rFonts w:ascii="Arial" w:hAnsi="Arial" w:cs="Arial"/>
          <w:sz w:val="24"/>
          <w:szCs w:val="24"/>
        </w:rPr>
        <w:t>й организацией входили в его должностные (служебные) обязанности, и мотивировать свой отказ.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24" w:name="Par169"/>
      <w:bookmarkEnd w:id="24"/>
      <w:r w:rsidRPr="00974DAE">
        <w:rPr>
          <w:rFonts w:ascii="Arial" w:hAnsi="Arial" w:cs="Arial"/>
          <w:sz w:val="24"/>
          <w:szCs w:val="24"/>
        </w:rPr>
        <w:t>4.5. По итогам рассмотрения вопроса, указанного в абзаце третьем подпункта «б» пункта 3.1 настоящего Положения, комиссия принимает одно из следующих решений: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а) пр</w:t>
      </w:r>
      <w:r w:rsidRPr="00974DAE">
        <w:rPr>
          <w:rFonts w:ascii="Arial" w:hAnsi="Arial" w:cs="Arial"/>
          <w:sz w:val="24"/>
          <w:szCs w:val="24"/>
        </w:rPr>
        <w:t>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б) признать, что причина непредста</w:t>
      </w:r>
      <w:r w:rsidRPr="00974DAE">
        <w:rPr>
          <w:rFonts w:ascii="Arial" w:hAnsi="Arial" w:cs="Arial"/>
          <w:sz w:val="24"/>
          <w:szCs w:val="24"/>
        </w:rPr>
        <w:t>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</w:t>
      </w:r>
      <w:r w:rsidRPr="00974DAE">
        <w:rPr>
          <w:rFonts w:ascii="Arial" w:hAnsi="Arial" w:cs="Arial"/>
          <w:sz w:val="24"/>
          <w:szCs w:val="24"/>
        </w:rPr>
        <w:t>о представлению указанных сведений;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</w:t>
      </w:r>
      <w:r w:rsidRPr="00974DAE">
        <w:rPr>
          <w:rFonts w:ascii="Arial" w:hAnsi="Arial" w:cs="Arial"/>
          <w:sz w:val="24"/>
          <w:szCs w:val="24"/>
        </w:rPr>
        <w:t>ом уклонения от представления указанных сведений. В этом случае комиссия рекомендует представителю нанимателя (работодателю) применить к муниципальному служащему конкретную меру ответственности.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25" w:name="Par173"/>
      <w:bookmarkEnd w:id="25"/>
      <w:r w:rsidRPr="00974DAE">
        <w:rPr>
          <w:rFonts w:ascii="Arial" w:hAnsi="Arial" w:cs="Arial"/>
          <w:sz w:val="24"/>
          <w:szCs w:val="24"/>
        </w:rPr>
        <w:t>4.6. По итогам рассмотрения вопроса, указанного в абзаце четв</w:t>
      </w:r>
      <w:r w:rsidRPr="00974DAE">
        <w:rPr>
          <w:rFonts w:ascii="Arial" w:hAnsi="Arial" w:cs="Arial"/>
          <w:sz w:val="24"/>
          <w:szCs w:val="24"/>
        </w:rPr>
        <w:t>ертом подпункта «б» пункта 3.1 настоящего Положения, комиссия принимает одно из следующих решений: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а) признать, что при исполнении муниципальным служащим должностных (служебных) обязанностей конфликт интересов отсутствует;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б) признать, что при исполнении м</w:t>
      </w:r>
      <w:r w:rsidRPr="00974DAE">
        <w:rPr>
          <w:rFonts w:ascii="Arial" w:hAnsi="Arial" w:cs="Arial"/>
          <w:sz w:val="24"/>
          <w:szCs w:val="24"/>
        </w:rPr>
        <w:t>униципальным служащим должностных (служебных)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представителю нанимателя (работодателю) принять меры</w:t>
      </w:r>
      <w:r w:rsidRPr="00974DAE">
        <w:rPr>
          <w:rFonts w:ascii="Arial" w:hAnsi="Arial" w:cs="Arial"/>
          <w:sz w:val="24"/>
          <w:szCs w:val="24"/>
        </w:rPr>
        <w:t xml:space="preserve"> по урегулированию конфликта интересов или по недопущению его возникновения;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представителю нанимателя (работодателю) пр</w:t>
      </w:r>
      <w:r w:rsidRPr="00974DAE">
        <w:rPr>
          <w:rFonts w:ascii="Arial" w:hAnsi="Arial" w:cs="Arial"/>
          <w:sz w:val="24"/>
          <w:szCs w:val="24"/>
        </w:rPr>
        <w:t>именить к муниципальному служащему конкретную меру ответственности.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4.7. По итогам рассмотрения вопроса, указанного в подпункте «г» пункта 3.1 настоящего Положения, комиссия принимает одно из следующих решений: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 xml:space="preserve">а) признать, что сведения, представленные </w:t>
      </w:r>
      <w:r w:rsidRPr="00974DAE">
        <w:rPr>
          <w:rFonts w:ascii="Arial" w:hAnsi="Arial" w:cs="Arial"/>
          <w:sz w:val="24"/>
          <w:szCs w:val="24"/>
        </w:rPr>
        <w:t xml:space="preserve">муниципальным служащим в соответствии с частью 1 статьи 3 Федерального закона от 03.12.2012                   № 230-ФЗ «О </w:t>
      </w:r>
      <w:proofErr w:type="gramStart"/>
      <w:r w:rsidRPr="00974DAE">
        <w:rPr>
          <w:rFonts w:ascii="Arial" w:hAnsi="Arial" w:cs="Arial"/>
          <w:sz w:val="24"/>
          <w:szCs w:val="24"/>
        </w:rPr>
        <w:t>контроле за</w:t>
      </w:r>
      <w:proofErr w:type="gramEnd"/>
      <w:r w:rsidRPr="00974DAE">
        <w:rPr>
          <w:rFonts w:ascii="Arial" w:hAnsi="Arial" w:cs="Arial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доходам», являются достоверными и полными;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 xml:space="preserve">б) признать, что сведения, представленные муниципальным служащим в соответствии с частью 1 статьи 3 Федерального закона от 03.12.2012                   № </w:t>
      </w:r>
      <w:r w:rsidRPr="00974DAE">
        <w:rPr>
          <w:rFonts w:ascii="Arial" w:hAnsi="Arial" w:cs="Arial"/>
          <w:sz w:val="24"/>
          <w:szCs w:val="24"/>
        </w:rPr>
        <w:lastRenderedPageBreak/>
        <w:t xml:space="preserve">230-ФЗ «О </w:t>
      </w:r>
      <w:proofErr w:type="gramStart"/>
      <w:r w:rsidRPr="00974DAE">
        <w:rPr>
          <w:rFonts w:ascii="Arial" w:hAnsi="Arial" w:cs="Arial"/>
          <w:sz w:val="24"/>
          <w:szCs w:val="24"/>
        </w:rPr>
        <w:t>контроле за</w:t>
      </w:r>
      <w:proofErr w:type="gramEnd"/>
      <w:r w:rsidRPr="00974DAE">
        <w:rPr>
          <w:rFonts w:ascii="Arial" w:hAnsi="Arial" w:cs="Arial"/>
          <w:sz w:val="24"/>
          <w:szCs w:val="24"/>
        </w:rPr>
        <w:t xml:space="preserve"> соответствием расходов лиц, замещающих государственные должности, и иных лиц их</w:t>
      </w:r>
      <w:r w:rsidRPr="00974DAE">
        <w:rPr>
          <w:rFonts w:ascii="Arial" w:hAnsi="Arial" w:cs="Arial"/>
          <w:sz w:val="24"/>
          <w:szCs w:val="24"/>
        </w:rPr>
        <w:t xml:space="preserve"> доходам», являются недостоверными и (или) неполными. В этом случае комиссия рекомендует представителю нанимателя (работодателю) применить к муниципальному служащему конкретную меру ответственности и (или) направить материалы, полученные в результате осуще</w:t>
      </w:r>
      <w:r w:rsidRPr="00974DAE">
        <w:rPr>
          <w:rFonts w:ascii="Arial" w:hAnsi="Arial" w:cs="Arial"/>
          <w:sz w:val="24"/>
          <w:szCs w:val="24"/>
        </w:rPr>
        <w:t xml:space="preserve">ствления </w:t>
      </w:r>
      <w:proofErr w:type="gramStart"/>
      <w:r w:rsidRPr="00974DAE">
        <w:rPr>
          <w:rFonts w:ascii="Arial" w:hAnsi="Arial" w:cs="Arial"/>
          <w:sz w:val="24"/>
          <w:szCs w:val="24"/>
        </w:rPr>
        <w:t>контроля за</w:t>
      </w:r>
      <w:proofErr w:type="gramEnd"/>
      <w:r w:rsidRPr="00974DAE">
        <w:rPr>
          <w:rFonts w:ascii="Arial" w:hAnsi="Arial" w:cs="Arial"/>
          <w:sz w:val="24"/>
          <w:szCs w:val="24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26" w:name="Par181"/>
      <w:bookmarkEnd w:id="26"/>
      <w:r w:rsidRPr="00974DAE">
        <w:rPr>
          <w:rFonts w:ascii="Arial" w:hAnsi="Arial" w:cs="Arial"/>
          <w:sz w:val="24"/>
          <w:szCs w:val="24"/>
        </w:rPr>
        <w:t>4.8. По итогам рассмотрения вопроса, указанного в подпункте «д» пункта 3.1 настоящего Положения, комиссия принимает в отношении гражд</w:t>
      </w:r>
      <w:r w:rsidRPr="00974DAE">
        <w:rPr>
          <w:rFonts w:ascii="Arial" w:hAnsi="Arial" w:cs="Arial"/>
          <w:sz w:val="24"/>
          <w:szCs w:val="24"/>
        </w:rPr>
        <w:t>анина, замещавшего должность муниципальной службы в администрации, одно из следующих решений: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</w:t>
      </w:r>
      <w:r w:rsidRPr="00974DAE">
        <w:rPr>
          <w:rFonts w:ascii="Arial" w:hAnsi="Arial" w:cs="Arial"/>
          <w:sz w:val="24"/>
          <w:szCs w:val="24"/>
        </w:rPr>
        <w:t>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б) установить, что замещение им на условиях трудового договора должности в коммерческой или н</w:t>
      </w:r>
      <w:r w:rsidRPr="00974DAE">
        <w:rPr>
          <w:rFonts w:ascii="Arial" w:hAnsi="Arial" w:cs="Arial"/>
          <w:sz w:val="24"/>
          <w:szCs w:val="24"/>
        </w:rPr>
        <w:t>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                 от 25.12.2008 № 273-ФЗ «О противодействии коррупции». В этом случае комисси</w:t>
      </w:r>
      <w:r w:rsidRPr="00974DAE">
        <w:rPr>
          <w:rFonts w:ascii="Arial" w:hAnsi="Arial" w:cs="Arial"/>
          <w:sz w:val="24"/>
          <w:szCs w:val="24"/>
        </w:rPr>
        <w:t>я рекомендует представителю нанимателя (работодателю) проинформировать об указанных обстоятельствах органы прокуратуры и уведомившую организацию.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4.9.  По итогам рассмотрения вопроса, указанного в подпункте «е» пункта 3.1 настоящего Положения,  комиссия пр</w:t>
      </w:r>
      <w:r w:rsidRPr="00974DAE">
        <w:rPr>
          <w:rFonts w:ascii="Arial" w:hAnsi="Arial" w:cs="Arial"/>
          <w:sz w:val="24"/>
          <w:szCs w:val="24"/>
        </w:rPr>
        <w:t>инимает одно из следующих решений: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974DAE">
        <w:rPr>
          <w:rFonts w:ascii="Arial" w:hAnsi="Arial" w:cs="Arial"/>
          <w:sz w:val="24"/>
          <w:szCs w:val="24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</w:t>
      </w:r>
      <w:r w:rsidRPr="00974DAE">
        <w:rPr>
          <w:rFonts w:ascii="Arial" w:hAnsi="Arial" w:cs="Arial"/>
          <w:sz w:val="24"/>
          <w:szCs w:val="24"/>
        </w:rPr>
        <w:t>ании конфликта интересов;</w:t>
      </w:r>
      <w:proofErr w:type="gramEnd"/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</w:t>
      </w:r>
      <w:r w:rsidRPr="00974DAE">
        <w:rPr>
          <w:rFonts w:ascii="Arial" w:hAnsi="Arial" w:cs="Arial"/>
          <w:sz w:val="24"/>
          <w:szCs w:val="24"/>
        </w:rPr>
        <w:t>онфликта интересов.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4.10. По итогам рассмотрения вопросов, указанных в подпунктах «а», «б», «г», «д» и «е» пункта 3.1 настоящего Положения, и при наличии к тому оснований комиссия может принять иное решение, чем это предусмотрено пунктами 4.2-4.9 настоящег</w:t>
      </w:r>
      <w:r w:rsidRPr="00974DAE">
        <w:rPr>
          <w:rFonts w:ascii="Arial" w:hAnsi="Arial" w:cs="Arial"/>
          <w:sz w:val="24"/>
          <w:szCs w:val="24"/>
        </w:rPr>
        <w:t xml:space="preserve">о Положения. 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Основания и мотивы принятия такого решения должны быть отражены в протоколе заседания комиссии.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4.11. По итогам рассмотрения вопроса, предусмотренного подпунктом «в» пункта 3.1 настоящего Положения, комиссия принимает соответствующее решение.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4.12. Решения комиссии по вопросам, указанным в пункте 3.1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4.13. Решения комиссии, за ис</w:t>
      </w:r>
      <w:r w:rsidRPr="00974DAE">
        <w:rPr>
          <w:rFonts w:ascii="Arial" w:hAnsi="Arial" w:cs="Arial"/>
          <w:sz w:val="24"/>
          <w:szCs w:val="24"/>
        </w:rPr>
        <w:t xml:space="preserve">ключением решения, принимаемого по итогам рассмотрения вопроса, указанного в абзаце втором подпункта «б» пункта 3.1 настоящего Положения, для представителя нанимателя (работодателя) носят рекомендательный характер. 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 xml:space="preserve">Решение, принимаемое по итогам </w:t>
      </w:r>
      <w:r w:rsidRPr="00974DAE">
        <w:rPr>
          <w:rFonts w:ascii="Arial" w:hAnsi="Arial" w:cs="Arial"/>
          <w:sz w:val="24"/>
          <w:szCs w:val="24"/>
        </w:rPr>
        <w:t xml:space="preserve">рассмотрения вопроса, указанного в абзаце втором подпункта «б» пункта 3.1 настоящего Положения, носит </w:t>
      </w:r>
      <w:r w:rsidRPr="00974DAE">
        <w:rPr>
          <w:rFonts w:ascii="Arial" w:hAnsi="Arial" w:cs="Arial"/>
          <w:sz w:val="24"/>
          <w:szCs w:val="24"/>
        </w:rPr>
        <w:lastRenderedPageBreak/>
        <w:t>обязательный характер.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4.14. Решения комиссии оформляются протоколами, которые подписывают члены комиссии, принимавшие участие в ее заседании.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В протоколе</w:t>
      </w:r>
      <w:r w:rsidRPr="00974DAE">
        <w:rPr>
          <w:rFonts w:ascii="Arial" w:hAnsi="Arial" w:cs="Arial"/>
          <w:sz w:val="24"/>
          <w:szCs w:val="24"/>
        </w:rPr>
        <w:t xml:space="preserve"> заседания комиссии указываются: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а) дата заседания комиссии, фамилии, имена, отчества (при наличии) членов комиссии и других лиц, присутствующих на заседании;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б) формулировка каждого из рассматриваемых на заседании комиссии вопросов с указанием фамилии, им</w:t>
      </w:r>
      <w:r w:rsidRPr="00974DAE">
        <w:rPr>
          <w:rFonts w:ascii="Arial" w:hAnsi="Arial" w:cs="Arial"/>
          <w:sz w:val="24"/>
          <w:szCs w:val="24"/>
        </w:rPr>
        <w:t>ени, отчества (при наличии), должности муниципального служащего, фамилии, имени, отчества (при наличии) гражданина, замещавшего должность муниципальной службы в администрации, в отношении которых рассматривается вопрос;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в) предъявляемые к муниципальному сл</w:t>
      </w:r>
      <w:r w:rsidRPr="00974DAE">
        <w:rPr>
          <w:rFonts w:ascii="Arial" w:hAnsi="Arial" w:cs="Arial"/>
          <w:sz w:val="24"/>
          <w:szCs w:val="24"/>
        </w:rPr>
        <w:t>ужащему претензии, материалы, на которых они основываются;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г) содержание пояснений муниципального служащего и других лиц по существу предъявляемых претензий;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д) фамилии, имена, отчества (при наличии) выступивших на заседании лиц и краткое изложение их выст</w:t>
      </w:r>
      <w:r w:rsidRPr="00974DAE">
        <w:rPr>
          <w:rFonts w:ascii="Arial" w:hAnsi="Arial" w:cs="Arial"/>
          <w:sz w:val="24"/>
          <w:szCs w:val="24"/>
        </w:rPr>
        <w:t>уплений;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е) источник информации, содержащей основания для проведения заседания комиссии, дата поступления информации в администрацию;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ж) другие сведения;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з) результаты голосования;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и) решение и обоснование его принятия.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4.15. Член комиссии, несогласный с е</w:t>
      </w:r>
      <w:r w:rsidRPr="00974DAE">
        <w:rPr>
          <w:rFonts w:ascii="Arial" w:hAnsi="Arial" w:cs="Arial"/>
          <w:sz w:val="24"/>
          <w:szCs w:val="24"/>
        </w:rPr>
        <w:t>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4.16. Копии протокола заседания комиссии в 7-дневный срок со дня</w:t>
      </w:r>
      <w:r w:rsidRPr="00974DAE">
        <w:rPr>
          <w:rFonts w:ascii="Arial" w:hAnsi="Arial" w:cs="Arial"/>
          <w:sz w:val="24"/>
          <w:szCs w:val="24"/>
        </w:rPr>
        <w:t xml:space="preserve"> заседания направляются представителю нанимателя (работодателю), полностью или в виде выписок из него – муниципальному служащему, гражданину, замещавшему должность муниципальной службы в администрации, а также по решению комиссии – иным заинтересованным ли</w:t>
      </w:r>
      <w:r w:rsidRPr="00974DAE">
        <w:rPr>
          <w:rFonts w:ascii="Arial" w:hAnsi="Arial" w:cs="Arial"/>
          <w:sz w:val="24"/>
          <w:szCs w:val="24"/>
        </w:rPr>
        <w:t>цам.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 xml:space="preserve">4.17. Выписка из решения комиссии, заверенная подписью секретаря комиссии и печатью администрации, вручается гражданину, замещавшему должность муниципальной службы в администрации, в </w:t>
      </w:r>
      <w:proofErr w:type="gramStart"/>
      <w:r w:rsidRPr="00974DAE">
        <w:rPr>
          <w:rFonts w:ascii="Arial" w:hAnsi="Arial" w:cs="Arial"/>
          <w:sz w:val="24"/>
          <w:szCs w:val="24"/>
        </w:rPr>
        <w:t>отношении</w:t>
      </w:r>
      <w:proofErr w:type="gramEnd"/>
      <w:r w:rsidRPr="00974DAE">
        <w:rPr>
          <w:rFonts w:ascii="Arial" w:hAnsi="Arial" w:cs="Arial"/>
          <w:sz w:val="24"/>
          <w:szCs w:val="24"/>
        </w:rPr>
        <w:t xml:space="preserve"> которого рассматривался вопрос, указанный в абзаце втором </w:t>
      </w:r>
      <w:r w:rsidRPr="00974DAE">
        <w:rPr>
          <w:rFonts w:ascii="Arial" w:hAnsi="Arial" w:cs="Arial"/>
          <w:sz w:val="24"/>
          <w:szCs w:val="24"/>
        </w:rPr>
        <w:t>подпункта «б» пункта 3.1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672B80" w:rsidRPr="00974DAE" w:rsidRDefault="00672B80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672B80" w:rsidRPr="00974DAE" w:rsidRDefault="002B763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5. Порядок р</w:t>
      </w:r>
      <w:r w:rsidRPr="00974DAE">
        <w:rPr>
          <w:rFonts w:ascii="Arial" w:hAnsi="Arial" w:cs="Arial"/>
          <w:sz w:val="24"/>
          <w:szCs w:val="24"/>
        </w:rPr>
        <w:t>еализации решений комиссии</w:t>
      </w:r>
    </w:p>
    <w:p w:rsidR="00672B80" w:rsidRPr="00974DAE" w:rsidRDefault="00672B80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 xml:space="preserve">5.1. Представитель нанимателя (работодатель) обязан рассмотреть протокол заседания комиссии и вправе учесть в пределах своей </w:t>
      </w:r>
      <w:proofErr w:type="gramStart"/>
      <w:r w:rsidRPr="00974DAE">
        <w:rPr>
          <w:rFonts w:ascii="Arial" w:hAnsi="Arial" w:cs="Arial"/>
          <w:sz w:val="24"/>
          <w:szCs w:val="24"/>
        </w:rPr>
        <w:t>компетенции</w:t>
      </w:r>
      <w:proofErr w:type="gramEnd"/>
      <w:r w:rsidRPr="00974DAE">
        <w:rPr>
          <w:rFonts w:ascii="Arial" w:hAnsi="Arial" w:cs="Arial"/>
          <w:sz w:val="24"/>
          <w:szCs w:val="24"/>
        </w:rPr>
        <w:t xml:space="preserve"> содержащиеся в нем рекомендации при принятии решения о применении к муниципальному служащем</w:t>
      </w:r>
      <w:r w:rsidRPr="00974DAE">
        <w:rPr>
          <w:rFonts w:ascii="Arial" w:hAnsi="Arial" w:cs="Arial"/>
          <w:sz w:val="24"/>
          <w:szCs w:val="24"/>
        </w:rPr>
        <w:t xml:space="preserve">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О рассмотрении рекомендаций комиссии и принятом решении представитель нанимателя (работодатель) в пи</w:t>
      </w:r>
      <w:r w:rsidRPr="00974DAE">
        <w:rPr>
          <w:rFonts w:ascii="Arial" w:hAnsi="Arial" w:cs="Arial"/>
          <w:sz w:val="24"/>
          <w:szCs w:val="24"/>
        </w:rPr>
        <w:t>сьменной форме уведомляет комиссию в месячный срок со дня поступления к нему протокола заседания комиссии. Решение представителя нанимателя (работодателя) оглашается на ближайшем заседании комиссии и принимается к сведению без обсуждения.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lastRenderedPageBreak/>
        <w:t>5.2. В случае уст</w:t>
      </w:r>
      <w:r w:rsidRPr="00974DAE">
        <w:rPr>
          <w:rFonts w:ascii="Arial" w:hAnsi="Arial" w:cs="Arial"/>
          <w:sz w:val="24"/>
          <w:szCs w:val="24"/>
        </w:rPr>
        <w:t>ановления комиссией признаков дисциплинарного проступка в действиях (бездействии) муниципального служащего информация об этом представляется представителю нанимателя (работодателю) для решения вопроса о применении к муниципальному служащему мер ответственн</w:t>
      </w:r>
      <w:r w:rsidRPr="00974DAE">
        <w:rPr>
          <w:rFonts w:ascii="Arial" w:hAnsi="Arial" w:cs="Arial"/>
          <w:sz w:val="24"/>
          <w:szCs w:val="24"/>
        </w:rPr>
        <w:t>ости, предусмотренных нормативными правовыми актами Российской Федерации.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 xml:space="preserve">5.3. </w:t>
      </w:r>
      <w:proofErr w:type="gramStart"/>
      <w:r w:rsidRPr="00974DAE">
        <w:rPr>
          <w:rFonts w:ascii="Arial" w:hAnsi="Arial" w:cs="Arial"/>
          <w:sz w:val="24"/>
          <w:szCs w:val="24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</w:t>
      </w:r>
      <w:r w:rsidRPr="00974DAE">
        <w:rPr>
          <w:rFonts w:ascii="Arial" w:hAnsi="Arial" w:cs="Arial"/>
          <w:sz w:val="24"/>
          <w:szCs w:val="24"/>
        </w:rPr>
        <w:t>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– немедленно.</w:t>
      </w:r>
      <w:proofErr w:type="gramEnd"/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5.4. Для исполнения решений комиссии</w:t>
      </w:r>
      <w:r w:rsidRPr="00974DAE">
        <w:rPr>
          <w:rFonts w:ascii="Arial" w:hAnsi="Arial" w:cs="Arial"/>
          <w:sz w:val="24"/>
          <w:szCs w:val="24"/>
        </w:rPr>
        <w:t xml:space="preserve"> могут быть подготовлены проекты нормативных правовых актов администрации, решений или поручений главы поселения, которые в установленном порядке представляются на рассмотрение</w:t>
      </w:r>
      <w:r w:rsidRPr="00974DAE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Pr="00974DAE">
        <w:rPr>
          <w:rFonts w:ascii="Arial" w:hAnsi="Arial" w:cs="Arial"/>
          <w:sz w:val="24"/>
          <w:szCs w:val="24"/>
        </w:rPr>
        <w:t>главе поселения.</w:t>
      </w:r>
    </w:p>
    <w:p w:rsidR="00672B80" w:rsidRPr="00974DAE" w:rsidRDefault="00672B80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672B80" w:rsidRPr="00974DAE" w:rsidRDefault="002B763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6. Заключительные положения</w:t>
      </w:r>
    </w:p>
    <w:p w:rsidR="00672B80" w:rsidRPr="00974DAE" w:rsidRDefault="00672B80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6.1. Копия протокола заседания к</w:t>
      </w:r>
      <w:r w:rsidRPr="00974DAE">
        <w:rPr>
          <w:rFonts w:ascii="Arial" w:hAnsi="Arial" w:cs="Arial"/>
          <w:sz w:val="24"/>
          <w:szCs w:val="24"/>
        </w:rPr>
        <w:t xml:space="preserve">омиссии или выписка из него приобщается к личному делу муниципального служащего, в отношении которого рассмотрен вопрос. </w:t>
      </w:r>
    </w:p>
    <w:p w:rsidR="00672B80" w:rsidRPr="00974DAE" w:rsidRDefault="002B763A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74DAE">
        <w:rPr>
          <w:rFonts w:ascii="Arial" w:hAnsi="Arial" w:cs="Arial"/>
          <w:sz w:val="24"/>
          <w:szCs w:val="24"/>
        </w:rPr>
        <w:t>6.2.</w:t>
      </w:r>
      <w:bookmarkStart w:id="27" w:name="Par188"/>
      <w:bookmarkEnd w:id="27"/>
      <w:r w:rsidRPr="00974DAE">
        <w:rPr>
          <w:rFonts w:ascii="Arial" w:hAnsi="Arial" w:cs="Arial"/>
          <w:sz w:val="24"/>
          <w:szCs w:val="24"/>
        </w:rPr>
        <w:t xml:space="preserve">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</w:t>
      </w:r>
      <w:r w:rsidRPr="00974DAE">
        <w:rPr>
          <w:rFonts w:ascii="Arial" w:hAnsi="Arial" w:cs="Arial"/>
          <w:sz w:val="24"/>
          <w:szCs w:val="24"/>
        </w:rPr>
        <w:t>авляемыми для обсуждения на заседании комиссии, осуществляются ответственным должностным лицом.</w:t>
      </w:r>
    </w:p>
    <w:p w:rsidR="00672B80" w:rsidRPr="00974DAE" w:rsidRDefault="00672B80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672B80" w:rsidRPr="00974DAE" w:rsidRDefault="00672B80">
      <w:pPr>
        <w:ind w:firstLine="709"/>
        <w:rPr>
          <w:rFonts w:ascii="Arial" w:hAnsi="Arial" w:cs="Arial"/>
          <w:sz w:val="24"/>
          <w:szCs w:val="24"/>
        </w:rPr>
      </w:pPr>
    </w:p>
    <w:p w:rsidR="00672B80" w:rsidRPr="00974DAE" w:rsidRDefault="00672B80">
      <w:pPr>
        <w:rPr>
          <w:rFonts w:ascii="Arial" w:hAnsi="Arial" w:cs="Arial"/>
          <w:sz w:val="24"/>
          <w:szCs w:val="24"/>
        </w:rPr>
      </w:pPr>
    </w:p>
    <w:p w:rsidR="00672B80" w:rsidRPr="00974DAE" w:rsidRDefault="00672B80">
      <w:pPr>
        <w:rPr>
          <w:rFonts w:ascii="Arial" w:hAnsi="Arial" w:cs="Arial"/>
          <w:sz w:val="24"/>
          <w:szCs w:val="24"/>
        </w:rPr>
      </w:pPr>
    </w:p>
    <w:bookmarkEnd w:id="0"/>
    <w:p w:rsidR="00672B80" w:rsidRPr="00974DAE" w:rsidRDefault="00672B80">
      <w:pPr>
        <w:jc w:val="both"/>
        <w:rPr>
          <w:rFonts w:ascii="Arial" w:hAnsi="Arial" w:cs="Arial"/>
          <w:sz w:val="24"/>
          <w:szCs w:val="24"/>
        </w:rPr>
      </w:pPr>
    </w:p>
    <w:sectPr w:rsidR="00672B80" w:rsidRPr="00974DAE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63A" w:rsidRDefault="002B763A">
      <w:r>
        <w:separator/>
      </w:r>
    </w:p>
  </w:endnote>
  <w:endnote w:type="continuationSeparator" w:id="0">
    <w:p w:rsidR="002B763A" w:rsidRDefault="002B7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corCT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B80" w:rsidRDefault="002B763A">
    <w:pPr>
      <w:pStyle w:val="aff3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635</wp:posOffset>
              </wp:positionV>
              <wp:extent cx="127000" cy="146050"/>
              <wp:effectExtent l="0" t="0" r="0" b="0"/>
              <wp:wrapSquare wrapText="bothSides" distL="0" distR="0"/>
              <wp:docPr id="3" name="Pictur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00" cy="146050"/>
                      </a:xfrm>
                      <a:custGeom>
                        <a:avLst/>
                        <a:gdLst>
                          <a:gd name="f0" fmla="+- 21600 0 0"/>
                          <a:gd name="f1" fmla="+- 0 21600 0"/>
                        </a:gdLst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f0" y="f1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672B80" w:rsidRDefault="00672B80">
                          <w:pPr>
                            <w:pStyle w:val="aff3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="http://ncloudtech.com" xmlns:c="http://schemas.openxmlformats.org/drawingml/2006/chart" xmlns:a="http://schemas.openxmlformats.org/drawingml/2006/main">
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63A" w:rsidRDefault="002B763A">
      <w:r>
        <w:separator/>
      </w:r>
    </w:p>
  </w:footnote>
  <w:footnote w:type="continuationSeparator" w:id="0">
    <w:p w:rsidR="002B763A" w:rsidRDefault="002B76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B80" w:rsidRDefault="002B763A">
    <w:pPr>
      <w:pStyle w:val="afc"/>
      <w:tabs>
        <w:tab w:val="clear" w:pos="4153"/>
        <w:tab w:val="clear" w:pos="8306"/>
        <w:tab w:val="left" w:pos="3871"/>
      </w:tabs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635</wp:posOffset>
              </wp:positionV>
              <wp:extent cx="243840" cy="254000"/>
              <wp:effectExtent l="0" t="0" r="0" b="0"/>
              <wp:wrapSquare wrapText="bothSides" distL="0" distR="0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840" cy="254000"/>
                      </a:xfrm>
                      <a:custGeom>
                        <a:avLst/>
                        <a:gdLst>
                          <a:gd name="f0" fmla="+- 21600 0 0"/>
                          <a:gd name="f1" fmla="+- 0 21600 0"/>
                        </a:gdLst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f0" y="f1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672B80" w:rsidRDefault="00672B80">
                          <w:pPr>
                            <w:pStyle w:val="afc"/>
                            <w:jc w:val="center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="http://ncloudtech.com" xmlns:c="http://schemas.openxmlformats.org/drawingml/2006/chart" xmlns:a="http://schemas.openxmlformats.org/drawingml/2006/main">
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635</wp:posOffset>
              </wp:positionV>
              <wp:extent cx="13970" cy="144780"/>
              <wp:effectExtent l="0" t="0" r="0" b="0"/>
              <wp:wrapSquare wrapText="bothSides" distL="0" distR="0"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44780"/>
                      </a:xfrm>
                      <a:custGeom>
                        <a:avLst/>
                        <a:gdLst>
                          <a:gd name="f0" fmla="+- 21600 0 0"/>
                          <a:gd name="f1" fmla="+- 0 21600 0"/>
                        </a:gdLst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f0" y="f1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672B80" w:rsidRDefault="00672B80">
                          <w:pPr>
                            <w:pStyle w:val="afc"/>
                            <w:jc w:val="center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="http://ncloudtech.com" xmlns:c="http://schemas.openxmlformats.org/drawingml/2006/chart" xmlns:a="http://schemas.openxmlformats.org/drawingml/2006/main">
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  <w:r>
      <w:tab/>
      <w:t xml:space="preserve">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4420B"/>
    <w:multiLevelType w:val="multilevel"/>
    <w:tmpl w:val="E2186CEA"/>
    <w:lvl w:ilvl="0">
      <w:start w:val="1"/>
      <w:numFmt w:val="decimal"/>
      <w:lvlText w:val="%1."/>
      <w:lvlJc w:val="left"/>
      <w:pPr>
        <w:ind w:left="2145" w:hanging="1605"/>
      </w:pPr>
    </w:lvl>
    <w:lvl w:ilvl="1">
      <w:start w:val="1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260" w:hanging="720"/>
      </w:pPr>
    </w:lvl>
    <w:lvl w:ilvl="3">
      <w:start w:val="1"/>
      <w:numFmt w:val="decimal"/>
      <w:lvlText w:val="%1.%2.%3.%4."/>
      <w:lvlJc w:val="left"/>
      <w:pPr>
        <w:ind w:left="1620" w:hanging="1080"/>
      </w:pPr>
    </w:lvl>
    <w:lvl w:ilvl="4">
      <w:start w:val="1"/>
      <w:numFmt w:val="decimal"/>
      <w:lvlText w:val="%1.%2.%3.%4.%5."/>
      <w:lvlJc w:val="left"/>
      <w:pPr>
        <w:ind w:left="1620" w:hanging="1080"/>
      </w:pPr>
    </w:lvl>
    <w:lvl w:ilvl="5">
      <w:start w:val="1"/>
      <w:numFmt w:val="decimal"/>
      <w:lvlText w:val="%1.%2.%3.%4.%5.%6."/>
      <w:lvlJc w:val="left"/>
      <w:pPr>
        <w:ind w:left="1980" w:hanging="1440"/>
      </w:pPr>
    </w:lvl>
    <w:lvl w:ilvl="6">
      <w:start w:val="1"/>
      <w:numFmt w:val="decimal"/>
      <w:lvlText w:val="%1.%2.%3.%4.%5.%6.%7."/>
      <w:lvlJc w:val="left"/>
      <w:pPr>
        <w:ind w:left="2340" w:hanging="1800"/>
      </w:pPr>
    </w:lvl>
    <w:lvl w:ilvl="7">
      <w:start w:val="1"/>
      <w:numFmt w:val="decimal"/>
      <w:lvlText w:val="%1.%2.%3.%4.%5.%6.%7.%8."/>
      <w:lvlJc w:val="left"/>
      <w:pPr>
        <w:ind w:left="2340" w:hanging="1800"/>
      </w:pPr>
    </w:lvl>
    <w:lvl w:ilvl="8">
      <w:start w:val="1"/>
      <w:numFmt w:val="decimal"/>
      <w:lvlText w:val="%1.%2.%3.%4.%5.%6.%7.%8.%9."/>
      <w:lvlJc w:val="left"/>
      <w:pPr>
        <w:ind w:left="2700" w:hanging="2160"/>
      </w:pPr>
    </w:lvl>
  </w:abstractNum>
  <w:abstractNum w:abstractNumId="1">
    <w:nsid w:val="6C042349"/>
    <w:multiLevelType w:val="multilevel"/>
    <w:tmpl w:val="D28AB8E6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pStyle w:val="8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B80"/>
    <w:rsid w:val="002B763A"/>
    <w:rsid w:val="00672B80"/>
    <w:rsid w:val="0097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2"/>
      </w:numPr>
      <w:outlineLvl w:val="0"/>
    </w:pPr>
    <w:rPr>
      <w:rFonts w:ascii="Arial" w:hAnsi="Arial"/>
      <w:sz w:val="26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numPr>
        <w:ilvl w:val="5"/>
        <w:numId w:val="2"/>
      </w:numPr>
      <w:spacing w:before="240" w:after="60"/>
      <w:outlineLvl w:val="5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pPr>
      <w:numPr>
        <w:ilvl w:val="7"/>
        <w:numId w:val="2"/>
      </w:numPr>
      <w:spacing w:before="240" w:after="60"/>
      <w:outlineLvl w:val="7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customStyle="1" w:styleId="11Char">
    <w:name w:val="Знак1 Знак Знак Знак Знак Знак Знак Знак Знак1 Char"/>
    <w:basedOn w:val="a"/>
    <w:link w:val="11Char0"/>
    <w:pPr>
      <w:spacing w:after="160" w:line="240" w:lineRule="exact"/>
    </w:pPr>
    <w:rPr>
      <w:rFonts w:ascii="Verdana" w:hAnsi="Verdana"/>
    </w:rPr>
  </w:style>
  <w:style w:type="character" w:customStyle="1" w:styleId="11Char0">
    <w:name w:val="Знак1 Знак Знак Знак Знак Знак Знак Знак Знак1 Char"/>
    <w:basedOn w:val="10"/>
    <w:link w:val="11Char"/>
    <w:rPr>
      <w:rFonts w:ascii="Verdana" w:hAnsi="Verdana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a3">
    <w:name w:val="Содержимое таблицы"/>
    <w:basedOn w:val="a"/>
    <w:link w:val="a4"/>
  </w:style>
  <w:style w:type="character" w:customStyle="1" w:styleId="a4">
    <w:name w:val="Содержимое таблицы"/>
    <w:basedOn w:val="10"/>
    <w:link w:val="a3"/>
  </w:style>
  <w:style w:type="paragraph" w:customStyle="1" w:styleId="31">
    <w:name w:val="Знак Знак3"/>
    <w:link w:val="32"/>
    <w:rPr>
      <w:rFonts w:ascii="Arial" w:hAnsi="Arial"/>
      <w:sz w:val="26"/>
    </w:rPr>
  </w:style>
  <w:style w:type="character" w:customStyle="1" w:styleId="32">
    <w:name w:val="Знак Знак3"/>
    <w:link w:val="31"/>
    <w:rPr>
      <w:rFonts w:ascii="Arial" w:hAnsi="Arial"/>
      <w:sz w:val="26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14">
    <w:name w:val="Стиль1"/>
    <w:basedOn w:val="a"/>
    <w:link w:val="15"/>
    <w:pPr>
      <w:jc w:val="both"/>
    </w:pPr>
    <w:rPr>
      <w:rFonts w:ascii="Arial" w:hAnsi="Arial"/>
      <w:sz w:val="26"/>
    </w:rPr>
  </w:style>
  <w:style w:type="character" w:customStyle="1" w:styleId="15">
    <w:name w:val="Стиль1"/>
    <w:basedOn w:val="10"/>
    <w:link w:val="14"/>
    <w:rPr>
      <w:rFonts w:ascii="Arial" w:hAnsi="Arial"/>
      <w:sz w:val="26"/>
    </w:rPr>
  </w:style>
  <w:style w:type="paragraph" w:customStyle="1" w:styleId="16">
    <w:name w:val="?????1"/>
    <w:basedOn w:val="a"/>
    <w:link w:val="17"/>
    <w:pPr>
      <w:jc w:val="both"/>
    </w:pPr>
    <w:rPr>
      <w:rFonts w:ascii="Arial" w:hAnsi="Arial"/>
      <w:sz w:val="26"/>
    </w:rPr>
  </w:style>
  <w:style w:type="character" w:customStyle="1" w:styleId="17">
    <w:name w:val="?????1"/>
    <w:basedOn w:val="10"/>
    <w:link w:val="16"/>
    <w:rPr>
      <w:rFonts w:ascii="Arial" w:hAnsi="Arial"/>
      <w:sz w:val="26"/>
    </w:rPr>
  </w:style>
  <w:style w:type="character" w:customStyle="1" w:styleId="30">
    <w:name w:val="Заголовок 3 Знак"/>
    <w:basedOn w:val="10"/>
    <w:link w:val="3"/>
    <w:rPr>
      <w:rFonts w:ascii="Arial" w:hAnsi="Arial"/>
      <w:b/>
      <w:sz w:val="26"/>
    </w:rPr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  <w:rPr>
      <w:rFonts w:ascii="Times New Roman" w:hAnsi="Times New Roman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ConsTitle">
    <w:name w:val="ConsTitle"/>
    <w:link w:val="ConsTitle0"/>
    <w:rPr>
      <w:rFonts w:ascii="Arial" w:hAnsi="Arial"/>
      <w:b/>
    </w:rPr>
  </w:style>
  <w:style w:type="character" w:customStyle="1" w:styleId="ConsTitle0">
    <w:name w:val="ConsTitle"/>
    <w:link w:val="ConsTitle"/>
    <w:rPr>
      <w:rFonts w:ascii="Arial" w:hAnsi="Arial"/>
      <w:b/>
    </w:rPr>
  </w:style>
  <w:style w:type="paragraph" w:customStyle="1" w:styleId="18">
    <w:name w:val="Цитата1"/>
    <w:basedOn w:val="a"/>
    <w:link w:val="19"/>
    <w:pPr>
      <w:widowControl w:val="0"/>
      <w:tabs>
        <w:tab w:val="left" w:pos="1276"/>
      </w:tabs>
      <w:spacing w:line="317" w:lineRule="exact"/>
      <w:ind w:left="1795" w:right="1555" w:hanging="944"/>
      <w:jc w:val="center"/>
    </w:pPr>
    <w:rPr>
      <w:b/>
      <w:spacing w:val="-2"/>
      <w:sz w:val="28"/>
    </w:rPr>
  </w:style>
  <w:style w:type="character" w:customStyle="1" w:styleId="19">
    <w:name w:val="Цитата1"/>
    <w:basedOn w:val="10"/>
    <w:link w:val="18"/>
    <w:rPr>
      <w:b/>
      <w:color w:val="000000"/>
      <w:spacing w:val="-2"/>
      <w:sz w:val="28"/>
    </w:rPr>
  </w:style>
  <w:style w:type="paragraph" w:customStyle="1" w:styleId="23">
    <w:name w:val="Название2"/>
    <w:basedOn w:val="a"/>
    <w:link w:val="24"/>
    <w:pPr>
      <w:spacing w:before="120" w:after="120"/>
    </w:pPr>
    <w:rPr>
      <w:i/>
      <w:sz w:val="24"/>
    </w:rPr>
  </w:style>
  <w:style w:type="character" w:customStyle="1" w:styleId="24">
    <w:name w:val="Название2"/>
    <w:basedOn w:val="10"/>
    <w:link w:val="23"/>
    <w:rPr>
      <w:i/>
      <w:sz w:val="24"/>
    </w:rPr>
  </w:style>
  <w:style w:type="paragraph" w:customStyle="1" w:styleId="a5">
    <w:name w:val="Знак Знак Знак Знак"/>
    <w:basedOn w:val="a"/>
    <w:link w:val="a6"/>
    <w:rPr>
      <w:rFonts w:ascii="Verdana" w:hAnsi="Verdana"/>
    </w:rPr>
  </w:style>
  <w:style w:type="character" w:customStyle="1" w:styleId="a6">
    <w:name w:val="Знак Знак Знак Знак"/>
    <w:basedOn w:val="10"/>
    <w:link w:val="a5"/>
    <w:rPr>
      <w:rFonts w:ascii="Verdana" w:hAnsi="Verdana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a7">
    <w:name w:val="Знак"/>
    <w:basedOn w:val="a"/>
    <w:link w:val="a8"/>
    <w:pPr>
      <w:widowControl w:val="0"/>
      <w:spacing w:after="160" w:line="240" w:lineRule="exact"/>
      <w:jc w:val="right"/>
    </w:pPr>
  </w:style>
  <w:style w:type="character" w:customStyle="1" w:styleId="a8">
    <w:name w:val="Знак"/>
    <w:basedOn w:val="10"/>
    <w:link w:val="a7"/>
  </w:style>
  <w:style w:type="paragraph" w:customStyle="1" w:styleId="WW8Num32z1">
    <w:name w:val="WW8Num32z1"/>
    <w:link w:val="WW8Num32z10"/>
  </w:style>
  <w:style w:type="character" w:customStyle="1" w:styleId="WW8Num32z10">
    <w:name w:val="WW8Num32z1"/>
    <w:link w:val="WW8Num32z1"/>
    <w:rPr>
      <w:b w:val="0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0"/>
    <w:link w:val="HTML"/>
    <w:rPr>
      <w:rFonts w:ascii="Courier New" w:hAnsi="Courier New"/>
    </w:rPr>
  </w:style>
  <w:style w:type="paragraph" w:customStyle="1" w:styleId="210">
    <w:name w:val="Основной текст с отступом 21"/>
    <w:basedOn w:val="a"/>
    <w:link w:val="211"/>
    <w:pPr>
      <w:spacing w:after="120" w:line="480" w:lineRule="auto"/>
      <w:ind w:left="283"/>
    </w:pPr>
  </w:style>
  <w:style w:type="character" w:customStyle="1" w:styleId="211">
    <w:name w:val="Основной текст с отступом 21"/>
    <w:basedOn w:val="10"/>
    <w:link w:val="210"/>
  </w:style>
  <w:style w:type="paragraph" w:customStyle="1" w:styleId="WW8Num29z0">
    <w:name w:val="WW8Num29z0"/>
    <w:link w:val="WW8Num29z00"/>
  </w:style>
  <w:style w:type="character" w:customStyle="1" w:styleId="WW8Num29z00">
    <w:name w:val="WW8Num29z0"/>
    <w:link w:val="WW8Num29z0"/>
    <w:rPr>
      <w:rFonts w:ascii="Times New Roman" w:hAnsi="Times New Roman"/>
    </w:rPr>
  </w:style>
  <w:style w:type="paragraph" w:customStyle="1" w:styleId="1a">
    <w:name w:val="Указатель1"/>
    <w:basedOn w:val="a"/>
    <w:link w:val="1b"/>
  </w:style>
  <w:style w:type="character" w:customStyle="1" w:styleId="1b">
    <w:name w:val="Указатель1"/>
    <w:basedOn w:val="10"/>
    <w:link w:val="1a"/>
  </w:style>
  <w:style w:type="paragraph" w:customStyle="1" w:styleId="a9">
    <w:name w:val="Знак Знак Знак Знак Знак Знак Знак Знак Знак Знак Знак Знак Знак"/>
    <w:basedOn w:val="a"/>
    <w:link w:val="aa"/>
    <w:pPr>
      <w:spacing w:after="160" w:line="240" w:lineRule="exact"/>
    </w:pPr>
    <w:rPr>
      <w:rFonts w:ascii="Verdana" w:hAnsi="Verdana"/>
    </w:rPr>
  </w:style>
  <w:style w:type="character" w:customStyle="1" w:styleId="aa">
    <w:name w:val="Знак Знак Знак Знак Знак Знак Знак Знак Знак Знак Знак Знак Знак"/>
    <w:basedOn w:val="10"/>
    <w:link w:val="a9"/>
    <w:rPr>
      <w:rFonts w:ascii="Verdana" w:hAnsi="Verdana"/>
    </w:rPr>
  </w:style>
  <w:style w:type="paragraph" w:styleId="33">
    <w:name w:val="toc 3"/>
    <w:next w:val="a"/>
    <w:link w:val="34"/>
    <w:uiPriority w:val="39"/>
    <w:pPr>
      <w:ind w:left="400"/>
    </w:pPr>
  </w:style>
  <w:style w:type="character" w:customStyle="1" w:styleId="34">
    <w:name w:val="Оглавление 3 Знак"/>
    <w:link w:val="33"/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  <w:rPr>
      <w:rFonts w:ascii="Times New Roman" w:hAnsi="Times New Roman"/>
    </w:rPr>
  </w:style>
  <w:style w:type="paragraph" w:customStyle="1" w:styleId="1c">
    <w:name w:val="Номер страницы1"/>
    <w:basedOn w:val="12"/>
    <w:link w:val="ab"/>
  </w:style>
  <w:style w:type="character" w:styleId="ab">
    <w:name w:val="page number"/>
    <w:basedOn w:val="13"/>
    <w:link w:val="1c"/>
  </w:style>
  <w:style w:type="paragraph" w:customStyle="1" w:styleId="ac">
    <w:name w:val="Заголовок таблицы"/>
    <w:basedOn w:val="a3"/>
    <w:link w:val="ad"/>
    <w:pPr>
      <w:jc w:val="center"/>
    </w:pPr>
    <w:rPr>
      <w:b/>
    </w:rPr>
  </w:style>
  <w:style w:type="character" w:customStyle="1" w:styleId="ad">
    <w:name w:val="Заголовок таблицы"/>
    <w:basedOn w:val="a4"/>
    <w:link w:val="ac"/>
    <w:rPr>
      <w:b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  <w:rPr>
      <w:rFonts w:ascii="Times New Roman" w:hAnsi="Times New Roman"/>
    </w:rPr>
  </w:style>
  <w:style w:type="paragraph" w:customStyle="1" w:styleId="xl36">
    <w:name w:val="xl36"/>
    <w:basedOn w:val="a"/>
    <w:link w:val="xl360"/>
    <w:pPr>
      <w:spacing w:before="100" w:after="100"/>
      <w:jc w:val="center"/>
    </w:pPr>
    <w:rPr>
      <w:sz w:val="28"/>
    </w:rPr>
  </w:style>
  <w:style w:type="character" w:customStyle="1" w:styleId="xl360">
    <w:name w:val="xl36"/>
    <w:basedOn w:val="10"/>
    <w:link w:val="xl36"/>
    <w:rPr>
      <w:sz w:val="28"/>
    </w:rPr>
  </w:style>
  <w:style w:type="character" w:customStyle="1" w:styleId="11">
    <w:name w:val="Заголовок 1 Знак"/>
    <w:basedOn w:val="10"/>
    <w:link w:val="1"/>
    <w:rPr>
      <w:rFonts w:ascii="Arial" w:hAnsi="Arial"/>
      <w:sz w:val="26"/>
    </w:rPr>
  </w:style>
  <w:style w:type="paragraph" w:customStyle="1" w:styleId="1d">
    <w:name w:val="Строгий1"/>
    <w:link w:val="ae"/>
    <w:rPr>
      <w:b/>
    </w:rPr>
  </w:style>
  <w:style w:type="character" w:styleId="ae">
    <w:name w:val="Strong"/>
    <w:link w:val="1d"/>
    <w:rPr>
      <w:b/>
    </w:rPr>
  </w:style>
  <w:style w:type="paragraph" w:styleId="af">
    <w:name w:val="No Spacing"/>
    <w:link w:val="af0"/>
    <w:rPr>
      <w:rFonts w:ascii="Calibri" w:hAnsi="Calibri"/>
      <w:sz w:val="22"/>
    </w:rPr>
  </w:style>
  <w:style w:type="character" w:customStyle="1" w:styleId="af0">
    <w:name w:val="Без интервала Знак"/>
    <w:link w:val="af"/>
    <w:rPr>
      <w:rFonts w:ascii="Calibri" w:hAnsi="Calibri"/>
      <w:sz w:val="22"/>
    </w:rPr>
  </w:style>
  <w:style w:type="paragraph" w:customStyle="1" w:styleId="25">
    <w:name w:val="Указатель2"/>
    <w:basedOn w:val="a"/>
    <w:link w:val="26"/>
  </w:style>
  <w:style w:type="character" w:customStyle="1" w:styleId="26">
    <w:name w:val="Указатель2"/>
    <w:basedOn w:val="10"/>
    <w:link w:val="25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  <w:rPr>
      <w:rFonts w:ascii="Times New Roman" w:hAnsi="Times New Roman"/>
    </w:rPr>
  </w:style>
  <w:style w:type="paragraph" w:customStyle="1" w:styleId="1e">
    <w:name w:val="Гиперссылка1"/>
    <w:link w:val="af1"/>
    <w:rPr>
      <w:color w:val="0000FF"/>
      <w:u w:val="single"/>
    </w:rPr>
  </w:style>
  <w:style w:type="character" w:styleId="af1">
    <w:name w:val="Hyperlink"/>
    <w:link w:val="1e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0"/>
    <w:link w:val="Footnote"/>
  </w:style>
  <w:style w:type="character" w:customStyle="1" w:styleId="80">
    <w:name w:val="Заголовок 8 Знак"/>
    <w:basedOn w:val="10"/>
    <w:link w:val="8"/>
    <w:rPr>
      <w:i/>
      <w:sz w:val="24"/>
    </w:rPr>
  </w:style>
  <w:style w:type="paragraph" w:styleId="1f">
    <w:name w:val="toc 1"/>
    <w:next w:val="a"/>
    <w:link w:val="1f0"/>
    <w:uiPriority w:val="39"/>
    <w:rPr>
      <w:rFonts w:ascii="XO Thames" w:hAnsi="XO Thames"/>
      <w:b/>
    </w:rPr>
  </w:style>
  <w:style w:type="character" w:customStyle="1" w:styleId="1f0">
    <w:name w:val="Оглавление 1 Знак"/>
    <w:link w:val="1f"/>
    <w:rPr>
      <w:rFonts w:ascii="XO Thames" w:hAnsi="XO Thames"/>
      <w:b/>
    </w:rPr>
  </w:style>
  <w:style w:type="paragraph" w:styleId="af2">
    <w:name w:val="Body Text"/>
    <w:basedOn w:val="a"/>
    <w:link w:val="af3"/>
    <w:rPr>
      <w:rFonts w:ascii="Arial" w:hAnsi="Arial"/>
      <w:sz w:val="26"/>
    </w:rPr>
  </w:style>
  <w:style w:type="character" w:customStyle="1" w:styleId="af3">
    <w:name w:val="Основной текст Знак"/>
    <w:basedOn w:val="10"/>
    <w:link w:val="af2"/>
    <w:rPr>
      <w:rFonts w:ascii="Arial" w:hAnsi="Arial"/>
      <w:sz w:val="26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6z1">
    <w:name w:val="WW8Num6z1"/>
    <w:link w:val="WW8Num6z10"/>
    <w:rPr>
      <w:sz w:val="26"/>
    </w:rPr>
  </w:style>
  <w:style w:type="character" w:customStyle="1" w:styleId="WW8Num6z10">
    <w:name w:val="WW8Num6z1"/>
    <w:link w:val="WW8Num6z1"/>
    <w:rPr>
      <w:sz w:val="26"/>
    </w:rPr>
  </w:style>
  <w:style w:type="paragraph" w:customStyle="1" w:styleId="ConsNormal">
    <w:name w:val="ConsNormal"/>
    <w:link w:val="ConsNormal0"/>
    <w:pPr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310">
    <w:name w:val="Основной текст с отступом 31"/>
    <w:basedOn w:val="a"/>
    <w:link w:val="311"/>
    <w:pPr>
      <w:spacing w:after="120"/>
      <w:ind w:left="283"/>
    </w:pPr>
    <w:rPr>
      <w:sz w:val="16"/>
    </w:rPr>
  </w:style>
  <w:style w:type="character" w:customStyle="1" w:styleId="311">
    <w:name w:val="Основной текст с отступом 31"/>
    <w:basedOn w:val="10"/>
    <w:link w:val="310"/>
    <w:rPr>
      <w:sz w:val="16"/>
    </w:rPr>
  </w:style>
  <w:style w:type="paragraph" w:customStyle="1" w:styleId="212">
    <w:name w:val="Основной текст 21"/>
    <w:basedOn w:val="a"/>
    <w:link w:val="213"/>
    <w:pPr>
      <w:tabs>
        <w:tab w:val="left" w:pos="867"/>
      </w:tabs>
      <w:ind w:right="-132"/>
      <w:jc w:val="both"/>
    </w:pPr>
    <w:rPr>
      <w:rFonts w:ascii="Arial" w:hAnsi="Arial"/>
      <w:sz w:val="26"/>
    </w:rPr>
  </w:style>
  <w:style w:type="character" w:customStyle="1" w:styleId="213">
    <w:name w:val="Основной текст 21"/>
    <w:basedOn w:val="10"/>
    <w:link w:val="212"/>
    <w:rPr>
      <w:rFonts w:ascii="Arial" w:hAnsi="Arial"/>
      <w:sz w:val="26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  <w:rPr>
      <w:rFonts w:ascii="Times New Roman" w:hAnsi="Times New Roman"/>
    </w:rPr>
  </w:style>
  <w:style w:type="paragraph" w:customStyle="1" w:styleId="1f1">
    <w:name w:val="Знак сноски1"/>
    <w:link w:val="af4"/>
    <w:rPr>
      <w:vertAlign w:val="superscript"/>
    </w:rPr>
  </w:style>
  <w:style w:type="character" w:styleId="af4">
    <w:name w:val="footnote reference"/>
    <w:link w:val="1f1"/>
    <w:rPr>
      <w:vertAlign w:val="superscript"/>
    </w:rPr>
  </w:style>
  <w:style w:type="paragraph" w:customStyle="1" w:styleId="1f2">
    <w:name w:val="Название1"/>
    <w:basedOn w:val="a"/>
    <w:link w:val="1f3"/>
    <w:pPr>
      <w:spacing w:before="120" w:after="120"/>
    </w:pPr>
    <w:rPr>
      <w:i/>
      <w:sz w:val="24"/>
    </w:rPr>
  </w:style>
  <w:style w:type="character" w:customStyle="1" w:styleId="1f3">
    <w:name w:val="Название1"/>
    <w:basedOn w:val="10"/>
    <w:link w:val="1f2"/>
    <w:rPr>
      <w:i/>
      <w:sz w:val="24"/>
    </w:rPr>
  </w:style>
  <w:style w:type="paragraph" w:customStyle="1" w:styleId="af5">
    <w:name w:val="Знак Знак Знак Знак Знак Знак Знак"/>
    <w:basedOn w:val="a"/>
    <w:link w:val="af6"/>
    <w:pPr>
      <w:spacing w:before="100" w:after="100"/>
    </w:pPr>
    <w:rPr>
      <w:rFonts w:ascii="Tahoma" w:hAnsi="Tahoma"/>
    </w:rPr>
  </w:style>
  <w:style w:type="character" w:customStyle="1" w:styleId="af6">
    <w:name w:val="Знак Знак Знак Знак Знак Знак Знак"/>
    <w:basedOn w:val="10"/>
    <w:link w:val="af5"/>
    <w:rPr>
      <w:rFonts w:ascii="Tahoma" w:hAnsi="Tahoma"/>
    </w:rPr>
  </w:style>
  <w:style w:type="paragraph" w:styleId="af7">
    <w:name w:val="Title"/>
    <w:basedOn w:val="a"/>
    <w:next w:val="af8"/>
    <w:link w:val="af9"/>
    <w:uiPriority w:val="10"/>
    <w:qFormat/>
    <w:pPr>
      <w:keepNext/>
      <w:spacing w:before="240" w:after="120"/>
    </w:pPr>
    <w:rPr>
      <w:rFonts w:ascii="Arial" w:hAnsi="Arial"/>
      <w:sz w:val="28"/>
    </w:rPr>
  </w:style>
  <w:style w:type="character" w:customStyle="1" w:styleId="35">
    <w:name w:val="Название3"/>
    <w:basedOn w:val="10"/>
    <w:rPr>
      <w:rFonts w:ascii="DecorCTT" w:hAnsi="DecorCTT"/>
      <w:sz w:val="48"/>
    </w:rPr>
  </w:style>
  <w:style w:type="paragraph" w:styleId="afa">
    <w:name w:val="Balloon Text"/>
    <w:basedOn w:val="a"/>
    <w:link w:val="afb"/>
    <w:rPr>
      <w:rFonts w:ascii="Tahoma" w:hAnsi="Tahoma"/>
      <w:sz w:val="16"/>
    </w:rPr>
  </w:style>
  <w:style w:type="character" w:customStyle="1" w:styleId="afb">
    <w:name w:val="Текст выноски Знак"/>
    <w:basedOn w:val="10"/>
    <w:link w:val="afa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c">
    <w:name w:val="header"/>
    <w:basedOn w:val="a"/>
    <w:link w:val="afd"/>
    <w:pPr>
      <w:tabs>
        <w:tab w:val="center" w:pos="4153"/>
        <w:tab w:val="right" w:pos="8306"/>
      </w:tabs>
    </w:pPr>
  </w:style>
  <w:style w:type="character" w:customStyle="1" w:styleId="afd">
    <w:name w:val="Верхний колонтитул Знак"/>
    <w:basedOn w:val="10"/>
    <w:link w:val="afc"/>
  </w:style>
  <w:style w:type="paragraph" w:customStyle="1" w:styleId="afe">
    <w:name w:val="Содержимое врезки"/>
    <w:basedOn w:val="af2"/>
    <w:link w:val="aff"/>
  </w:style>
  <w:style w:type="character" w:customStyle="1" w:styleId="aff">
    <w:name w:val="Содержимое врезки"/>
    <w:basedOn w:val="af3"/>
    <w:link w:val="afe"/>
    <w:rPr>
      <w:rFonts w:ascii="Arial" w:hAnsi="Arial"/>
      <w:sz w:val="26"/>
    </w:rPr>
  </w:style>
  <w:style w:type="paragraph" w:customStyle="1" w:styleId="ConsNonformat">
    <w:name w:val="ConsNonformat"/>
    <w:link w:val="ConsNonformat0"/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aff0">
    <w:name w:val="List"/>
    <w:basedOn w:val="af2"/>
    <w:link w:val="aff1"/>
  </w:style>
  <w:style w:type="character" w:customStyle="1" w:styleId="aff1">
    <w:name w:val="Список Знак"/>
    <w:basedOn w:val="af3"/>
    <w:link w:val="aff0"/>
    <w:rPr>
      <w:rFonts w:ascii="Arial" w:hAnsi="Arial"/>
      <w:sz w:val="26"/>
    </w:rPr>
  </w:style>
  <w:style w:type="paragraph" w:styleId="af8">
    <w:name w:val="Subtitle"/>
    <w:basedOn w:val="a"/>
    <w:next w:val="af2"/>
    <w:link w:val="aff2"/>
    <w:uiPriority w:val="11"/>
    <w:qFormat/>
    <w:rPr>
      <w:rFonts w:ascii="Arial" w:hAnsi="Arial"/>
      <w:b/>
      <w:sz w:val="26"/>
    </w:rPr>
  </w:style>
  <w:style w:type="character" w:customStyle="1" w:styleId="aff2">
    <w:name w:val="Подзаголовок Знак"/>
    <w:basedOn w:val="10"/>
    <w:link w:val="af8"/>
    <w:rPr>
      <w:rFonts w:ascii="Arial" w:hAnsi="Arial"/>
      <w:b/>
      <w:sz w:val="26"/>
    </w:rPr>
  </w:style>
  <w:style w:type="paragraph" w:styleId="aff3">
    <w:name w:val="footer"/>
    <w:basedOn w:val="a"/>
    <w:link w:val="aff4"/>
    <w:pPr>
      <w:tabs>
        <w:tab w:val="center" w:pos="4153"/>
        <w:tab w:val="right" w:pos="8306"/>
      </w:tabs>
    </w:pPr>
  </w:style>
  <w:style w:type="character" w:customStyle="1" w:styleId="aff4">
    <w:name w:val="Нижний колонтитул Знак"/>
    <w:basedOn w:val="10"/>
    <w:link w:val="aff3"/>
  </w:style>
  <w:style w:type="paragraph" w:customStyle="1" w:styleId="aff5">
    <w:name w:val="Гипертекстовая ссылка"/>
    <w:link w:val="aff6"/>
    <w:rPr>
      <w:color w:val="106BBE"/>
    </w:rPr>
  </w:style>
  <w:style w:type="character" w:customStyle="1" w:styleId="aff6">
    <w:name w:val="Гипертекстовая ссылка"/>
    <w:link w:val="aff5"/>
    <w:rPr>
      <w:color w:val="106BBE"/>
    </w:rPr>
  </w:style>
  <w:style w:type="paragraph" w:customStyle="1" w:styleId="27">
    <w:name w:val="Основной шрифт абзаца2"/>
    <w:link w:val="toc10"/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character" w:customStyle="1" w:styleId="af9">
    <w:name w:val="Название Знак"/>
    <w:basedOn w:val="10"/>
    <w:link w:val="af7"/>
    <w:rPr>
      <w:rFonts w:ascii="Arial" w:hAnsi="Arial"/>
      <w:sz w:val="28"/>
    </w:rPr>
  </w:style>
  <w:style w:type="character" w:customStyle="1" w:styleId="40">
    <w:name w:val="Заголовок 4 Знак"/>
    <w:basedOn w:val="10"/>
    <w:link w:val="4"/>
    <w:rPr>
      <w:b/>
      <w:sz w:val="28"/>
    </w:rPr>
  </w:style>
  <w:style w:type="paragraph" w:styleId="aff7">
    <w:name w:val="Body Text Indent"/>
    <w:basedOn w:val="a"/>
    <w:link w:val="aff8"/>
    <w:pPr>
      <w:ind w:firstLine="567"/>
      <w:jc w:val="both"/>
    </w:pPr>
    <w:rPr>
      <w:rFonts w:ascii="Arial" w:hAnsi="Arial"/>
      <w:sz w:val="26"/>
    </w:rPr>
  </w:style>
  <w:style w:type="character" w:customStyle="1" w:styleId="aff8">
    <w:name w:val="Основной текст с отступом Знак"/>
    <w:basedOn w:val="10"/>
    <w:link w:val="aff7"/>
    <w:rPr>
      <w:rFonts w:ascii="Arial" w:hAnsi="Arial"/>
      <w:sz w:val="26"/>
    </w:rPr>
  </w:style>
  <w:style w:type="paragraph" w:customStyle="1" w:styleId="312">
    <w:name w:val="Основной текст 31"/>
    <w:basedOn w:val="a"/>
    <w:link w:val="313"/>
    <w:pPr>
      <w:tabs>
        <w:tab w:val="left" w:pos="1134"/>
      </w:tabs>
      <w:jc w:val="both"/>
    </w:pPr>
    <w:rPr>
      <w:rFonts w:ascii="Arial" w:hAnsi="Arial"/>
      <w:sz w:val="26"/>
    </w:rPr>
  </w:style>
  <w:style w:type="character" w:customStyle="1" w:styleId="313">
    <w:name w:val="Основной текст 31"/>
    <w:basedOn w:val="10"/>
    <w:link w:val="312"/>
    <w:rPr>
      <w:rFonts w:ascii="Arial" w:hAnsi="Arial"/>
      <w:sz w:val="26"/>
    </w:rPr>
  </w:style>
  <w:style w:type="paragraph" w:customStyle="1" w:styleId="WW8NumSt16z0">
    <w:name w:val="WW8NumSt16z0"/>
    <w:link w:val="WW8NumSt16z00"/>
  </w:style>
  <w:style w:type="character" w:customStyle="1" w:styleId="WW8NumSt16z00">
    <w:name w:val="WW8NumSt16z0"/>
    <w:link w:val="WW8NumSt16z0"/>
    <w:rPr>
      <w:rFonts w:ascii="Times New Roman" w:hAnsi="Times New Roman"/>
    </w:rPr>
  </w:style>
  <w:style w:type="character" w:customStyle="1" w:styleId="20">
    <w:name w:val="Заголовок 2 Знак"/>
    <w:basedOn w:val="10"/>
    <w:link w:val="2"/>
    <w:rPr>
      <w:rFonts w:ascii="Arial" w:hAnsi="Arial"/>
      <w:b/>
      <w:i/>
      <w:sz w:val="28"/>
    </w:rPr>
  </w:style>
  <w:style w:type="paragraph" w:styleId="aff9">
    <w:name w:val="Normal (Web)"/>
    <w:basedOn w:val="a"/>
    <w:link w:val="affa"/>
    <w:pPr>
      <w:spacing w:before="100" w:after="100"/>
    </w:pPr>
    <w:rPr>
      <w:sz w:val="24"/>
    </w:rPr>
  </w:style>
  <w:style w:type="character" w:customStyle="1" w:styleId="affa">
    <w:name w:val="Обычный (веб) Знак"/>
    <w:basedOn w:val="10"/>
    <w:link w:val="aff9"/>
    <w:rPr>
      <w:sz w:val="24"/>
    </w:rPr>
  </w:style>
  <w:style w:type="paragraph" w:customStyle="1" w:styleId="affb">
    <w:name w:val="Знак"/>
    <w:basedOn w:val="a"/>
    <w:link w:val="affc"/>
    <w:pPr>
      <w:spacing w:before="100" w:after="100"/>
    </w:pPr>
    <w:rPr>
      <w:rFonts w:ascii="Tahoma" w:hAnsi="Tahoma"/>
    </w:rPr>
  </w:style>
  <w:style w:type="character" w:customStyle="1" w:styleId="affc">
    <w:name w:val="Знак"/>
    <w:basedOn w:val="10"/>
    <w:link w:val="affb"/>
    <w:rPr>
      <w:rFonts w:ascii="Tahoma" w:hAnsi="Tahoma"/>
    </w:rPr>
  </w:style>
  <w:style w:type="paragraph" w:customStyle="1" w:styleId="28">
    <w:name w:val="Стиль2"/>
    <w:basedOn w:val="a"/>
    <w:link w:val="29"/>
    <w:pPr>
      <w:ind w:firstLine="709"/>
      <w:jc w:val="both"/>
    </w:pPr>
    <w:rPr>
      <w:rFonts w:ascii="Arial" w:hAnsi="Arial"/>
      <w:sz w:val="26"/>
    </w:rPr>
  </w:style>
  <w:style w:type="character" w:customStyle="1" w:styleId="29">
    <w:name w:val="Стиль2"/>
    <w:basedOn w:val="10"/>
    <w:link w:val="28"/>
    <w:rPr>
      <w:rFonts w:ascii="Arial" w:hAnsi="Arial"/>
      <w:sz w:val="26"/>
    </w:rPr>
  </w:style>
  <w:style w:type="character" w:customStyle="1" w:styleId="60">
    <w:name w:val="Заголовок 6 Знак"/>
    <w:basedOn w:val="10"/>
    <w:link w:val="6"/>
    <w:rPr>
      <w:b/>
      <w:sz w:val="22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WW8Num27z0">
    <w:name w:val="WW8Num27z0"/>
    <w:link w:val="WW8Num27z00"/>
  </w:style>
  <w:style w:type="character" w:customStyle="1" w:styleId="WW8Num27z00">
    <w:name w:val="WW8Num27z0"/>
    <w:link w:val="WW8Num27z0"/>
    <w:rPr>
      <w:rFonts w:ascii="Times New Roman" w:hAnsi="Times New Roman"/>
    </w:rPr>
  </w:style>
  <w:style w:type="paragraph" w:customStyle="1" w:styleId="2a">
    <w:name w:val="Основной шрифт абзаца2"/>
    <w:link w:val="2b"/>
  </w:style>
  <w:style w:type="character" w:customStyle="1" w:styleId="2b">
    <w:name w:val="Основной шрифт абзаца2"/>
    <w:link w:val="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5588</Words>
  <Characters>31857</Characters>
  <Application>Microsoft Office Word</Application>
  <DocSecurity>0</DocSecurity>
  <Lines>265</Lines>
  <Paragraphs>74</Paragraphs>
  <ScaleCrop>false</ScaleCrop>
  <Company/>
  <LinksUpToDate>false</LinksUpToDate>
  <CharactersWithSpaces>37371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2025-06-09T16:27:00Z</dcterms:created>
  <dcterms:modified xsi:type="dcterms:W3CDTF">2025-06-09T16:27:00Z</dcterms:modified>
</cp:coreProperties>
</file>