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8C9" w:rsidRPr="00EC56D9" w:rsidRDefault="00D61AC4">
      <w:pPr>
        <w:jc w:val="center"/>
        <w:rPr>
          <w:rFonts w:ascii="Arial" w:hAnsi="Arial" w:cs="Arial"/>
          <w:szCs w:val="24"/>
        </w:rPr>
      </w:pPr>
      <w:bookmarkStart w:id="0" w:name="_GoBack"/>
      <w:r w:rsidRPr="00EC56D9">
        <w:rPr>
          <w:rFonts w:ascii="Arial" w:hAnsi="Arial" w:cs="Arial"/>
          <w:szCs w:val="24"/>
        </w:rPr>
        <w:t>АДМИНИСТРАЦИЯ</w:t>
      </w:r>
    </w:p>
    <w:p w:rsidR="00B348C9" w:rsidRPr="00EC56D9" w:rsidRDefault="00D61AC4">
      <w:pPr>
        <w:jc w:val="center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>ДВОЙНОВСКОГО СЕЛЬСКОГО ПОСЕЛЕНИЯ</w:t>
      </w:r>
      <w:r w:rsidRPr="00EC56D9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:rsidR="00B348C9" w:rsidRPr="00EC56D9" w:rsidRDefault="00D61AC4">
      <w:pPr>
        <w:jc w:val="center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>ВОЛГОГРАДСКОЙ ОБЛАСТИ</w:t>
      </w:r>
    </w:p>
    <w:p w:rsidR="00B348C9" w:rsidRPr="00EC56D9" w:rsidRDefault="00D61AC4">
      <w:pPr>
        <w:jc w:val="center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>____________________________________________________________</w:t>
      </w:r>
    </w:p>
    <w:p w:rsidR="00B348C9" w:rsidRPr="00EC56D9" w:rsidRDefault="00B348C9">
      <w:pPr>
        <w:jc w:val="center"/>
        <w:rPr>
          <w:rFonts w:ascii="Arial" w:hAnsi="Arial" w:cs="Arial"/>
          <w:szCs w:val="24"/>
        </w:rPr>
      </w:pPr>
    </w:p>
    <w:p w:rsidR="00B348C9" w:rsidRPr="00EC56D9" w:rsidRDefault="00D61AC4">
      <w:pPr>
        <w:jc w:val="center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>ПОСТАНОВЛЕНИЕ № 44</w:t>
      </w:r>
    </w:p>
    <w:p w:rsidR="00B348C9" w:rsidRPr="00EC56D9" w:rsidRDefault="00D61AC4" w:rsidP="00D61AC4">
      <w:pPr>
        <w:widowControl w:val="0"/>
        <w:spacing w:line="240" w:lineRule="auto"/>
        <w:ind w:right="1417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>от 07.08. 2025 года</w:t>
      </w:r>
    </w:p>
    <w:p w:rsidR="00B348C9" w:rsidRPr="00EC56D9" w:rsidRDefault="00B348C9" w:rsidP="00D61AC4">
      <w:pPr>
        <w:widowControl w:val="0"/>
        <w:spacing w:line="240" w:lineRule="auto"/>
        <w:ind w:right="1417"/>
        <w:jc w:val="both"/>
        <w:rPr>
          <w:rFonts w:ascii="Arial" w:hAnsi="Arial" w:cs="Arial"/>
          <w:szCs w:val="24"/>
        </w:rPr>
      </w:pPr>
    </w:p>
    <w:p w:rsidR="00B348C9" w:rsidRPr="00EC56D9" w:rsidRDefault="00D61AC4" w:rsidP="00D61AC4">
      <w:pPr>
        <w:widowControl w:val="0"/>
        <w:spacing w:line="240" w:lineRule="auto"/>
        <w:ind w:right="1417" w:firstLine="851"/>
        <w:jc w:val="both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 xml:space="preserve">  О внесении изменений в постановление администрации                                           Двойновского сельского поселения Новониколаевского муниципального района Волгоградской области от «15» сентября 2023 г. № 20</w:t>
      </w:r>
      <w:proofErr w:type="gramStart"/>
      <w:r w:rsidRPr="00EC56D9">
        <w:rPr>
          <w:rFonts w:ascii="Arial" w:hAnsi="Arial" w:cs="Arial"/>
          <w:szCs w:val="24"/>
        </w:rPr>
        <w:t xml:space="preserve"> О</w:t>
      </w:r>
      <w:proofErr w:type="gramEnd"/>
      <w:r w:rsidRPr="00EC56D9">
        <w:rPr>
          <w:rFonts w:ascii="Arial" w:hAnsi="Arial" w:cs="Arial"/>
          <w:szCs w:val="24"/>
        </w:rPr>
        <w:t>б утверждения  "Положения межведомственной комиссии по оценке соответствия установленным требованиям жилых помещений муниципального жилищного фонда и частных помещений, признаний таких помещений пригодных (непригодных) для проживания граждан и многоквартирных домов аварийными и подлежащих сносу или реконструкции  Двойновского сельского поселения Новониколаевского муниципального района Волгоградской области "</w:t>
      </w:r>
    </w:p>
    <w:p w:rsidR="00B348C9" w:rsidRPr="00EC56D9" w:rsidRDefault="00B348C9" w:rsidP="00D61AC4">
      <w:pPr>
        <w:widowControl w:val="0"/>
        <w:spacing w:line="240" w:lineRule="auto"/>
        <w:ind w:right="1417" w:firstLine="851"/>
        <w:jc w:val="both"/>
        <w:rPr>
          <w:rFonts w:ascii="Arial" w:hAnsi="Arial" w:cs="Arial"/>
          <w:szCs w:val="24"/>
        </w:rPr>
      </w:pPr>
    </w:p>
    <w:p w:rsidR="00B348C9" w:rsidRPr="00EC56D9" w:rsidRDefault="00D61AC4" w:rsidP="00D61AC4">
      <w:pPr>
        <w:widowControl w:val="0"/>
        <w:spacing w:line="240" w:lineRule="auto"/>
        <w:ind w:right="1417" w:firstLine="851"/>
        <w:jc w:val="both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 xml:space="preserve">В соответствии с стотьями14,32 Жилищного кодекса Российской Федерации, Постановлением Правительства  Российской Федерации от 28 января 2006 г.№47 "Об утверждении Положения о признании помещения жилым помещением, жилого помещения непригодны для проживания и многоквартирного дома аварийным и подлежащим сносу", </w:t>
      </w:r>
      <w:proofErr w:type="spellStart"/>
      <w:r w:rsidRPr="00EC56D9">
        <w:rPr>
          <w:rFonts w:ascii="Arial" w:hAnsi="Arial" w:cs="Arial"/>
          <w:szCs w:val="24"/>
        </w:rPr>
        <w:t>руководствуясьУставом</w:t>
      </w:r>
      <w:proofErr w:type="spellEnd"/>
      <w:r w:rsidRPr="00EC56D9">
        <w:rPr>
          <w:rFonts w:ascii="Arial" w:hAnsi="Arial" w:cs="Arial"/>
          <w:szCs w:val="24"/>
        </w:rPr>
        <w:t xml:space="preserve"> Двойновского сельского поселения Новониколаевского муниципального района Волгоградской области, </w:t>
      </w:r>
    </w:p>
    <w:p w:rsidR="00B348C9" w:rsidRPr="00EC56D9" w:rsidRDefault="00B348C9" w:rsidP="00D61AC4">
      <w:pPr>
        <w:widowControl w:val="0"/>
        <w:spacing w:line="240" w:lineRule="auto"/>
        <w:ind w:right="1417" w:firstLine="851"/>
        <w:jc w:val="both"/>
        <w:rPr>
          <w:rFonts w:ascii="Arial" w:hAnsi="Arial" w:cs="Arial"/>
          <w:szCs w:val="24"/>
        </w:rPr>
      </w:pPr>
    </w:p>
    <w:p w:rsidR="00B348C9" w:rsidRPr="00EC56D9" w:rsidRDefault="00D61AC4" w:rsidP="00D61AC4">
      <w:pPr>
        <w:widowControl w:val="0"/>
        <w:spacing w:line="240" w:lineRule="auto"/>
        <w:ind w:right="1417" w:firstLine="851"/>
        <w:jc w:val="both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>ПОСТАНОВЛЯЮ:</w:t>
      </w:r>
    </w:p>
    <w:p w:rsidR="00B348C9" w:rsidRPr="00EC56D9" w:rsidRDefault="00D61AC4" w:rsidP="00D61AC4">
      <w:pPr>
        <w:widowControl w:val="0"/>
        <w:spacing w:line="240" w:lineRule="auto"/>
        <w:ind w:right="1417" w:firstLine="851"/>
        <w:jc w:val="both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>Внести в административный регламент</w:t>
      </w:r>
      <w:proofErr w:type="gramStart"/>
      <w:r w:rsidRPr="00EC56D9">
        <w:rPr>
          <w:rFonts w:ascii="Arial" w:hAnsi="Arial" w:cs="Arial"/>
          <w:szCs w:val="24"/>
        </w:rPr>
        <w:t>«О</w:t>
      </w:r>
      <w:proofErr w:type="gramEnd"/>
      <w:r w:rsidRPr="00EC56D9">
        <w:rPr>
          <w:rFonts w:ascii="Arial" w:hAnsi="Arial" w:cs="Arial"/>
          <w:szCs w:val="24"/>
        </w:rPr>
        <w:t>б утверждения " Положения межведомственной комиссии по оценке соответствия установленным требованиям жилых помещений муниципального жилищного фонда и частных помещений, признаний таких помещений пригодных (непригодных) для проживания граждан и многоквартирных домов аварийными и подлежащих сносу или реконструкции  Двойновского сельского поселения Новониколаевского муниципального района Волгоградской области » №20 от 15.09.2023 года, следующие изменения:</w:t>
      </w:r>
    </w:p>
    <w:p w:rsidR="00B348C9" w:rsidRPr="00EC56D9" w:rsidRDefault="00D61AC4" w:rsidP="00D61AC4">
      <w:pPr>
        <w:widowControl w:val="0"/>
        <w:spacing w:line="240" w:lineRule="auto"/>
        <w:ind w:right="1417" w:firstLine="851"/>
        <w:jc w:val="both"/>
        <w:rPr>
          <w:rFonts w:ascii="Arial" w:hAnsi="Arial" w:cs="Arial"/>
          <w:szCs w:val="24"/>
        </w:rPr>
      </w:pPr>
      <w:proofErr w:type="gramStart"/>
      <w:r w:rsidRPr="00EC56D9">
        <w:rPr>
          <w:rFonts w:ascii="Arial" w:hAnsi="Arial" w:cs="Arial"/>
          <w:szCs w:val="24"/>
        </w:rPr>
        <w:t xml:space="preserve">1) Состав  межведомственной комиссии по оценке соответствия установленным требованиям жилых помещений муниципального жилищного фонда и частных помещений, признаний таких помещений пригодных (непригодных) для проживания граждан и многоквартирных домов аварийными и подлежащих сносу или реконструкции  Двойновского сельского поселения Новониколаевского муниципального района Волгоградской области » изложить в следующей редакции:  </w:t>
      </w:r>
      <w:proofErr w:type="gramEnd"/>
    </w:p>
    <w:p w:rsidR="00D61AC4" w:rsidRPr="00EC56D9" w:rsidRDefault="00D61AC4" w:rsidP="00D61AC4">
      <w:pPr>
        <w:widowControl w:val="0"/>
        <w:spacing w:line="240" w:lineRule="auto"/>
        <w:ind w:right="1417" w:firstLine="851"/>
        <w:jc w:val="both"/>
        <w:rPr>
          <w:rFonts w:ascii="Arial" w:hAnsi="Arial" w:cs="Arial"/>
          <w:szCs w:val="24"/>
        </w:rPr>
      </w:pPr>
    </w:p>
    <w:p w:rsidR="00B348C9" w:rsidRPr="00EC56D9" w:rsidRDefault="00D61AC4" w:rsidP="00D61AC4">
      <w:pPr>
        <w:widowControl w:val="0"/>
        <w:spacing w:line="240" w:lineRule="auto"/>
        <w:ind w:right="1417" w:firstLine="851"/>
        <w:jc w:val="both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 xml:space="preserve">Председатель комиссии: </w:t>
      </w:r>
    </w:p>
    <w:p w:rsidR="00B348C9" w:rsidRPr="00EC56D9" w:rsidRDefault="00D61AC4" w:rsidP="00D61AC4">
      <w:pPr>
        <w:widowControl w:val="0"/>
        <w:spacing w:line="240" w:lineRule="auto"/>
        <w:ind w:right="1417" w:firstLine="851"/>
        <w:jc w:val="both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 xml:space="preserve">А.Н. Гущин - Глава Двойновского сельского поселения </w:t>
      </w:r>
      <w:r w:rsidRPr="00EC56D9">
        <w:rPr>
          <w:rFonts w:ascii="Arial" w:hAnsi="Arial" w:cs="Arial"/>
          <w:szCs w:val="24"/>
        </w:rPr>
        <w:lastRenderedPageBreak/>
        <w:t>Новониколаевского муниципального района.</w:t>
      </w:r>
    </w:p>
    <w:p w:rsidR="00D61AC4" w:rsidRPr="00EC56D9" w:rsidRDefault="00D61AC4" w:rsidP="00D61AC4">
      <w:pPr>
        <w:widowControl w:val="0"/>
        <w:ind w:firstLine="851"/>
        <w:jc w:val="both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>Секретарь комиссии:</w:t>
      </w:r>
    </w:p>
    <w:p w:rsidR="00D61AC4" w:rsidRPr="00EC56D9" w:rsidRDefault="00D61AC4" w:rsidP="00D61AC4">
      <w:pPr>
        <w:widowControl w:val="0"/>
        <w:ind w:firstLine="851"/>
        <w:jc w:val="both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 xml:space="preserve">Позднышев Николай Васильевич – директор МКУ «Хозяйственная служба администрации Двойновского сельского поселения Новониколаевского муниципального района Волгоградской области». </w:t>
      </w:r>
    </w:p>
    <w:p w:rsidR="00B348C9" w:rsidRPr="00EC56D9" w:rsidRDefault="00D61AC4" w:rsidP="00D61AC4">
      <w:pPr>
        <w:widowControl w:val="0"/>
        <w:spacing w:line="240" w:lineRule="auto"/>
        <w:ind w:right="1417" w:firstLine="851"/>
        <w:jc w:val="both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>Члены Комиссии:</w:t>
      </w:r>
    </w:p>
    <w:p w:rsidR="00D61AC4" w:rsidRPr="00EC56D9" w:rsidRDefault="00D61AC4" w:rsidP="00D61AC4">
      <w:pPr>
        <w:widowControl w:val="0"/>
        <w:ind w:firstLine="851"/>
        <w:jc w:val="both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 xml:space="preserve">Ткаченко Т.В. – специалист МКУ «Хозяйственная служба    администрации Двойновского сельского поселения Новониколаевского муниципального района Волгоградской области»; </w:t>
      </w:r>
    </w:p>
    <w:p w:rsidR="00B348C9" w:rsidRPr="00EC56D9" w:rsidRDefault="00D61AC4" w:rsidP="00D61AC4">
      <w:pPr>
        <w:widowControl w:val="0"/>
        <w:ind w:firstLine="851"/>
        <w:jc w:val="both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>Миронова Галина Григорьевна – начальник отдела по строительству, архитектуре и градостроительству администрации Новониколаевского муниципального района Волгоградской области – главный архитектор   (по согласованию;</w:t>
      </w:r>
    </w:p>
    <w:p w:rsidR="00B348C9" w:rsidRPr="00EC56D9" w:rsidRDefault="00D61AC4" w:rsidP="00D61AC4">
      <w:pPr>
        <w:widowControl w:val="0"/>
        <w:ind w:firstLine="851"/>
        <w:jc w:val="both"/>
        <w:rPr>
          <w:rFonts w:ascii="Arial" w:hAnsi="Arial" w:cs="Arial"/>
          <w:szCs w:val="24"/>
        </w:rPr>
      </w:pPr>
      <w:proofErr w:type="spellStart"/>
      <w:r w:rsidRPr="00EC56D9">
        <w:rPr>
          <w:rFonts w:ascii="Arial" w:hAnsi="Arial" w:cs="Arial"/>
          <w:szCs w:val="24"/>
        </w:rPr>
        <w:t>Азиев</w:t>
      </w:r>
      <w:proofErr w:type="spellEnd"/>
      <w:r w:rsidRPr="00EC56D9">
        <w:rPr>
          <w:rFonts w:ascii="Arial" w:hAnsi="Arial" w:cs="Arial"/>
          <w:szCs w:val="24"/>
        </w:rPr>
        <w:t xml:space="preserve"> Руслан </w:t>
      </w:r>
      <w:proofErr w:type="spellStart"/>
      <w:r w:rsidRPr="00EC56D9">
        <w:rPr>
          <w:rFonts w:ascii="Arial" w:hAnsi="Arial" w:cs="Arial"/>
          <w:szCs w:val="24"/>
        </w:rPr>
        <w:t>Уапович</w:t>
      </w:r>
      <w:proofErr w:type="spellEnd"/>
      <w:r w:rsidRPr="00EC56D9">
        <w:rPr>
          <w:rFonts w:ascii="Arial" w:hAnsi="Arial" w:cs="Arial"/>
          <w:szCs w:val="24"/>
        </w:rPr>
        <w:t xml:space="preserve"> – Заместитель начальника Территориального отдела в г. Урюпинск, Урюпинском, Нехаевском, Новониколаевском районах Управления Федеральной службы по надзору в сфере защиты прав потребителей и благополучия человека по Волгоградской области (по согласованию).</w:t>
      </w:r>
    </w:p>
    <w:p w:rsidR="00B348C9" w:rsidRPr="00EC56D9" w:rsidRDefault="00B348C9" w:rsidP="00D61AC4">
      <w:pPr>
        <w:widowControl w:val="0"/>
        <w:ind w:firstLine="851"/>
        <w:jc w:val="both"/>
        <w:rPr>
          <w:rFonts w:ascii="Arial" w:hAnsi="Arial" w:cs="Arial"/>
          <w:szCs w:val="24"/>
        </w:rPr>
      </w:pPr>
    </w:p>
    <w:p w:rsidR="00B348C9" w:rsidRPr="00EC56D9" w:rsidRDefault="00B348C9" w:rsidP="00D61AC4">
      <w:pPr>
        <w:widowControl w:val="0"/>
        <w:ind w:firstLine="851"/>
        <w:jc w:val="both"/>
        <w:rPr>
          <w:rFonts w:ascii="Arial" w:hAnsi="Arial" w:cs="Arial"/>
          <w:szCs w:val="24"/>
        </w:rPr>
      </w:pPr>
    </w:p>
    <w:p w:rsidR="00B348C9" w:rsidRPr="00EC56D9" w:rsidRDefault="00B348C9" w:rsidP="00D61AC4">
      <w:pPr>
        <w:widowControl w:val="0"/>
        <w:ind w:firstLine="851"/>
        <w:jc w:val="both"/>
        <w:rPr>
          <w:rFonts w:ascii="Arial" w:hAnsi="Arial" w:cs="Arial"/>
          <w:szCs w:val="24"/>
        </w:rPr>
      </w:pPr>
    </w:p>
    <w:p w:rsidR="00B348C9" w:rsidRPr="00EC56D9" w:rsidRDefault="00B348C9" w:rsidP="00D61AC4">
      <w:pPr>
        <w:widowControl w:val="0"/>
        <w:ind w:firstLine="851"/>
        <w:jc w:val="both"/>
        <w:rPr>
          <w:rFonts w:ascii="Arial" w:hAnsi="Arial" w:cs="Arial"/>
          <w:szCs w:val="24"/>
        </w:rPr>
      </w:pPr>
    </w:p>
    <w:p w:rsidR="00B348C9" w:rsidRPr="00EC56D9" w:rsidRDefault="00B348C9" w:rsidP="00D61AC4">
      <w:pPr>
        <w:widowControl w:val="0"/>
        <w:ind w:firstLine="851"/>
        <w:jc w:val="both"/>
        <w:rPr>
          <w:rFonts w:ascii="Arial" w:hAnsi="Arial" w:cs="Arial"/>
          <w:szCs w:val="24"/>
        </w:rPr>
      </w:pPr>
    </w:p>
    <w:p w:rsidR="00B348C9" w:rsidRPr="00EC56D9" w:rsidRDefault="00D61AC4" w:rsidP="00D61AC4">
      <w:pPr>
        <w:widowControl w:val="0"/>
        <w:ind w:firstLine="851"/>
        <w:jc w:val="both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>Глава Двойновского</w:t>
      </w:r>
    </w:p>
    <w:p w:rsidR="00B348C9" w:rsidRPr="00EC56D9" w:rsidRDefault="00D61AC4" w:rsidP="00D61AC4">
      <w:pPr>
        <w:widowControl w:val="0"/>
        <w:ind w:firstLine="851"/>
        <w:jc w:val="both"/>
        <w:rPr>
          <w:rFonts w:ascii="Arial" w:hAnsi="Arial" w:cs="Arial"/>
          <w:szCs w:val="24"/>
        </w:rPr>
      </w:pPr>
      <w:r w:rsidRPr="00EC56D9">
        <w:rPr>
          <w:rFonts w:ascii="Arial" w:hAnsi="Arial" w:cs="Arial"/>
          <w:szCs w:val="24"/>
        </w:rPr>
        <w:t>сельского поселения                                                  А.Н. Гущин</w:t>
      </w:r>
      <w:bookmarkEnd w:id="0"/>
    </w:p>
    <w:sectPr w:rsidR="00B348C9" w:rsidRPr="00EC56D9" w:rsidSect="00B348C9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348C9"/>
    <w:rsid w:val="00B348C9"/>
    <w:rsid w:val="00D61AC4"/>
    <w:rsid w:val="00EC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348C9"/>
    <w:pPr>
      <w:spacing w:line="276" w:lineRule="auto"/>
    </w:pPr>
  </w:style>
  <w:style w:type="paragraph" w:styleId="10">
    <w:name w:val="heading 1"/>
    <w:next w:val="a"/>
    <w:link w:val="11"/>
    <w:uiPriority w:val="9"/>
    <w:qFormat/>
    <w:rsid w:val="00B348C9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B348C9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348C9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B348C9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348C9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348C9"/>
  </w:style>
  <w:style w:type="paragraph" w:styleId="21">
    <w:name w:val="toc 2"/>
    <w:next w:val="a"/>
    <w:link w:val="22"/>
    <w:uiPriority w:val="39"/>
    <w:rsid w:val="00B348C9"/>
    <w:pPr>
      <w:ind w:left="200"/>
    </w:pPr>
  </w:style>
  <w:style w:type="character" w:customStyle="1" w:styleId="22">
    <w:name w:val="Оглавление 2 Знак"/>
    <w:link w:val="21"/>
    <w:rsid w:val="00B348C9"/>
  </w:style>
  <w:style w:type="paragraph" w:styleId="41">
    <w:name w:val="toc 4"/>
    <w:next w:val="a"/>
    <w:link w:val="42"/>
    <w:uiPriority w:val="39"/>
    <w:rsid w:val="00B348C9"/>
    <w:pPr>
      <w:ind w:left="600"/>
    </w:pPr>
  </w:style>
  <w:style w:type="character" w:customStyle="1" w:styleId="42">
    <w:name w:val="Оглавление 4 Знак"/>
    <w:link w:val="41"/>
    <w:rsid w:val="00B348C9"/>
  </w:style>
  <w:style w:type="paragraph" w:styleId="6">
    <w:name w:val="toc 6"/>
    <w:next w:val="a"/>
    <w:link w:val="60"/>
    <w:uiPriority w:val="39"/>
    <w:rsid w:val="00B348C9"/>
    <w:pPr>
      <w:ind w:left="1000"/>
    </w:pPr>
  </w:style>
  <w:style w:type="character" w:customStyle="1" w:styleId="60">
    <w:name w:val="Оглавление 6 Знак"/>
    <w:link w:val="6"/>
    <w:rsid w:val="00B348C9"/>
  </w:style>
  <w:style w:type="paragraph" w:styleId="7">
    <w:name w:val="toc 7"/>
    <w:next w:val="a"/>
    <w:link w:val="70"/>
    <w:uiPriority w:val="39"/>
    <w:rsid w:val="00B348C9"/>
    <w:pPr>
      <w:ind w:left="1200"/>
    </w:pPr>
  </w:style>
  <w:style w:type="character" w:customStyle="1" w:styleId="70">
    <w:name w:val="Оглавление 7 Знак"/>
    <w:link w:val="7"/>
    <w:rsid w:val="00B348C9"/>
  </w:style>
  <w:style w:type="paragraph" w:customStyle="1" w:styleId="12">
    <w:name w:val="Гиперссылка1"/>
    <w:link w:val="13"/>
    <w:rsid w:val="00B348C9"/>
    <w:rPr>
      <w:color w:val="0000FF"/>
      <w:u w:val="single"/>
    </w:rPr>
  </w:style>
  <w:style w:type="character" w:customStyle="1" w:styleId="13">
    <w:name w:val="Гиперссылка1"/>
    <w:link w:val="12"/>
    <w:rsid w:val="00B348C9"/>
    <w:rPr>
      <w:color w:val="0000FF"/>
      <w:u w:val="single"/>
    </w:rPr>
  </w:style>
  <w:style w:type="character" w:customStyle="1" w:styleId="30">
    <w:name w:val="Заголовок 3 Знак"/>
    <w:link w:val="3"/>
    <w:rsid w:val="00B348C9"/>
    <w:rPr>
      <w:b/>
      <w:i/>
    </w:rPr>
  </w:style>
  <w:style w:type="paragraph" w:styleId="31">
    <w:name w:val="toc 3"/>
    <w:next w:val="a"/>
    <w:link w:val="32"/>
    <w:uiPriority w:val="39"/>
    <w:rsid w:val="00B348C9"/>
    <w:pPr>
      <w:ind w:left="400"/>
    </w:pPr>
  </w:style>
  <w:style w:type="character" w:customStyle="1" w:styleId="32">
    <w:name w:val="Оглавление 3 Знак"/>
    <w:link w:val="31"/>
    <w:rsid w:val="00B348C9"/>
  </w:style>
  <w:style w:type="character" w:customStyle="1" w:styleId="50">
    <w:name w:val="Заголовок 5 Знак"/>
    <w:link w:val="5"/>
    <w:rsid w:val="00B348C9"/>
    <w:rPr>
      <w:b/>
      <w:sz w:val="22"/>
    </w:rPr>
  </w:style>
  <w:style w:type="character" w:customStyle="1" w:styleId="11">
    <w:name w:val="Заголовок 1 Знак"/>
    <w:link w:val="10"/>
    <w:rsid w:val="00B348C9"/>
    <w:rPr>
      <w:b/>
      <w:sz w:val="32"/>
    </w:rPr>
  </w:style>
  <w:style w:type="paragraph" w:customStyle="1" w:styleId="14">
    <w:name w:val="Основной шрифт абзаца1"/>
    <w:rsid w:val="00B348C9"/>
  </w:style>
  <w:style w:type="paragraph" w:customStyle="1" w:styleId="23">
    <w:name w:val="Гиперссылка2"/>
    <w:link w:val="a3"/>
    <w:rsid w:val="00B348C9"/>
    <w:rPr>
      <w:color w:val="0000FF"/>
      <w:u w:val="single"/>
    </w:rPr>
  </w:style>
  <w:style w:type="character" w:styleId="a3">
    <w:name w:val="Hyperlink"/>
    <w:link w:val="23"/>
    <w:rsid w:val="00B348C9"/>
    <w:rPr>
      <w:color w:val="0000FF"/>
      <w:u w:val="single"/>
    </w:rPr>
  </w:style>
  <w:style w:type="paragraph" w:customStyle="1" w:styleId="Footnote">
    <w:name w:val="Footnote"/>
    <w:link w:val="Footnote0"/>
    <w:rsid w:val="00B348C9"/>
    <w:rPr>
      <w:sz w:val="22"/>
    </w:rPr>
  </w:style>
  <w:style w:type="character" w:customStyle="1" w:styleId="Footnote0">
    <w:name w:val="Footnote"/>
    <w:link w:val="Footnote"/>
    <w:rsid w:val="00B348C9"/>
    <w:rPr>
      <w:sz w:val="22"/>
    </w:rPr>
  </w:style>
  <w:style w:type="paragraph" w:styleId="15">
    <w:name w:val="toc 1"/>
    <w:next w:val="a"/>
    <w:link w:val="16"/>
    <w:uiPriority w:val="39"/>
    <w:rsid w:val="00B348C9"/>
    <w:rPr>
      <w:b/>
    </w:rPr>
  </w:style>
  <w:style w:type="character" w:customStyle="1" w:styleId="16">
    <w:name w:val="Оглавление 1 Знак"/>
    <w:link w:val="15"/>
    <w:rsid w:val="00B348C9"/>
    <w:rPr>
      <w:b/>
    </w:rPr>
  </w:style>
  <w:style w:type="paragraph" w:customStyle="1" w:styleId="HeaderandFooter">
    <w:name w:val="Header and Footer"/>
    <w:link w:val="HeaderandFooter0"/>
    <w:rsid w:val="00B348C9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B348C9"/>
    <w:rPr>
      <w:sz w:val="20"/>
    </w:rPr>
  </w:style>
  <w:style w:type="paragraph" w:styleId="9">
    <w:name w:val="toc 9"/>
    <w:next w:val="a"/>
    <w:link w:val="90"/>
    <w:uiPriority w:val="39"/>
    <w:rsid w:val="00B348C9"/>
    <w:pPr>
      <w:ind w:left="1600"/>
    </w:pPr>
  </w:style>
  <w:style w:type="character" w:customStyle="1" w:styleId="90">
    <w:name w:val="Оглавление 9 Знак"/>
    <w:link w:val="9"/>
    <w:rsid w:val="00B348C9"/>
  </w:style>
  <w:style w:type="paragraph" w:styleId="8">
    <w:name w:val="toc 8"/>
    <w:next w:val="a"/>
    <w:link w:val="80"/>
    <w:uiPriority w:val="39"/>
    <w:rsid w:val="00B348C9"/>
    <w:pPr>
      <w:ind w:left="1400"/>
    </w:pPr>
  </w:style>
  <w:style w:type="character" w:customStyle="1" w:styleId="80">
    <w:name w:val="Оглавление 8 Знак"/>
    <w:link w:val="8"/>
    <w:rsid w:val="00B348C9"/>
  </w:style>
  <w:style w:type="paragraph" w:customStyle="1" w:styleId="17">
    <w:name w:val="Обычный1"/>
    <w:link w:val="18"/>
    <w:rsid w:val="00B348C9"/>
  </w:style>
  <w:style w:type="character" w:customStyle="1" w:styleId="18">
    <w:name w:val="Обычный1"/>
    <w:link w:val="17"/>
    <w:rsid w:val="00B348C9"/>
    <w:rPr>
      <w:rFonts w:ascii="XO Thames" w:hAnsi="XO Thames"/>
      <w:sz w:val="24"/>
    </w:rPr>
  </w:style>
  <w:style w:type="paragraph" w:styleId="51">
    <w:name w:val="toc 5"/>
    <w:next w:val="a"/>
    <w:link w:val="52"/>
    <w:uiPriority w:val="39"/>
    <w:rsid w:val="00B348C9"/>
    <w:pPr>
      <w:ind w:left="800"/>
    </w:pPr>
  </w:style>
  <w:style w:type="character" w:customStyle="1" w:styleId="52">
    <w:name w:val="Оглавление 5 Знак"/>
    <w:link w:val="51"/>
    <w:rsid w:val="00B348C9"/>
  </w:style>
  <w:style w:type="paragraph" w:styleId="a4">
    <w:name w:val="Subtitle"/>
    <w:next w:val="a"/>
    <w:link w:val="a5"/>
    <w:uiPriority w:val="11"/>
    <w:qFormat/>
    <w:rsid w:val="00B348C9"/>
    <w:rPr>
      <w:i/>
      <w:color w:val="616161"/>
    </w:rPr>
  </w:style>
  <w:style w:type="character" w:customStyle="1" w:styleId="a5">
    <w:name w:val="Подзаголовок Знак"/>
    <w:link w:val="a4"/>
    <w:rsid w:val="00B348C9"/>
    <w:rPr>
      <w:i/>
      <w:color w:val="616161"/>
    </w:rPr>
  </w:style>
  <w:style w:type="paragraph" w:customStyle="1" w:styleId="toc10">
    <w:name w:val="toc 10"/>
    <w:next w:val="a"/>
    <w:link w:val="toc100"/>
    <w:uiPriority w:val="39"/>
    <w:rsid w:val="00B348C9"/>
    <w:pPr>
      <w:ind w:left="1800"/>
    </w:pPr>
  </w:style>
  <w:style w:type="character" w:customStyle="1" w:styleId="toc100">
    <w:name w:val="toc 10"/>
    <w:link w:val="toc10"/>
    <w:rsid w:val="00B348C9"/>
  </w:style>
  <w:style w:type="paragraph" w:styleId="a6">
    <w:name w:val="Title"/>
    <w:next w:val="a"/>
    <w:link w:val="a7"/>
    <w:uiPriority w:val="10"/>
    <w:qFormat/>
    <w:rsid w:val="00B348C9"/>
    <w:rPr>
      <w:b/>
      <w:sz w:val="52"/>
    </w:rPr>
  </w:style>
  <w:style w:type="character" w:customStyle="1" w:styleId="a7">
    <w:name w:val="Название Знак"/>
    <w:link w:val="a6"/>
    <w:rsid w:val="00B348C9"/>
    <w:rPr>
      <w:b/>
      <w:sz w:val="52"/>
    </w:rPr>
  </w:style>
  <w:style w:type="character" w:customStyle="1" w:styleId="40">
    <w:name w:val="Заголовок 4 Знак"/>
    <w:link w:val="4"/>
    <w:rsid w:val="00B348C9"/>
    <w:rPr>
      <w:b/>
      <w:color w:val="595959"/>
      <w:sz w:val="26"/>
    </w:rPr>
  </w:style>
  <w:style w:type="character" w:customStyle="1" w:styleId="20">
    <w:name w:val="Заголовок 2 Знак"/>
    <w:link w:val="2"/>
    <w:rsid w:val="00B348C9"/>
    <w:rPr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cp:lastPrinted>2025-08-12T13:13:00Z</cp:lastPrinted>
  <dcterms:created xsi:type="dcterms:W3CDTF">2025-08-12T13:04:00Z</dcterms:created>
  <dcterms:modified xsi:type="dcterms:W3CDTF">2025-08-15T07:52:00Z</dcterms:modified>
</cp:coreProperties>
</file>