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DC" w:rsidRPr="00DD5F58" w:rsidRDefault="00F63B59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АДМИНИСТРАЦИЯ</w:t>
      </w:r>
    </w:p>
    <w:p w:rsidR="00BA65DC" w:rsidRPr="00DD5F58" w:rsidRDefault="00F63B59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DD5F58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BA65DC" w:rsidRPr="00DD5F58" w:rsidRDefault="00F63B59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ВОЛГОГРАДСКОЙ ОБЛАСТИ</w:t>
      </w:r>
    </w:p>
    <w:p w:rsidR="00BA65DC" w:rsidRPr="00DD5F58" w:rsidRDefault="00F63B59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A65DC" w:rsidRPr="00DD5F58" w:rsidRDefault="00BA65D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   ПОСТАНОВЛЕНИЕ № 54</w:t>
      </w:r>
    </w:p>
    <w:p w:rsidR="00BA65DC" w:rsidRPr="00DD5F58" w:rsidRDefault="00F63B5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от 09.10. 2025</w:t>
      </w:r>
      <w:r w:rsidRPr="00DD5F58">
        <w:rPr>
          <w:rFonts w:ascii="Arial" w:hAnsi="Arial" w:cs="Arial"/>
          <w:sz w:val="24"/>
          <w:szCs w:val="24"/>
        </w:rPr>
        <w:t xml:space="preserve"> года                                                              </w:t>
      </w:r>
    </w:p>
    <w:p w:rsidR="00BA65DC" w:rsidRPr="00DD5F58" w:rsidRDefault="00BA65DC">
      <w:pPr>
        <w:widowControl w:val="0"/>
        <w:ind w:right="4818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keepNext/>
        <w:keepLines/>
        <w:widowControl w:val="0"/>
        <w:ind w:right="3967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«Об утверждении административного регламента предоставления муниципальной услуги </w:t>
      </w:r>
      <w:r w:rsidRPr="00DD5F58">
        <w:rPr>
          <w:rFonts w:ascii="Arial" w:hAnsi="Arial" w:cs="Arial"/>
          <w:sz w:val="24"/>
          <w:szCs w:val="24"/>
        </w:rPr>
        <w:t>«Предоставление гражданам для собственных нужд земельных участков, находящихся в муниципальной собственнос</w:t>
      </w:r>
      <w:r w:rsidRPr="00DD5F58">
        <w:rPr>
          <w:rFonts w:ascii="Arial" w:hAnsi="Arial" w:cs="Arial"/>
          <w:sz w:val="24"/>
          <w:szCs w:val="24"/>
        </w:rPr>
        <w:t>ти Двойновского сельского поселения Новониколаевского муниципального района Волгоградской области, для размещения гаражей»</w:t>
      </w:r>
    </w:p>
    <w:p w:rsidR="00BA65DC" w:rsidRPr="00DD5F58" w:rsidRDefault="00BA65DC">
      <w:pPr>
        <w:keepNext/>
        <w:keepLines/>
        <w:widowControl w:val="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</w:t>
      </w:r>
      <w:r w:rsidRPr="00DD5F58">
        <w:rPr>
          <w:rFonts w:ascii="Arial" w:hAnsi="Arial" w:cs="Arial"/>
          <w:sz w:val="24"/>
          <w:szCs w:val="24"/>
        </w:rPr>
        <w:t>Федерации», Федеральным законом от 27.07.2010 г.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№5/</w:t>
      </w:r>
      <w:r w:rsidRPr="00DD5F58">
        <w:rPr>
          <w:rFonts w:ascii="Arial" w:hAnsi="Arial" w:cs="Arial"/>
          <w:sz w:val="24"/>
          <w:szCs w:val="24"/>
        </w:rPr>
        <w:t xml:space="preserve">1 от16.02.2016 «Об утверждении </w:t>
      </w:r>
      <w:hyperlink r:id="rId8" w:anchor="Par49" w:history="1">
        <w:r w:rsidRPr="00DD5F58">
          <w:rPr>
            <w:rFonts w:ascii="Arial" w:hAnsi="Arial" w:cs="Arial"/>
            <w:sz w:val="24"/>
            <w:szCs w:val="24"/>
          </w:rPr>
          <w:t>Порядк</w:t>
        </w:r>
      </w:hyperlink>
      <w:r w:rsidRPr="00DD5F58">
        <w:rPr>
          <w:rFonts w:ascii="Arial" w:hAnsi="Arial" w:cs="Arial"/>
          <w:sz w:val="24"/>
          <w:szCs w:val="24"/>
        </w:rPr>
        <w:t>а разработки и утверждения административных регламентов предоставления м</w:t>
      </w:r>
      <w:r w:rsidRPr="00DD5F58">
        <w:rPr>
          <w:rFonts w:ascii="Arial" w:hAnsi="Arial" w:cs="Arial"/>
          <w:sz w:val="24"/>
          <w:szCs w:val="24"/>
        </w:rPr>
        <w:t>униципальных услуг»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BA65DC" w:rsidRPr="00DD5F58" w:rsidRDefault="00BA65DC">
      <w:pPr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ПОСТА</w:t>
      </w:r>
      <w:r w:rsidRPr="00DD5F58">
        <w:rPr>
          <w:rFonts w:ascii="Arial" w:hAnsi="Arial" w:cs="Arial"/>
          <w:sz w:val="24"/>
          <w:szCs w:val="24"/>
        </w:rPr>
        <w:t>НОВЛЯЕТ:</w:t>
      </w:r>
    </w:p>
    <w:p w:rsidR="00BA65DC" w:rsidRPr="00DD5F58" w:rsidRDefault="00BA65DC">
      <w:pPr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widowControl w:val="0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D5F58">
        <w:rPr>
          <w:rFonts w:ascii="Arial" w:hAnsi="Arial" w:cs="Arial"/>
          <w:sz w:val="24"/>
          <w:szCs w:val="24"/>
        </w:rPr>
        <w:t>Утвердить прилагаемый административный регламент предоставления муниципальной услуги «Предоставление гражданам для собственных нужд земельных участков, находящихся в муниципальной собственности Двойновского сельского поселения Новониколаевского м</w:t>
      </w:r>
      <w:r w:rsidRPr="00DD5F58">
        <w:rPr>
          <w:rFonts w:ascii="Arial" w:hAnsi="Arial" w:cs="Arial"/>
          <w:sz w:val="24"/>
          <w:szCs w:val="24"/>
        </w:rPr>
        <w:t>униципального района Волгоградской области, для размещения гаражей».</w:t>
      </w:r>
    </w:p>
    <w:p w:rsidR="00BA65DC" w:rsidRPr="00DD5F58" w:rsidRDefault="00F63B59">
      <w:pPr>
        <w:widowControl w:val="0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Признать утратившим силу:</w:t>
      </w:r>
    </w:p>
    <w:p w:rsidR="00BA65DC" w:rsidRPr="00DD5F58" w:rsidRDefault="00F63B59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муниципального района Волгоградской области №25 от 19.09.2025 года «Об утвержде</w:t>
      </w:r>
      <w:r w:rsidRPr="00DD5F58">
        <w:rPr>
          <w:rFonts w:ascii="Arial" w:hAnsi="Arial" w:cs="Arial"/>
          <w:sz w:val="24"/>
          <w:szCs w:val="24"/>
        </w:rPr>
        <w:t>нии административного регламента предоставления муниципальной услуги «Предоставление гражданам для собственных нужд земельных участков, находящихся в муниципальной собственности Двойновского сельского поселения Новониколаевского муниципального района Волго</w:t>
      </w:r>
      <w:r w:rsidRPr="00DD5F58">
        <w:rPr>
          <w:rFonts w:ascii="Arial" w:hAnsi="Arial" w:cs="Arial"/>
          <w:sz w:val="24"/>
          <w:szCs w:val="24"/>
        </w:rPr>
        <w:t>градской области, для размещения гаражей»;</w:t>
      </w:r>
    </w:p>
    <w:p w:rsidR="00BA65DC" w:rsidRPr="00DD5F58" w:rsidRDefault="00F63B59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муниципального района Волгоградской области № 46 от 27.11. 2024 года «О внесении изменений и дополнений в административный регламен</w:t>
      </w:r>
      <w:r w:rsidRPr="00DD5F58">
        <w:rPr>
          <w:rFonts w:ascii="Arial" w:hAnsi="Arial" w:cs="Arial"/>
          <w:sz w:val="24"/>
          <w:szCs w:val="24"/>
        </w:rPr>
        <w:t>т исполнения муниципальной услуги «Предоставление гражданам для собственных нужд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для размещения га</w:t>
      </w:r>
      <w:r w:rsidRPr="00DD5F58">
        <w:rPr>
          <w:rFonts w:ascii="Arial" w:hAnsi="Arial" w:cs="Arial"/>
          <w:sz w:val="24"/>
          <w:szCs w:val="24"/>
        </w:rPr>
        <w:t>ражей».</w:t>
      </w:r>
    </w:p>
    <w:p w:rsidR="00BA65DC" w:rsidRPr="00DD5F58" w:rsidRDefault="00F63B59">
      <w:pPr>
        <w:widowControl w:val="0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BA65DC" w:rsidRPr="00DD5F58" w:rsidRDefault="00BA65D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Глава Двойновского</w:t>
      </w:r>
    </w:p>
    <w:p w:rsidR="00BA65DC" w:rsidRPr="00DD5F58" w:rsidRDefault="00F63B59">
      <w:pPr>
        <w:widowControl w:val="0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</w:t>
      </w:r>
      <w:r w:rsidRPr="00DD5F58">
        <w:rPr>
          <w:rFonts w:ascii="Arial" w:hAnsi="Arial" w:cs="Arial"/>
          <w:sz w:val="24"/>
          <w:szCs w:val="24"/>
        </w:rPr>
        <w:t>А.Н. Гущин</w:t>
      </w:r>
    </w:p>
    <w:p w:rsidR="00BA65DC" w:rsidRPr="00DD5F58" w:rsidRDefault="00F63B59">
      <w:pPr>
        <w:widowControl w:val="0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br w:type="page"/>
      </w:r>
      <w:r w:rsidRPr="00DD5F58">
        <w:rPr>
          <w:rFonts w:ascii="Arial" w:hAnsi="Arial" w:cs="Arial"/>
          <w:sz w:val="24"/>
          <w:szCs w:val="24"/>
        </w:rPr>
        <w:lastRenderedPageBreak/>
        <w:t xml:space="preserve">                          </w:t>
      </w:r>
    </w:p>
    <w:p w:rsidR="00BA65DC" w:rsidRPr="00DD5F58" w:rsidRDefault="00F63B59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           </w:t>
      </w:r>
      <w:r w:rsidRPr="00DD5F58">
        <w:rPr>
          <w:rFonts w:ascii="Arial" w:hAnsi="Arial" w:cs="Arial"/>
          <w:sz w:val="24"/>
          <w:szCs w:val="24"/>
        </w:rPr>
        <w:t xml:space="preserve">Утвержден постановлением </w:t>
      </w:r>
    </w:p>
    <w:p w:rsidR="00BA65DC" w:rsidRPr="00DD5F58" w:rsidRDefault="00F63B59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Администрации Двойновскогосельского поселения</w:t>
      </w:r>
    </w:p>
    <w:p w:rsidR="00BA65DC" w:rsidRPr="00DD5F58" w:rsidRDefault="00F63B59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Новониколаевского муниципального района</w:t>
      </w:r>
    </w:p>
    <w:p w:rsidR="00BA65DC" w:rsidRPr="00DD5F58" w:rsidRDefault="00F63B59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Волгоградской области</w:t>
      </w:r>
    </w:p>
    <w:p w:rsidR="00BA65DC" w:rsidRPr="00DD5F58" w:rsidRDefault="00F63B59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от «09»октября 2025 г. №54</w:t>
      </w:r>
    </w:p>
    <w:p w:rsidR="00BA65DC" w:rsidRPr="00DD5F58" w:rsidRDefault="00BA65DC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BA65DC" w:rsidRPr="00DD5F58" w:rsidRDefault="00BA65D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BA65DC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DD5F58">
        <w:rPr>
          <w:rFonts w:cs="Arial"/>
          <w:sz w:val="24"/>
          <w:szCs w:val="24"/>
        </w:rPr>
        <w:t>Административный регламент</w:t>
      </w:r>
    </w:p>
    <w:p w:rsidR="00BA65DC" w:rsidRPr="00DD5F58" w:rsidRDefault="00F63B59">
      <w:pPr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предоставления муниципальной услуги </w:t>
      </w:r>
      <w:r w:rsidRPr="00DD5F58">
        <w:rPr>
          <w:rFonts w:ascii="Arial" w:hAnsi="Arial" w:cs="Arial"/>
          <w:sz w:val="24"/>
          <w:szCs w:val="24"/>
        </w:rPr>
        <w:t>«</w:t>
      </w:r>
      <w:r w:rsidRPr="00DD5F58">
        <w:rPr>
          <w:rFonts w:ascii="Arial" w:hAnsi="Arial" w:cs="Arial"/>
          <w:sz w:val="24"/>
          <w:szCs w:val="24"/>
        </w:rPr>
        <w:t>Предоставлен</w:t>
      </w:r>
      <w:r w:rsidRPr="00DD5F58">
        <w:rPr>
          <w:rFonts w:ascii="Arial" w:hAnsi="Arial" w:cs="Arial"/>
          <w:sz w:val="24"/>
          <w:szCs w:val="24"/>
        </w:rPr>
        <w:t xml:space="preserve">ие гражданам для собственных нужд земельных участков, находящихся в муниципальной собственности </w:t>
      </w:r>
      <w:r w:rsidRPr="00DD5F58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DD5F58">
        <w:rPr>
          <w:rFonts w:ascii="Arial" w:hAnsi="Arial" w:cs="Arial"/>
          <w:sz w:val="24"/>
          <w:szCs w:val="24"/>
        </w:rPr>
        <w:t>,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для размещения гаражей</w:t>
      </w:r>
      <w:r w:rsidRPr="00DD5F58">
        <w:rPr>
          <w:rFonts w:ascii="Arial" w:hAnsi="Arial" w:cs="Arial"/>
          <w:sz w:val="24"/>
          <w:szCs w:val="24"/>
        </w:rPr>
        <w:t>»</w:t>
      </w:r>
    </w:p>
    <w:p w:rsidR="00BA65DC" w:rsidRPr="00DD5F58" w:rsidRDefault="00BA65DC">
      <w:pPr>
        <w:jc w:val="center"/>
        <w:rPr>
          <w:rFonts w:ascii="Arial" w:hAnsi="Arial" w:cs="Arial"/>
          <w:sz w:val="24"/>
          <w:szCs w:val="24"/>
        </w:rPr>
      </w:pPr>
    </w:p>
    <w:p w:rsidR="00BA65DC" w:rsidRPr="00DD5F58" w:rsidRDefault="00BA65DC">
      <w:pPr>
        <w:jc w:val="center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 Общие положения</w:t>
      </w:r>
    </w:p>
    <w:p w:rsidR="00BA65DC" w:rsidRPr="00DD5F58" w:rsidRDefault="00BA65DC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1.1. Предмет </w:t>
      </w:r>
      <w:r w:rsidRPr="00DD5F58">
        <w:rPr>
          <w:rFonts w:ascii="Arial" w:hAnsi="Arial" w:cs="Arial"/>
          <w:sz w:val="24"/>
          <w:szCs w:val="24"/>
        </w:rPr>
        <w:t>регулирования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«Предоставление гражданам для собственных нужд земельных участков, находящихся в муниципальной собственности Двойновского сельского поселения Новон</w:t>
      </w:r>
      <w:r w:rsidRPr="00DD5F58">
        <w:rPr>
          <w:rFonts w:ascii="Arial" w:hAnsi="Arial" w:cs="Arial"/>
          <w:sz w:val="24"/>
          <w:szCs w:val="24"/>
        </w:rPr>
        <w:t xml:space="preserve">иколаевского муниципального района Волгоградской области, для размещения гаражей»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</w:t>
      </w:r>
      <w:r w:rsidRPr="00DD5F58">
        <w:rPr>
          <w:rFonts w:ascii="Arial" w:hAnsi="Arial" w:cs="Arial"/>
          <w:sz w:val="24"/>
          <w:szCs w:val="24"/>
        </w:rPr>
        <w:t>муниципальной услуги администрацией Двойновского сельского поселения Новониколаевского муниципального района Волгоградской области.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1.2. Заявителями на получение муниципальной услуги являются: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1.2.1. Гражданин, использующий гараж, являющийся объектом капи</w:t>
      </w:r>
      <w:r w:rsidRPr="00DD5F58">
        <w:rPr>
          <w:rFonts w:ascii="Arial" w:hAnsi="Arial" w:cs="Arial"/>
          <w:sz w:val="24"/>
          <w:szCs w:val="24"/>
        </w:rPr>
        <w:t xml:space="preserve">тального строительства и возведенный до дня введения в действие Градостроительного </w:t>
      </w:r>
      <w:hyperlink r:id="rId9" w:history="1">
        <w:r w:rsidRPr="00DD5F58">
          <w:rPr>
            <w:rFonts w:ascii="Arial" w:hAnsi="Arial" w:cs="Arial"/>
            <w:sz w:val="24"/>
            <w:szCs w:val="24"/>
          </w:rPr>
          <w:t>кодекса</w:t>
        </w:r>
      </w:hyperlink>
      <w:r w:rsidRPr="00DD5F58">
        <w:rPr>
          <w:rFonts w:ascii="Arial" w:hAnsi="Arial" w:cs="Arial"/>
          <w:sz w:val="24"/>
          <w:szCs w:val="24"/>
        </w:rPr>
        <w:t xml:space="preserve"> Российской Федерации от 29</w:t>
      </w:r>
      <w:r w:rsidRPr="00DD5F58">
        <w:rPr>
          <w:rFonts w:ascii="Arial" w:hAnsi="Arial" w:cs="Arial"/>
          <w:sz w:val="24"/>
          <w:szCs w:val="24"/>
        </w:rPr>
        <w:t xml:space="preserve"> декабря 2004 г. № 190-ФЗ (далее - Градостроительный кодекс Российской Федерации), в случае, если 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</w:t>
      </w:r>
      <w:r w:rsidRPr="00DD5F58">
        <w:rPr>
          <w:rFonts w:ascii="Arial" w:hAnsi="Arial" w:cs="Arial"/>
          <w:sz w:val="24"/>
          <w:szCs w:val="24"/>
        </w:rPr>
        <w:t>рудовых или иных отношениях) либо иным образом выделен ему либо право на использование такого земельного участка возникло у гражданина по иным основаниям, в том числе предусмотренным статьей 3.7 Федерального закона от 25.10.2001 № 137-ФЗ "О введении в дейс</w:t>
      </w:r>
      <w:r w:rsidRPr="00DD5F58">
        <w:rPr>
          <w:rFonts w:ascii="Arial" w:hAnsi="Arial" w:cs="Arial"/>
          <w:sz w:val="24"/>
          <w:szCs w:val="24"/>
        </w:rPr>
        <w:t>твие Земельного кодекса Российской Федерации" (далее – Федеральный закон № 137-ФЗ)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(подпункт 1 пункта 2 статьи 3.7 Федерального закона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 xml:space="preserve">№ 137-ФЗ).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1.2.2. Гражданин, использующий гараж</w:t>
      </w:r>
      <w:r w:rsidRPr="00DD5F58">
        <w:rPr>
          <w:rFonts w:ascii="Arial" w:hAnsi="Arial" w:cs="Arial"/>
          <w:sz w:val="24"/>
          <w:szCs w:val="24"/>
        </w:rPr>
        <w:t xml:space="preserve">, являющийся объектом капитального строительства и возведенный до дня введения в действие Градостроительного </w:t>
      </w:r>
      <w:hyperlink r:id="rId10" w:history="1">
        <w:r w:rsidRPr="00DD5F58">
          <w:rPr>
            <w:rFonts w:ascii="Arial" w:hAnsi="Arial" w:cs="Arial"/>
            <w:sz w:val="24"/>
            <w:szCs w:val="24"/>
          </w:rPr>
          <w:t>кодекса</w:t>
        </w:r>
      </w:hyperlink>
      <w:r w:rsidRPr="00DD5F58">
        <w:rPr>
          <w:rFonts w:ascii="Arial" w:hAnsi="Arial" w:cs="Arial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Российской Федерации в случае, если земельный участок образован из земельного участка, предоставленного или выделенного иным способом гаражному кооперативу либо иной организации, при которой был организован гаражный кооператив, для размещения гаражей, либо</w:t>
      </w:r>
      <w:r w:rsidRPr="00DD5F58">
        <w:rPr>
          <w:rFonts w:ascii="Arial" w:hAnsi="Arial" w:cs="Arial"/>
          <w:sz w:val="24"/>
          <w:szCs w:val="24"/>
        </w:rPr>
        <w:t xml:space="preserve"> право на использование такого земельного участка возникло у таких кооператива либо организации по иным основаниям, в том числе предусмотренным </w:t>
      </w:r>
      <w:hyperlink r:id="rId11" w:history="1">
        <w:r w:rsidRPr="00DD5F58">
          <w:rPr>
            <w:rFonts w:ascii="Arial" w:hAnsi="Arial" w:cs="Arial"/>
            <w:sz w:val="24"/>
            <w:szCs w:val="24"/>
          </w:rPr>
          <w:t>статьей 3.7</w:t>
        </w:r>
      </w:hyperlink>
      <w:r w:rsidRPr="00DD5F58">
        <w:rPr>
          <w:rFonts w:ascii="Arial" w:hAnsi="Arial" w:cs="Arial"/>
          <w:sz w:val="24"/>
          <w:szCs w:val="24"/>
        </w:rPr>
        <w:t xml:space="preserve"> Федерального закон</w:t>
      </w:r>
      <w:r w:rsidRPr="00DD5F58">
        <w:rPr>
          <w:rFonts w:ascii="Arial" w:hAnsi="Arial" w:cs="Arial"/>
          <w:sz w:val="24"/>
          <w:szCs w:val="24"/>
        </w:rPr>
        <w:t>а № 137-ФЗ,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и гараж и (или) земельный участок, на котором он расположен, распределены соответствующему гражданину на основании решения общего собрания членов гаражного кооператива либо иного документа, устанавливающего такое распределение (подпункт 2 пункт</w:t>
      </w:r>
      <w:r w:rsidRPr="00DD5F58">
        <w:rPr>
          <w:rFonts w:ascii="Arial" w:hAnsi="Arial" w:cs="Arial"/>
          <w:sz w:val="24"/>
          <w:szCs w:val="24"/>
        </w:rPr>
        <w:t>а 2 статьи 3.7 Федерального закона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№ 137-ФЗ).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1.2.3. Гражданин, который приобрел гараж по соглашению от лица, указанного в пункте 1.2.1 настоящего административного регламента (пункт 16 статьи 3.7 Федерального закона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№ 137-ФЗ).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1.2.4. Гражданин, который пр</w:t>
      </w:r>
      <w:r w:rsidRPr="00DD5F58">
        <w:rPr>
          <w:rFonts w:ascii="Arial" w:hAnsi="Arial" w:cs="Arial"/>
          <w:sz w:val="24"/>
          <w:szCs w:val="24"/>
        </w:rPr>
        <w:t>иобрел гараж по соглашению от лица, указанного в пункте 1.2.2 настоящего административного регламента (пункт 16 статьи 3.7 Федерального закона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№ 137-ФЗ).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1.2.5. Гражданин, прекративший членство в гаражном кооперативе, в том числе вследствие его ликвидации </w:t>
      </w:r>
      <w:r w:rsidRPr="00DD5F58">
        <w:rPr>
          <w:rFonts w:ascii="Arial" w:hAnsi="Arial" w:cs="Arial"/>
          <w:sz w:val="24"/>
          <w:szCs w:val="24"/>
        </w:rPr>
        <w:t xml:space="preserve">или исключения из единого государственного реестра юридических лиц в связи с прекращением деятельности юридического лица в случае, если земельный участок образован из земельного участка, предоставленного или выделенного иным способом гаражному кооперативу </w:t>
      </w:r>
      <w:r w:rsidRPr="00DD5F58">
        <w:rPr>
          <w:rFonts w:ascii="Arial" w:hAnsi="Arial" w:cs="Arial"/>
          <w:sz w:val="24"/>
          <w:szCs w:val="24"/>
        </w:rPr>
        <w:t>либо иной организации, при которой был организован гаражный кооператив, для размещения гаражей, либо право на использование такого земельного участка возникло у таких кооператива либо организации по иным основаниям и гараж и (или) земельный участок, на кот</w:t>
      </w:r>
      <w:r w:rsidRPr="00DD5F58">
        <w:rPr>
          <w:rFonts w:ascii="Arial" w:hAnsi="Arial" w:cs="Arial"/>
          <w:sz w:val="24"/>
          <w:szCs w:val="24"/>
        </w:rPr>
        <w:t>ором он расположен, распределены соответствующему гражданину на основании решения общего собрания членов гаражного кооператива либо иного документа, устанавливающего такое распределение (пункт 7 статьи 3.7 Федерального закона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№ 137-ФЗ).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1.2.6. Гражданин, в</w:t>
      </w:r>
      <w:r w:rsidRPr="00DD5F58">
        <w:rPr>
          <w:rFonts w:ascii="Arial" w:hAnsi="Arial" w:cs="Arial"/>
          <w:sz w:val="24"/>
          <w:szCs w:val="24"/>
        </w:rPr>
        <w:t xml:space="preserve"> фактическом пользовании  которого находится земельный участок, на котором расположен гараж, не являющийся объектом капитального строительства, возведенный до дня введения в действие Градостроительного </w:t>
      </w:r>
      <w:hyperlink r:id="rId12" w:history="1">
        <w:r w:rsidRPr="00DD5F58">
          <w:rPr>
            <w:rFonts w:ascii="Arial" w:hAnsi="Arial" w:cs="Arial"/>
            <w:sz w:val="24"/>
            <w:szCs w:val="24"/>
          </w:rPr>
          <w:t>кодекса</w:t>
        </w:r>
      </w:hyperlink>
      <w:r w:rsidRPr="00DD5F58">
        <w:rPr>
          <w:rFonts w:ascii="Arial" w:hAnsi="Arial" w:cs="Arial"/>
          <w:sz w:val="24"/>
          <w:szCs w:val="24"/>
        </w:rPr>
        <w:t xml:space="preserve"> Российской Федерации, в случае, если такой земельный участок образован из земельного участка, ранее предоставленного на праве постоянного (бессрочного) пользования</w:t>
      </w:r>
      <w:r w:rsidRPr="00DD5F58">
        <w:rPr>
          <w:rFonts w:ascii="Arial" w:hAnsi="Arial" w:cs="Arial"/>
          <w:sz w:val="24"/>
          <w:szCs w:val="24"/>
        </w:rPr>
        <w:t xml:space="preserve"> гаражному кооперативу или иной некоммерческой организации, членом которого является (являлся) указанный гражданин, если такое право не прекращено либо переоформлено этим кооперативом на право аренды, которое не прекращено, и гараж и (или) земельный участо</w:t>
      </w:r>
      <w:r w:rsidRPr="00DD5F58">
        <w:rPr>
          <w:rFonts w:ascii="Arial" w:hAnsi="Arial" w:cs="Arial"/>
          <w:sz w:val="24"/>
          <w:szCs w:val="24"/>
        </w:rPr>
        <w:t>к, на котором он расположен, распределены соответствующему гражданину на основании решения общего собрания членов гаражного кооператива</w:t>
      </w:r>
      <w:r w:rsidRPr="00DD5F58">
        <w:rPr>
          <w:rFonts w:ascii="Arial" w:hAnsi="Arial" w:cs="Arial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или иной некоммерческой организации либо иного документа, устанавливающего такое распределение (пункт 14 статьи 3.7 Феде</w:t>
      </w:r>
      <w:r w:rsidRPr="00DD5F58">
        <w:rPr>
          <w:rFonts w:ascii="Arial" w:hAnsi="Arial" w:cs="Arial"/>
          <w:sz w:val="24"/>
          <w:szCs w:val="24"/>
        </w:rPr>
        <w:t>рального закона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 xml:space="preserve">№ 137-ФЗ).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1.2.7. Наследник граждан, указанных в пунктах 1.2.1-1.2.6 настоящего административного регламента (пункт 15 статьи 3.7 Федерального закона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№ 137-ФЗ).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1.3. Порядок информирования  заявителей о предоставлении муниципальной услуги:</w:t>
      </w:r>
    </w:p>
    <w:p w:rsidR="00BA65DC" w:rsidRPr="00DD5F58" w:rsidRDefault="00F63B5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предоставлении муницип</w:t>
      </w:r>
      <w:r w:rsidRPr="00DD5F58">
        <w:rPr>
          <w:rFonts w:ascii="Arial" w:hAnsi="Arial" w:cs="Arial"/>
          <w:sz w:val="24"/>
          <w:szCs w:val="24"/>
        </w:rPr>
        <w:t>альной услуги, многофункционального центра  (далее – МФЦ):</w:t>
      </w:r>
    </w:p>
    <w:p w:rsidR="00BA65DC" w:rsidRPr="00DD5F58" w:rsidRDefault="00F63B59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Новониколаевский район, х. Двойновский, пер. Советский, дом 5.</w:t>
      </w:r>
    </w:p>
    <w:p w:rsidR="00BA65DC" w:rsidRPr="00DD5F58" w:rsidRDefault="00F63B59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BA65DC" w:rsidRPr="00DD5F58" w:rsidRDefault="00F63B59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Адрес электронной почты для направления о</w:t>
      </w:r>
      <w:r w:rsidRPr="00DD5F58">
        <w:rPr>
          <w:rFonts w:ascii="Arial" w:hAnsi="Arial" w:cs="Arial"/>
          <w:sz w:val="24"/>
          <w:szCs w:val="24"/>
        </w:rPr>
        <w:t xml:space="preserve">бращений: </w:t>
      </w:r>
      <w:r w:rsidRPr="00DD5F58">
        <w:rPr>
          <w:rFonts w:ascii="Arial" w:hAnsi="Arial" w:cs="Arial"/>
          <w:sz w:val="24"/>
          <w:szCs w:val="24"/>
        </w:rPr>
        <w:t>sp_dvoinie@mail.ru</w:t>
      </w:r>
    </w:p>
    <w:p w:rsidR="00BA65DC" w:rsidRPr="00DD5F58" w:rsidRDefault="00F63B59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Адрес официального сайта: http: </w:t>
      </w:r>
      <w:r w:rsidRPr="00DD5F58">
        <w:rPr>
          <w:rFonts w:ascii="Arial" w:hAnsi="Arial" w:cs="Arial"/>
          <w:sz w:val="24"/>
          <w:szCs w:val="24"/>
        </w:rPr>
        <w:t>/dvoinie34.ru</w:t>
      </w:r>
    </w:p>
    <w:p w:rsidR="00BA65DC" w:rsidRPr="00DD5F58" w:rsidRDefault="00F63B59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BA65DC" w:rsidRPr="00DD5F58" w:rsidRDefault="00F63B59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BA65DC" w:rsidRPr="00DD5F58" w:rsidRDefault="00F63B59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2) «Филиал по работе с заявителями Новониколаевского</w:t>
      </w:r>
      <w:r w:rsidRPr="00DD5F58">
        <w:rPr>
          <w:rFonts w:ascii="Arial" w:hAnsi="Arial" w:cs="Arial"/>
          <w:sz w:val="24"/>
          <w:szCs w:val="24"/>
        </w:rPr>
        <w:t xml:space="preserve"> района Волгоградской области ГКУ ВО «МФЦ» (далее – МФЦ): при личном или письменном обращении по адресу: 403901, Волгоградская область, р.п. Новониколаевский, пос. ГЭС, д. 3.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</w:t>
      </w:r>
      <w:r w:rsidRPr="00DD5F58">
        <w:rPr>
          <w:rFonts w:ascii="Arial" w:hAnsi="Arial" w:cs="Arial"/>
          <w:sz w:val="24"/>
          <w:szCs w:val="24"/>
        </w:rPr>
        <w:t>-98-32; электронный адрес: mfc3420@yandex.ru.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График работы МФЦ, осуществляющего прием заявителей на предоставление усл</w:t>
      </w:r>
      <w:r w:rsidRPr="00DD5F58">
        <w:rPr>
          <w:rFonts w:ascii="Arial" w:hAnsi="Arial" w:cs="Arial"/>
          <w:sz w:val="24"/>
          <w:szCs w:val="24"/>
        </w:rPr>
        <w:t>уги, а также консультирование по вопросам предоставления услуги: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Понедельник</w:t>
      </w:r>
      <w:r w:rsidRPr="00DD5F58">
        <w:rPr>
          <w:rFonts w:ascii="Arial" w:hAnsi="Arial" w:cs="Arial"/>
          <w:sz w:val="24"/>
          <w:szCs w:val="24"/>
        </w:rPr>
        <w:tab/>
        <w:t>с 8:00 до 19:00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Вторник</w:t>
      </w:r>
      <w:r w:rsidRPr="00DD5F58">
        <w:rPr>
          <w:rFonts w:ascii="Arial" w:hAnsi="Arial" w:cs="Arial"/>
          <w:sz w:val="24"/>
          <w:szCs w:val="24"/>
        </w:rPr>
        <w:tab/>
        <w:t>с 8:00 до 19:00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Среда</w:t>
      </w:r>
      <w:r w:rsidRPr="00DD5F58">
        <w:rPr>
          <w:rFonts w:ascii="Arial" w:hAnsi="Arial" w:cs="Arial"/>
          <w:sz w:val="24"/>
          <w:szCs w:val="24"/>
        </w:rPr>
        <w:tab/>
        <w:t>с 8:00 до 19:00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Четверг</w:t>
      </w:r>
      <w:r w:rsidRPr="00DD5F58">
        <w:rPr>
          <w:rFonts w:ascii="Arial" w:hAnsi="Arial" w:cs="Arial"/>
          <w:sz w:val="24"/>
          <w:szCs w:val="24"/>
        </w:rPr>
        <w:tab/>
        <w:t>с 8:00 до 19:00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Пятница</w:t>
      </w:r>
      <w:r w:rsidRPr="00DD5F58">
        <w:rPr>
          <w:rFonts w:ascii="Arial" w:hAnsi="Arial" w:cs="Arial"/>
          <w:sz w:val="24"/>
          <w:szCs w:val="24"/>
        </w:rPr>
        <w:tab/>
        <w:t>с 8:00 до 19:00</w:t>
      </w:r>
    </w:p>
    <w:p w:rsidR="00BA65DC" w:rsidRPr="00DD5F58" w:rsidRDefault="00F63B59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Суббота</w:t>
      </w:r>
      <w:r w:rsidRPr="00DD5F58">
        <w:rPr>
          <w:rFonts w:ascii="Arial" w:hAnsi="Arial" w:cs="Arial"/>
          <w:sz w:val="24"/>
          <w:szCs w:val="24"/>
        </w:rPr>
        <w:tab/>
        <w:t>с 9:00 до 14:00</w:t>
      </w:r>
    </w:p>
    <w:p w:rsidR="00BA65DC" w:rsidRPr="00DD5F58" w:rsidRDefault="00F63B5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Информацию о местонахождении и графиках </w:t>
      </w:r>
      <w:r w:rsidRPr="00DD5F58">
        <w:rPr>
          <w:rFonts w:ascii="Arial" w:hAnsi="Arial" w:cs="Arial"/>
          <w:sz w:val="24"/>
          <w:szCs w:val="24"/>
        </w:rPr>
        <w:t>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13" w:history="1">
        <w:r w:rsidRPr="00DD5F58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DD5F58">
        <w:rPr>
          <w:rFonts w:ascii="Arial" w:hAnsi="Arial" w:cs="Arial"/>
          <w:sz w:val="24"/>
          <w:szCs w:val="24"/>
        </w:rPr>
        <w:t>).</w:t>
      </w:r>
    </w:p>
    <w:p w:rsidR="00BA65DC" w:rsidRPr="00DD5F58" w:rsidRDefault="00F63B5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1.3.2. Информацию о пор</w:t>
      </w:r>
      <w:r w:rsidRPr="00DD5F58">
        <w:rPr>
          <w:rFonts w:ascii="Arial" w:hAnsi="Arial" w:cs="Arial"/>
          <w:sz w:val="24"/>
          <w:szCs w:val="24"/>
        </w:rPr>
        <w:t>ядке предоставления муниципальной услуги заявитель может получить:</w:t>
      </w:r>
    </w:p>
    <w:p w:rsidR="00BA65DC" w:rsidRPr="00DD5F58" w:rsidRDefault="00F63B5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Администрации);</w:t>
      </w:r>
    </w:p>
    <w:p w:rsidR="00BA65DC" w:rsidRPr="00DD5F58" w:rsidRDefault="00F63B5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 почте, в том числе электронно</w:t>
      </w:r>
      <w:r w:rsidRPr="00DD5F58">
        <w:rPr>
          <w:rFonts w:ascii="Arial" w:hAnsi="Arial" w:cs="Arial"/>
          <w:sz w:val="24"/>
          <w:szCs w:val="24"/>
        </w:rPr>
        <w:t>й (адрес электронной почты), в случае письменного обращения заявителя;</w:t>
      </w:r>
    </w:p>
    <w:p w:rsidR="00BA65DC" w:rsidRPr="00DD5F58" w:rsidRDefault="00F63B5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DD5F58">
        <w:rPr>
          <w:rFonts w:ascii="Arial" w:hAnsi="Arial" w:cs="Arial"/>
          <w:sz w:val="24"/>
          <w:szCs w:val="24"/>
        </w:rPr>
        <w:t>/dvoinie34.ru</w:t>
      </w:r>
      <w:r w:rsidRPr="00DD5F58">
        <w:rPr>
          <w:rFonts w:ascii="Arial" w:hAnsi="Arial" w:cs="Arial"/>
          <w:sz w:val="24"/>
          <w:szCs w:val="24"/>
        </w:rPr>
        <w:t xml:space="preserve">), в федеральной государственной информационной системе «Единый портал государственных и муниципальных услуг (функций)» </w:t>
      </w:r>
      <w:r w:rsidRPr="00DD5F58">
        <w:rPr>
          <w:rFonts w:ascii="Arial" w:hAnsi="Arial" w:cs="Arial"/>
          <w:sz w:val="24"/>
          <w:szCs w:val="24"/>
        </w:rPr>
        <w:t>(далее – Единый портал государственных и муниципальных услуг) (www.gosuslugi.ru).</w:t>
      </w:r>
    </w:p>
    <w:p w:rsidR="00BA65DC" w:rsidRPr="00DD5F58" w:rsidRDefault="00BA65DC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BA65DC" w:rsidRPr="00DD5F58" w:rsidRDefault="00BA65DC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2.1.  Наименование муниципальной услуги – «Предоставление гражданам для собственных нужд земельных участков, находящихся в м</w:t>
      </w:r>
      <w:r w:rsidRPr="00DD5F58">
        <w:rPr>
          <w:rFonts w:ascii="Arial" w:hAnsi="Arial" w:cs="Arial"/>
          <w:sz w:val="24"/>
          <w:szCs w:val="24"/>
        </w:rPr>
        <w:t>униципальной собственности Двойновского сельского поселения Новониколаевского муниципального района Волгоградской области, для размещения гаражей».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В случае, если земельный участок предстоит образовать или осуществить уточнение его границ в соответствии с </w:t>
      </w:r>
      <w:r w:rsidRPr="00DD5F58">
        <w:rPr>
          <w:rFonts w:ascii="Arial" w:hAnsi="Arial" w:cs="Arial"/>
          <w:sz w:val="24"/>
          <w:szCs w:val="24"/>
        </w:rPr>
        <w:t>Федеральным законом от 13.07.2015                           № 218-ФЗ «О государственной регистрации недвижимости», предоставление муниципальной услуги по предоставлению гражданам земельных участков, находящихся в муниципальной собственности Двойновского се</w:t>
      </w:r>
      <w:r w:rsidRPr="00DD5F58">
        <w:rPr>
          <w:rFonts w:ascii="Arial" w:hAnsi="Arial" w:cs="Arial"/>
          <w:sz w:val="24"/>
          <w:szCs w:val="24"/>
        </w:rPr>
        <w:t>льского поселения Новониколаевского муниципального района Волгоградской области, для размещения гаражей осуществляется с предварительным согласованием предоставления земельного участка.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2.2. Муниципальная услуга предоставляется администрацией Двойновского </w:t>
      </w:r>
      <w:r w:rsidRPr="00DD5F58">
        <w:rPr>
          <w:rFonts w:ascii="Arial" w:hAnsi="Arial" w:cs="Arial"/>
          <w:sz w:val="24"/>
          <w:szCs w:val="24"/>
        </w:rPr>
        <w:t>сельского поселения Новониколаевского муниципального района Волгоградской области (далее – уполномоченный орган).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2.3. Результатом предоставления муниципальной услуги  является: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решение уполномоченного органа о предварительном согласовании предоставления з</w:t>
      </w:r>
      <w:r w:rsidRPr="00DD5F58">
        <w:rPr>
          <w:rFonts w:ascii="Arial" w:hAnsi="Arial" w:cs="Arial"/>
          <w:sz w:val="24"/>
          <w:szCs w:val="24"/>
        </w:rPr>
        <w:t>емельного участка в собственность бесплатно (аренду) (далее – решение о предварительном согласовании);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решение уполномоченного органа об отказе в предварительном согласовании предоставления земельного участка в собственность бесплатно (аренду) (далее – реш</w:t>
      </w:r>
      <w:r w:rsidRPr="00DD5F58">
        <w:rPr>
          <w:rFonts w:ascii="Arial" w:hAnsi="Arial" w:cs="Arial"/>
          <w:sz w:val="24"/>
          <w:szCs w:val="24"/>
        </w:rPr>
        <w:t>ение об отказе в предварительном согласовании);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решение уполномоченного органа о предоставлении земельного участка в собственность бесплатно, в отношении которого ранее принято решение о предварительном согласовании предоставления земельного участка в собс</w:t>
      </w:r>
      <w:r w:rsidRPr="00DD5F58">
        <w:rPr>
          <w:rFonts w:ascii="Arial" w:hAnsi="Arial" w:cs="Arial"/>
          <w:sz w:val="24"/>
          <w:szCs w:val="24"/>
        </w:rPr>
        <w:t>твенность бесплатно;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проект договора аренды земельного участка, в отношении которого ранее принято решение о предварительном согласовании предоставления земельного участка в аренду;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решение уполномоченного органа о предоставлении земельного участка в собст</w:t>
      </w:r>
      <w:r w:rsidRPr="00DD5F58">
        <w:rPr>
          <w:rFonts w:ascii="Arial" w:hAnsi="Arial" w:cs="Arial"/>
          <w:sz w:val="24"/>
          <w:szCs w:val="24"/>
        </w:rPr>
        <w:t>венность бесплатно;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проект договора аренды земельного участка; 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решение уполномоченного органа об отказе в предоставлении земельного участка в собственность бесплатно (аренду) (далее – решение об отказе в предоставлении земельного участка в собственность б</w:t>
      </w:r>
      <w:r w:rsidRPr="00DD5F58">
        <w:rPr>
          <w:rFonts w:ascii="Arial" w:hAnsi="Arial" w:cs="Arial"/>
          <w:sz w:val="24"/>
          <w:szCs w:val="24"/>
        </w:rPr>
        <w:t>есплатно (аренду)).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2.4.1. Уполномоченный орган приостанавливает рассмотрение заявления о предварительном согласовании предоставления земельного участка в собственность бесплатно (аренду) </w:t>
      </w:r>
      <w:r w:rsidRPr="00DD5F58">
        <w:rPr>
          <w:rFonts w:ascii="Arial" w:hAnsi="Arial" w:cs="Arial"/>
          <w:sz w:val="24"/>
          <w:szCs w:val="24"/>
        </w:rPr>
        <w:t>(далее – заявление о предварительном согласовании, заявление) в случае, если на дату поступления в уполномоченный орган заявления о предварительном согласовании предоставления земельного участка в собственность бесплатно (аренду), образование которого пред</w:t>
      </w:r>
      <w:r w:rsidRPr="00DD5F58">
        <w:rPr>
          <w:rFonts w:ascii="Arial" w:hAnsi="Arial" w:cs="Arial"/>
          <w:sz w:val="24"/>
          <w:szCs w:val="24"/>
        </w:rPr>
        <w:t>усмотрено приложенной к этому заявлению схемой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</w:t>
      </w:r>
      <w:r w:rsidRPr="00DD5F58">
        <w:rPr>
          <w:rFonts w:ascii="Arial" w:hAnsi="Arial" w:cs="Arial"/>
          <w:sz w:val="24"/>
          <w:szCs w:val="24"/>
        </w:rPr>
        <w:t>х предусмотрено этими схемами, частично или полностью совпадает, до принятия решения об утверждении направленной или представленной ранее схемы расположения земельного участка</w:t>
      </w:r>
      <w:r w:rsidRPr="00DD5F58">
        <w:rPr>
          <w:rFonts w:ascii="Arial" w:hAnsi="Arial" w:cs="Arial"/>
          <w:i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2.4.2.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20 дней со дня поступления заявления о предварительном согласовании. 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2.4.3. Уполно</w:t>
      </w:r>
      <w:r w:rsidRPr="00DD5F58">
        <w:rPr>
          <w:rFonts w:ascii="Arial" w:hAnsi="Arial" w:cs="Arial"/>
          <w:sz w:val="24"/>
          <w:szCs w:val="24"/>
        </w:rPr>
        <w:t xml:space="preserve">моченный орган  принимает решение о предоставлении земельного участка в собственность бесплатно, в отношении которого ранее принято решение о предварительном согласовании предоставления земельного участка в собственность бесплатно - после государственного </w:t>
      </w:r>
      <w:r w:rsidRPr="00DD5F58">
        <w:rPr>
          <w:rFonts w:ascii="Arial" w:hAnsi="Arial" w:cs="Arial"/>
          <w:sz w:val="24"/>
          <w:szCs w:val="24"/>
        </w:rPr>
        <w:t xml:space="preserve">кадастрового учета указанного земельного участка не позднее 20 рабочих дней со дня направления заявителем в адрес уполномоченного органа технического плана гаража, расположенного на указанном земельном участке;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Уполномоченный орган направляет заявителю пр</w:t>
      </w:r>
      <w:r w:rsidRPr="00DD5F58">
        <w:rPr>
          <w:rFonts w:ascii="Arial" w:hAnsi="Arial" w:cs="Arial"/>
          <w:sz w:val="24"/>
          <w:szCs w:val="24"/>
        </w:rPr>
        <w:t>оект договора аренды земельного участка,</w:t>
      </w:r>
      <w:r w:rsidRPr="00DD5F58">
        <w:rPr>
          <w:rFonts w:ascii="Arial" w:hAnsi="Arial" w:cs="Arial"/>
          <w:i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в отношении которого ранее принято решение о предварительном согласовании предоставления земельного участка в аренду - после государственного кадастрового учета указанного земельного участка не позднее 20 рабочих дн</w:t>
      </w:r>
      <w:r w:rsidRPr="00DD5F58">
        <w:rPr>
          <w:rFonts w:ascii="Arial" w:hAnsi="Arial" w:cs="Arial"/>
          <w:sz w:val="24"/>
          <w:szCs w:val="24"/>
        </w:rPr>
        <w:t>ей со дня направления заявителем в адрес уполномоченного органа технического плана гаража, расположенного на указанном земельном участке;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2.4.4. Уполномоченный орган рассматривает заявление о предоставлении земельного участка в собственность бесплатно (аре</w:t>
      </w:r>
      <w:r w:rsidRPr="00DD5F58">
        <w:rPr>
          <w:rFonts w:ascii="Arial" w:hAnsi="Arial" w:cs="Arial"/>
          <w:sz w:val="24"/>
          <w:szCs w:val="24"/>
        </w:rPr>
        <w:t>нду) (далее – заявление о предоставлении земельного участка, заявление) и по результатам  рассмотрения направляет заявителю решение о предоставлении земельного участка в собственность бесплатно или проект договора аренды земельного участка в трех экземпляр</w:t>
      </w:r>
      <w:r w:rsidRPr="00DD5F58">
        <w:rPr>
          <w:rFonts w:ascii="Arial" w:hAnsi="Arial" w:cs="Arial"/>
          <w:sz w:val="24"/>
          <w:szCs w:val="24"/>
        </w:rPr>
        <w:t>ах либо решение об отказе в предоставлении земельного участка в собственность бесплатно (аренду) в срок не более чем 20 дней с момента поступления указанного заявления в уполномоченный орган.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</w:t>
      </w:r>
      <w:r w:rsidRPr="00DD5F58">
        <w:rPr>
          <w:rFonts w:ascii="Arial" w:hAnsi="Arial" w:cs="Arial"/>
          <w:sz w:val="24"/>
          <w:szCs w:val="24"/>
        </w:rPr>
        <w:t>вления муниципальной услуги.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самостоятельно для предварительного согласования предоставления земельного участка в собственность бесплатно (аренду) (далее – предварительное согла</w:t>
      </w:r>
      <w:r w:rsidRPr="00DD5F58">
        <w:rPr>
          <w:rFonts w:ascii="Arial" w:hAnsi="Arial" w:cs="Arial"/>
          <w:sz w:val="24"/>
          <w:szCs w:val="24"/>
        </w:rPr>
        <w:t>сование):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2.5.1.1 Заявление о предварительном согласовании согласно приложению 1 к настоящему административному регламенту, в котором должны быть указаны: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фамилия, имя и отчество (при наличии), место жительства заявителя, реквизиты документа, удостовер</w:t>
      </w:r>
      <w:r w:rsidRPr="00DD5F58">
        <w:rPr>
          <w:rFonts w:ascii="Arial" w:hAnsi="Arial" w:cs="Arial"/>
          <w:sz w:val="24"/>
          <w:szCs w:val="24"/>
        </w:rPr>
        <w:t>яющего личность заявителя (для гражданина);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2) 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</w:t>
      </w:r>
      <w:r w:rsidRPr="00DD5F58">
        <w:rPr>
          <w:rFonts w:ascii="Arial" w:hAnsi="Arial" w:cs="Arial"/>
          <w:sz w:val="24"/>
          <w:szCs w:val="24"/>
        </w:rPr>
        <w:t xml:space="preserve">т уточнению в соответствии с Федеральным </w:t>
      </w:r>
      <w:hyperlink r:id="rId14" w:history="1">
        <w:r w:rsidRPr="00DD5F58">
          <w:rPr>
            <w:rFonts w:ascii="Arial" w:hAnsi="Arial" w:cs="Arial"/>
            <w:sz w:val="24"/>
            <w:szCs w:val="24"/>
          </w:rPr>
          <w:t>законом</w:t>
        </w:r>
      </w:hyperlink>
      <w:r w:rsidRPr="00DD5F58">
        <w:rPr>
          <w:rFonts w:ascii="Arial" w:hAnsi="Arial" w:cs="Arial"/>
          <w:sz w:val="24"/>
          <w:szCs w:val="24"/>
        </w:rPr>
        <w:t xml:space="preserve"> "О государственной регистрации недвижимости";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3) реквизиты решения о</w:t>
      </w:r>
      <w:r w:rsidRPr="00DD5F58">
        <w:rPr>
          <w:rFonts w:ascii="Arial" w:hAnsi="Arial" w:cs="Arial"/>
          <w:sz w:val="24"/>
          <w:szCs w:val="24"/>
        </w:rPr>
        <w:t>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4) кадастровый номер земельного участка или кадастровые номера земельных участков, из которых в соответствии с проектом межеван</w:t>
      </w:r>
      <w:r w:rsidRPr="00DD5F58">
        <w:rPr>
          <w:rFonts w:ascii="Arial" w:hAnsi="Arial" w:cs="Arial"/>
          <w:sz w:val="24"/>
          <w:szCs w:val="24"/>
        </w:rPr>
        <w:t>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</w:t>
      </w:r>
      <w:r w:rsidRPr="00DD5F58">
        <w:rPr>
          <w:rFonts w:ascii="Arial" w:hAnsi="Arial" w:cs="Arial"/>
          <w:sz w:val="24"/>
          <w:szCs w:val="24"/>
        </w:rPr>
        <w:t>едвижимости;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5) информация о том, что гараж возведен до дня введения в действие Градостроительного кодекса Российской Федерации;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6) вид права, на котором заявитель желает приобрести земельный участок, если предоставление земельного участка возможно на неск</w:t>
      </w:r>
      <w:r w:rsidRPr="00DD5F58">
        <w:rPr>
          <w:rFonts w:ascii="Arial" w:hAnsi="Arial" w:cs="Arial"/>
          <w:sz w:val="24"/>
          <w:szCs w:val="24"/>
        </w:rPr>
        <w:t>ольких видах прав;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7) цель использования земельного участка;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8)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</w:t>
      </w:r>
      <w:r w:rsidRPr="00DD5F58">
        <w:rPr>
          <w:rFonts w:ascii="Arial" w:hAnsi="Arial" w:cs="Arial"/>
          <w:sz w:val="24"/>
          <w:szCs w:val="24"/>
        </w:rPr>
        <w:t>енных или муниципальных нужд;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9)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</w:t>
      </w:r>
      <w:r w:rsidRPr="00DD5F58">
        <w:rPr>
          <w:rFonts w:ascii="Arial" w:hAnsi="Arial" w:cs="Arial"/>
          <w:sz w:val="24"/>
          <w:szCs w:val="24"/>
        </w:rPr>
        <w:t>и (или) проектом;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10) почтовый адрес и (или) адрес электронной почты для связи с заявителем;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11) информация о ликвидации гаражного кооператива или об исключении такого кооператива из единого государственного реестра юридических лиц в связи с прекращением д</w:t>
      </w:r>
      <w:r w:rsidRPr="00DD5F58">
        <w:rPr>
          <w:rFonts w:ascii="Arial" w:hAnsi="Arial" w:cs="Arial"/>
          <w:sz w:val="24"/>
          <w:szCs w:val="24"/>
        </w:rPr>
        <w:t>еятельности юридического лица в случае, если с заявлением о предварительном согласовании предоставления земельного участка обращается гражданин, прекративший</w:t>
      </w:r>
      <w:r w:rsidRPr="00DD5F58">
        <w:rPr>
          <w:rFonts w:ascii="Arial" w:hAnsi="Arial" w:cs="Arial"/>
          <w:sz w:val="24"/>
          <w:szCs w:val="24"/>
        </w:rPr>
        <w:tab/>
        <w:t xml:space="preserve"> членство в гаражном кооперативе, в том числе вследствие его ликвидации или исключения из единого </w:t>
      </w:r>
      <w:r w:rsidRPr="00DD5F58">
        <w:rPr>
          <w:rFonts w:ascii="Arial" w:hAnsi="Arial" w:cs="Arial"/>
          <w:sz w:val="24"/>
          <w:szCs w:val="24"/>
        </w:rPr>
        <w:t>государственного реестра юридических лиц в связи с прекращением деятельности юридического лица.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</w:t>
      </w:r>
      <w:r w:rsidRPr="00DD5F58">
        <w:rPr>
          <w:rFonts w:ascii="Arial" w:hAnsi="Arial" w:cs="Arial"/>
          <w:sz w:val="24"/>
          <w:szCs w:val="24"/>
        </w:rPr>
        <w:t>ти «Интернет» (далее – официальный сайт) с возможностью его бесплатного копирования.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документа представляется в уполномоченный орган по выбору заявителя: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путем заполнения формы запроса, размещ</w:t>
      </w:r>
      <w:r w:rsidRPr="00DD5F58">
        <w:rPr>
          <w:rFonts w:ascii="Arial" w:hAnsi="Arial" w:cs="Arial"/>
          <w:sz w:val="24"/>
          <w:szCs w:val="24"/>
        </w:rPr>
        <w:t>енной на официальном сайте, в том числе посредством отправки через личный кабинет Единого портала государственных и муниципальных услуг;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2" w:name="Par3"/>
      <w:bookmarkEnd w:id="2"/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заявлении о пре</w:t>
      </w:r>
      <w:r w:rsidRPr="00DD5F58">
        <w:rPr>
          <w:rFonts w:ascii="Arial" w:hAnsi="Arial" w:cs="Arial"/>
          <w:sz w:val="24"/>
          <w:szCs w:val="24"/>
        </w:rPr>
        <w:t>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</w:t>
      </w:r>
      <w:r w:rsidRPr="00DD5F58">
        <w:rPr>
          <w:rFonts w:ascii="Arial" w:hAnsi="Arial" w:cs="Arial"/>
          <w:sz w:val="24"/>
          <w:szCs w:val="24"/>
        </w:rPr>
        <w:t>щении;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</w:t>
      </w:r>
      <w:r w:rsidRPr="00DD5F58">
        <w:rPr>
          <w:rFonts w:ascii="Arial" w:hAnsi="Arial" w:cs="Arial"/>
          <w:sz w:val="24"/>
          <w:szCs w:val="24"/>
        </w:rPr>
        <w:t>средством электронной почты;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документа подписывается по выбору заявителя: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</w:t>
      </w:r>
      <w:r w:rsidRPr="00DD5F58">
        <w:rPr>
          <w:rFonts w:ascii="Arial" w:hAnsi="Arial" w:cs="Arial"/>
          <w:sz w:val="24"/>
          <w:szCs w:val="24"/>
        </w:rPr>
        <w:t xml:space="preserve"> простой электронной подписью заявителя (представителя заявителя);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усиленной неквалифицированной электронной подписью заявителя (представителя заявителя);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усиленной квалифицированной электронной подписью заявителя (представителя заявителя).  </w:t>
      </w:r>
    </w:p>
    <w:p w:rsidR="00BA65DC" w:rsidRPr="00DD5F58" w:rsidRDefault="00F63B5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2.5.1.2. </w:t>
      </w:r>
      <w:r w:rsidRPr="00DD5F58">
        <w:rPr>
          <w:rFonts w:ascii="Arial" w:hAnsi="Arial" w:cs="Arial"/>
          <w:sz w:val="24"/>
          <w:szCs w:val="24"/>
        </w:rPr>
        <w:t xml:space="preserve">К заявлению о предварительном согласовании заявитель самостоятельно прилагает следующие документы: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1) заявитель, указанный в пункте 1.2.1 настоящего административного регламента, представляет: 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а) документ о предоставлении или ином выделении заявителю зе</w:t>
      </w:r>
      <w:r w:rsidRPr="00DD5F58">
        <w:rPr>
          <w:rFonts w:ascii="Arial" w:hAnsi="Arial" w:cs="Arial"/>
          <w:sz w:val="24"/>
          <w:szCs w:val="24"/>
        </w:rPr>
        <w:t>мельного участка либо о возникновении у заявителя права на использование такого земельного участка по иным основаниям;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б) схему расположения земельного участка на кадастровом плане территории (далее - схема расположения земельного участка) в случае, если и</w:t>
      </w:r>
      <w:r w:rsidRPr="00DD5F58">
        <w:rPr>
          <w:rFonts w:ascii="Arial" w:hAnsi="Arial" w:cs="Arial"/>
          <w:sz w:val="24"/>
          <w:szCs w:val="24"/>
        </w:rPr>
        <w:t>спрашиваемый земельный участок предстоит образовать и отсутствует утвержденный проект межевания территории, предусматривающий образование такого земельного участка, либо утвержденный проект межевания территории не предусматривает образование такого земельн</w:t>
      </w:r>
      <w:r w:rsidRPr="00DD5F58">
        <w:rPr>
          <w:rFonts w:ascii="Arial" w:hAnsi="Arial" w:cs="Arial"/>
          <w:sz w:val="24"/>
          <w:szCs w:val="24"/>
        </w:rPr>
        <w:t xml:space="preserve">ого участка.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в) 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</w:t>
      </w:r>
      <w:r w:rsidRPr="00DD5F58">
        <w:rPr>
          <w:rFonts w:ascii="Arial" w:hAnsi="Arial" w:cs="Arial"/>
          <w:sz w:val="24"/>
          <w:szCs w:val="24"/>
        </w:rPr>
        <w:t>сли заявление представляется представителем заявителя) в виде электронного образа такого документа.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</w:t>
      </w:r>
      <w:r w:rsidRPr="00DD5F58">
        <w:rPr>
          <w:rFonts w:ascii="Arial" w:hAnsi="Arial" w:cs="Arial"/>
          <w:sz w:val="24"/>
          <w:szCs w:val="24"/>
        </w:rPr>
        <w:t>го портала государственных и муниципальных услуг, а также если заявление подписано усиленной квалифицированной электронной подписью;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г) документ, подтверждающий полномочия представителя заявителя, в случае, если с заявлением обращается представитель заявит</w:t>
      </w:r>
      <w:r w:rsidRPr="00DD5F58">
        <w:rPr>
          <w:rFonts w:ascii="Arial" w:hAnsi="Arial" w:cs="Arial"/>
          <w:sz w:val="24"/>
          <w:szCs w:val="24"/>
        </w:rPr>
        <w:t>еля.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2)  заявитель, указанный в пункте </w:t>
      </w:r>
      <w:r w:rsidRPr="00DD5F58">
        <w:rPr>
          <w:rFonts w:ascii="Arial" w:hAnsi="Arial" w:cs="Arial"/>
          <w:sz w:val="24"/>
          <w:szCs w:val="24"/>
        </w:rPr>
        <w:t xml:space="preserve">1.2.2 настоящего административного регламента, представляет: 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а) документ, подтверждающий предоставление или иное выделение земельного участка, из которого образован или должен быть образован испрашиваемый земельный участок, гаражному кооперативу либо ино</w:t>
      </w:r>
      <w:r w:rsidRPr="00DD5F58">
        <w:rPr>
          <w:rFonts w:ascii="Arial" w:hAnsi="Arial" w:cs="Arial"/>
          <w:sz w:val="24"/>
          <w:szCs w:val="24"/>
        </w:rPr>
        <w:t xml:space="preserve">й организации, при которой был организован гаражный кооператив, для гаражного строительства и (или) размещения гаражей, или документ, подтверждающий приобретение указанными кооперативом либо организацией права на использование такого земельного участка по </w:t>
      </w:r>
      <w:r w:rsidRPr="00DD5F58">
        <w:rPr>
          <w:rFonts w:ascii="Arial" w:hAnsi="Arial" w:cs="Arial"/>
          <w:sz w:val="24"/>
          <w:szCs w:val="24"/>
        </w:rPr>
        <w:t>иным основаниям;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б) решение общего собрания членов гаражного кооператива о распределении заявителю гаража и (или) указанного земельного участка либо иной документ, устанавливающий такое распределение, и (или) документ, выданный гаражным кооперативом, </w:t>
      </w:r>
      <w:r w:rsidRPr="00DD5F58">
        <w:rPr>
          <w:rFonts w:ascii="Arial" w:hAnsi="Arial" w:cs="Arial"/>
          <w:sz w:val="24"/>
          <w:szCs w:val="24"/>
        </w:rPr>
        <w:t xml:space="preserve">подтверждающий выплату таким гражданином пая (паевого взноса), в том числе без указания на то, что выплата такого пая (паевого взноса) является </w:t>
      </w:r>
      <w:r w:rsidRPr="00DD5F58">
        <w:rPr>
          <w:rFonts w:ascii="Arial" w:hAnsi="Arial" w:cs="Arial"/>
          <w:sz w:val="24"/>
          <w:szCs w:val="24"/>
        </w:rPr>
        <w:lastRenderedPageBreak/>
        <w:t>полной, и (или) подтверждающий факт осуществления строительства гаража данным кооперативом или указанным граждан</w:t>
      </w:r>
      <w:r w:rsidRPr="00DD5F58">
        <w:rPr>
          <w:rFonts w:ascii="Arial" w:hAnsi="Arial" w:cs="Arial"/>
          <w:sz w:val="24"/>
          <w:szCs w:val="24"/>
        </w:rPr>
        <w:t>ином;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в) схему расположения земельного участка (в случае, если испрашиваемый земельный участок предстоит образовать и отсутствует утвержденный проект межевания территории, предусматривающий образование такого земельного участка, либо утвержденный проект ме</w:t>
      </w:r>
      <w:r w:rsidRPr="00DD5F58">
        <w:rPr>
          <w:rFonts w:ascii="Arial" w:hAnsi="Arial" w:cs="Arial"/>
          <w:sz w:val="24"/>
          <w:szCs w:val="24"/>
        </w:rPr>
        <w:t xml:space="preserve">жевания территории не предусматривает образование такого земельного участка);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г) 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</w:t>
      </w:r>
      <w:r w:rsidRPr="00DD5F58">
        <w:rPr>
          <w:rFonts w:ascii="Arial" w:hAnsi="Arial" w:cs="Arial"/>
          <w:sz w:val="24"/>
          <w:szCs w:val="24"/>
        </w:rPr>
        <w:t xml:space="preserve">ния заявления посредством почтовой связи на бумажном носителе).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</w:t>
      </w:r>
      <w:r w:rsidRPr="00DD5F58">
        <w:rPr>
          <w:rFonts w:ascii="Arial" w:hAnsi="Arial" w:cs="Arial"/>
          <w:sz w:val="24"/>
          <w:szCs w:val="24"/>
        </w:rPr>
        <w:t>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Представления данного документа не требуется в случае представления заявления в форме элект</w:t>
      </w:r>
      <w:r w:rsidRPr="00DD5F58">
        <w:rPr>
          <w:rFonts w:ascii="Arial" w:hAnsi="Arial" w:cs="Arial"/>
          <w:sz w:val="24"/>
          <w:szCs w:val="24"/>
        </w:rPr>
        <w:t>ронного документа посредством отправки через личный кабинет Единого портала государственных и муниципальных услуг, а также если заявление подписано усиленной квалифицированной электронной подписью;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д) документ, подтверждающий полномочия представителя заяви</w:t>
      </w:r>
      <w:r w:rsidRPr="00DD5F58">
        <w:rPr>
          <w:rFonts w:ascii="Arial" w:hAnsi="Arial" w:cs="Arial"/>
          <w:sz w:val="24"/>
          <w:szCs w:val="24"/>
        </w:rPr>
        <w:t>теля, в случае, если с заявлением обращается представитель заявителя.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</w:t>
      </w:r>
      <w:r w:rsidRPr="00DD5F58">
        <w:rPr>
          <w:rFonts w:ascii="Arial" w:hAnsi="Arial" w:cs="Arial"/>
          <w:sz w:val="24"/>
          <w:szCs w:val="24"/>
        </w:rPr>
        <w:t>нного образа такого документа.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3) заявитель, указанный в пункте 1.2.3 настоящего административного регламента, наряду с документами, предусмотренными подпунктами "а"–"г" подпункта 1 настоящего пункта, представляет: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документы, подтверждающие передачу гражда</w:t>
      </w:r>
      <w:r w:rsidRPr="00DD5F58">
        <w:rPr>
          <w:rFonts w:ascii="Arial" w:hAnsi="Arial" w:cs="Arial"/>
          <w:sz w:val="24"/>
          <w:szCs w:val="24"/>
        </w:rPr>
        <w:t>нину гаража.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4) заявитель, указанный в пункте 1.2.4 настоящего административного регламента, наряду с документами, предусмотренными подпунктами "а"–"д" подпункта 2 настоящего пункта, представляет: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документы, подтверждающие передачу гражданину гаража.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5) заявители, указанные в пунктах 1.2.5, 1.2.6 настоящего административного регламента представляют документы, предусмотренные подпунктами "а"–"д" подпункта 2 настоящего пункта. 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6) заявитель, указанный в пункте 1.2.7 настоящего административного регламент</w:t>
      </w:r>
      <w:r w:rsidRPr="00DD5F58">
        <w:rPr>
          <w:rFonts w:ascii="Arial" w:hAnsi="Arial" w:cs="Arial"/>
          <w:sz w:val="24"/>
          <w:szCs w:val="24"/>
        </w:rPr>
        <w:t>а наряду с документами, предусмотренными подпунктами 1 – 5  настоящего пункта, представляет: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свидетельство о праве на наследство, подтверждающее, что таким наследником было унаследовано имущество данного гражданина.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Заявители, указанные в пунктах 1.2.2, 1.</w:t>
      </w:r>
      <w:r w:rsidRPr="00DD5F58">
        <w:rPr>
          <w:rFonts w:ascii="Arial" w:hAnsi="Arial" w:cs="Arial"/>
          <w:sz w:val="24"/>
          <w:szCs w:val="24"/>
        </w:rPr>
        <w:t>2.4–1.2.7 (в отношении наследника гражданина, указанного в пунктах 1.2.2, 1.2.4) настоящего административного регламента вправе не представлять документы, предусмотренные подпунктами "а"–"б" подпункта 2 настоящего пункта, если ранее они представлялись иным</w:t>
      </w:r>
      <w:r w:rsidRPr="00DD5F58">
        <w:rPr>
          <w:rFonts w:ascii="Arial" w:hAnsi="Arial" w:cs="Arial"/>
          <w:sz w:val="24"/>
          <w:szCs w:val="24"/>
        </w:rPr>
        <w:t>и членами гаражного кооператива.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2.5.1.3. К заявлению о предварительном согласовании могут быть приложены следующие документы: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заявителями, указанными в пунктах 1.2.1, 1.2.3, 1.2.7 (в отношении наследника гражданина, указанного в пунктах 1.2.1, 1.2.3) н</w:t>
      </w:r>
      <w:r w:rsidRPr="00DD5F58">
        <w:rPr>
          <w:rFonts w:ascii="Arial" w:hAnsi="Arial" w:cs="Arial"/>
          <w:sz w:val="24"/>
          <w:szCs w:val="24"/>
        </w:rPr>
        <w:t xml:space="preserve">астоящего административного регламента, в случае отсутствия у заявителя документа,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</w:t>
      </w:r>
      <w:r w:rsidRPr="00DD5F58">
        <w:rPr>
          <w:rFonts w:ascii="Arial" w:hAnsi="Arial" w:cs="Arial"/>
          <w:sz w:val="24"/>
          <w:szCs w:val="24"/>
        </w:rPr>
        <w:lastRenderedPageBreak/>
        <w:t>основаниям, к зая</w:t>
      </w:r>
      <w:r w:rsidRPr="00DD5F58">
        <w:rPr>
          <w:rFonts w:ascii="Arial" w:hAnsi="Arial" w:cs="Arial"/>
          <w:sz w:val="24"/>
          <w:szCs w:val="24"/>
        </w:rPr>
        <w:t>влению может быть приложен один или несколько из следующих документов: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а) заключенный до дня введения в действие Градостроительного </w:t>
      </w:r>
      <w:hyperlink r:id="rId15" w:history="1">
        <w:r w:rsidRPr="00DD5F58">
          <w:rPr>
            <w:rFonts w:ascii="Arial" w:hAnsi="Arial" w:cs="Arial"/>
            <w:sz w:val="24"/>
            <w:szCs w:val="24"/>
          </w:rPr>
          <w:t>кодекса</w:t>
        </w:r>
      </w:hyperlink>
      <w:r w:rsidRPr="00DD5F58">
        <w:rPr>
          <w:rFonts w:ascii="Arial" w:hAnsi="Arial" w:cs="Arial"/>
          <w:sz w:val="24"/>
          <w:szCs w:val="24"/>
        </w:rPr>
        <w:t xml:space="preserve"> Российской Федерации договор о подключении (технологическом присоединении) гаража к сетям инженерно-технического обеспечения и (или) договор о предоставлении коммунальных услуг в связи с использованием гаража и (или) документы, подтв</w:t>
      </w:r>
      <w:r w:rsidRPr="00DD5F58">
        <w:rPr>
          <w:rFonts w:ascii="Arial" w:hAnsi="Arial" w:cs="Arial"/>
          <w:sz w:val="24"/>
          <w:szCs w:val="24"/>
        </w:rPr>
        <w:t>ерждающие исполнение со стороны заявителя обязательств по оплате коммунальных услуг;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б) документ, подтверждающий проведение государственного технического учета и (или) технической инвентаризации гаража до 1 января 2013 года в соответствии с требованиями за</w:t>
      </w:r>
      <w:r w:rsidRPr="00DD5F58">
        <w:rPr>
          <w:rFonts w:ascii="Arial" w:hAnsi="Arial" w:cs="Arial"/>
          <w:sz w:val="24"/>
          <w:szCs w:val="24"/>
        </w:rPr>
        <w:t>конодательства, действовавшими на момент таких учета и (или) инвентаризации, в котором имеются указания на заявителя в качестве правообладателя гаража либо заказчика изготовления указанного документа и на год его постройки, указывающий на возведение гаража</w:t>
      </w:r>
      <w:r w:rsidRPr="00DD5F58">
        <w:rPr>
          <w:rFonts w:ascii="Arial" w:hAnsi="Arial" w:cs="Arial"/>
          <w:sz w:val="24"/>
          <w:szCs w:val="24"/>
        </w:rPr>
        <w:t xml:space="preserve"> до дня введения в действие Градостроительного </w:t>
      </w:r>
      <w:hyperlink r:id="rId16" w:history="1">
        <w:r w:rsidRPr="00DD5F58">
          <w:rPr>
            <w:rFonts w:ascii="Arial" w:hAnsi="Arial" w:cs="Arial"/>
            <w:sz w:val="24"/>
            <w:szCs w:val="24"/>
          </w:rPr>
          <w:t>кодекса</w:t>
        </w:r>
      </w:hyperlink>
      <w:r w:rsidRPr="00DD5F58">
        <w:rPr>
          <w:rFonts w:ascii="Arial" w:hAnsi="Arial" w:cs="Arial"/>
          <w:sz w:val="24"/>
          <w:szCs w:val="24"/>
        </w:rPr>
        <w:t xml:space="preserve"> Российской Федерации.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2) заявителями, указанными в пунктах 1.2</w:t>
      </w:r>
      <w:r w:rsidRPr="00DD5F58">
        <w:rPr>
          <w:rFonts w:ascii="Arial" w:hAnsi="Arial" w:cs="Arial"/>
          <w:sz w:val="24"/>
          <w:szCs w:val="24"/>
        </w:rPr>
        <w:t>.2, 1.2.4–1.2.7 (в отношении наследника гражданина, указанного в пунктах 1.2.2, 1.2.4) настоящего административного регламента, в случае отсутствия  одного из документов, указанных в подпунктах "а" или "б" подпункта 2 пункта 2.5.1.2 настоящего администрати</w:t>
      </w:r>
      <w:r w:rsidRPr="00DD5F58">
        <w:rPr>
          <w:rFonts w:ascii="Arial" w:hAnsi="Arial" w:cs="Arial"/>
          <w:sz w:val="24"/>
          <w:szCs w:val="24"/>
        </w:rPr>
        <w:t xml:space="preserve">вного регламента, к заявлению о предварительном согласовании могут быть приложены один или несколько документов, предусмотренных подпунктами "а" и "б" подпункта 1 настоящего пункта.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2.5.2. Исчерпывающий перечень документов, которые заявитель должен предст</w:t>
      </w:r>
      <w:r w:rsidRPr="00DD5F58">
        <w:rPr>
          <w:rFonts w:ascii="Arial" w:hAnsi="Arial" w:cs="Arial"/>
          <w:sz w:val="24"/>
          <w:szCs w:val="24"/>
        </w:rPr>
        <w:t>авить самостоятельно для предоставления земельного участка в собственность бесплатно (аренду) (далее – предоставление земельного участка):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2.5.2.1. Заявление о предоставлении земельного участка согласно приложению 2 к настоящему административному регламент</w:t>
      </w:r>
      <w:r w:rsidRPr="00DD5F58">
        <w:rPr>
          <w:rFonts w:ascii="Arial" w:hAnsi="Arial" w:cs="Arial"/>
          <w:sz w:val="24"/>
          <w:szCs w:val="24"/>
        </w:rPr>
        <w:t>у, в котором должны быть указаны: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фамилия, имя, и отчество (при наличии), место жительства заявителя и реквизиты документа, удостоверяющего личность заявителя;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2) кадастровый номер испрашиваемого земельного участка;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3) информация о том, что гараж возвед</w:t>
      </w:r>
      <w:r w:rsidRPr="00DD5F58">
        <w:rPr>
          <w:rFonts w:ascii="Arial" w:hAnsi="Arial" w:cs="Arial"/>
          <w:sz w:val="24"/>
          <w:szCs w:val="24"/>
        </w:rPr>
        <w:t>ен до дня введения в действие Градостроительного кодекса Российской Федерации;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4)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5) рекв</w:t>
      </w:r>
      <w:r w:rsidRPr="00DD5F58">
        <w:rPr>
          <w:rFonts w:ascii="Arial" w:hAnsi="Arial" w:cs="Arial"/>
          <w:sz w:val="24"/>
          <w:szCs w:val="24"/>
        </w:rPr>
        <w:t>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6) цель использования земельного участ</w:t>
      </w:r>
      <w:r w:rsidRPr="00DD5F58">
        <w:rPr>
          <w:rFonts w:ascii="Arial" w:hAnsi="Arial" w:cs="Arial"/>
          <w:sz w:val="24"/>
          <w:szCs w:val="24"/>
        </w:rPr>
        <w:t>ка;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7)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8) почтов</w:t>
      </w:r>
      <w:r w:rsidRPr="00DD5F58">
        <w:rPr>
          <w:rFonts w:ascii="Arial" w:hAnsi="Arial" w:cs="Arial"/>
          <w:sz w:val="24"/>
          <w:szCs w:val="24"/>
        </w:rPr>
        <w:t>ый адрес и (или) адрес электронной почты для связи с заявителем.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Примерная форма заявления о предоставлении земельного участка в электронной форме размещается  уполномоченным органом на официальном сайте с возможностью его бесплатного копирования.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Заявлени</w:t>
      </w:r>
      <w:r w:rsidRPr="00DD5F58">
        <w:rPr>
          <w:rFonts w:ascii="Arial" w:hAnsi="Arial" w:cs="Arial"/>
          <w:sz w:val="24"/>
          <w:szCs w:val="24"/>
        </w:rPr>
        <w:t>е о предоставлении земельного участка в форме электронного документа представляется в уполномоченный орган по выбору заявителя: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сайте, в том числе посредством отправки через личный кабинет Единог</w:t>
      </w:r>
      <w:r w:rsidRPr="00DD5F58">
        <w:rPr>
          <w:rFonts w:ascii="Arial" w:hAnsi="Arial" w:cs="Arial"/>
          <w:sz w:val="24"/>
          <w:szCs w:val="24"/>
        </w:rPr>
        <w:t>о портала государственных и муниципальных услуг;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В заявлении о предоставлении земельного в форме электронного документа указывается один из следующих спос</w:t>
      </w:r>
      <w:r w:rsidRPr="00DD5F58">
        <w:rPr>
          <w:rFonts w:ascii="Arial" w:hAnsi="Arial" w:cs="Arial"/>
          <w:sz w:val="24"/>
          <w:szCs w:val="24"/>
        </w:rPr>
        <w:t>обов предоставления результатов рассмотрения заявления уполномоченным органом: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виде бумажного документа, который направляется  уполномоченным органом заявителю п</w:t>
      </w:r>
      <w:r w:rsidRPr="00DD5F58">
        <w:rPr>
          <w:rFonts w:ascii="Arial" w:hAnsi="Arial" w:cs="Arial"/>
          <w:sz w:val="24"/>
          <w:szCs w:val="24"/>
        </w:rPr>
        <w:t>осредством почтового отправления;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в виде электронного документа, который направляется </w:t>
      </w:r>
      <w:r w:rsidRPr="00DD5F58">
        <w:rPr>
          <w:rFonts w:ascii="Arial" w:hAnsi="Arial" w:cs="Arial"/>
          <w:sz w:val="24"/>
          <w:szCs w:val="24"/>
        </w:rPr>
        <w:t>уполномоченным органом заявителю посредством электронной почты.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Заявление о предоставлении земельного участка в форме электронного документа подписывается по выбору заявителя: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усиленной </w:t>
      </w:r>
      <w:r w:rsidRPr="00DD5F58">
        <w:rPr>
          <w:rFonts w:ascii="Arial" w:hAnsi="Arial" w:cs="Arial"/>
          <w:sz w:val="24"/>
          <w:szCs w:val="24"/>
        </w:rPr>
        <w:t>неквалифицированной электронной подписью заявителя (представителя заявителя).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случае, если по итогам рассмотрения заявления о предварительном согласовании принято реш</w:t>
      </w:r>
      <w:r w:rsidRPr="00DD5F58">
        <w:rPr>
          <w:rFonts w:ascii="Arial" w:hAnsi="Arial" w:cs="Arial"/>
          <w:sz w:val="24"/>
          <w:szCs w:val="24"/>
        </w:rPr>
        <w:t xml:space="preserve">ение о предварительном согласовании предоставления земельного участка в собственность бесплатно (аренду), подача заявления о предоставлении земельного участка не требуется. </w:t>
      </w:r>
    </w:p>
    <w:p w:rsidR="00BA65DC" w:rsidRPr="00DD5F58" w:rsidRDefault="00F63B5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2.5.2.2. К заявлению о предоставлении земельного участка заявитель самостоятельно</w:t>
      </w:r>
      <w:r w:rsidRPr="00DD5F58">
        <w:rPr>
          <w:rFonts w:ascii="Arial" w:hAnsi="Arial" w:cs="Arial"/>
          <w:sz w:val="24"/>
          <w:szCs w:val="24"/>
        </w:rPr>
        <w:t xml:space="preserve"> прилагает следующие документы: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заявитель, указанный в пункте 1.2.1 настоящего административного регламента, представляет: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а) документ о предоставлении или ином выделении заявителю земельного участка либо о возникновении у заявителя права на </w:t>
      </w:r>
      <w:r w:rsidRPr="00DD5F58">
        <w:rPr>
          <w:rFonts w:ascii="Arial" w:hAnsi="Arial" w:cs="Arial"/>
          <w:sz w:val="24"/>
          <w:szCs w:val="24"/>
        </w:rPr>
        <w:t>использование такого земельного участка по иным основаниям;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б) документ, подтверждающий личность заявителя (при личном обращении заявителя) или копия документа, подтверждающего личность заявителя (в случае направления заявления посредством почтовой связи н</w:t>
      </w:r>
      <w:r w:rsidRPr="00DD5F58">
        <w:rPr>
          <w:rFonts w:ascii="Arial" w:hAnsi="Arial" w:cs="Arial"/>
          <w:sz w:val="24"/>
          <w:szCs w:val="24"/>
        </w:rPr>
        <w:t xml:space="preserve">а бумажном носителе).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</w:t>
      </w:r>
      <w:r w:rsidRPr="00DD5F58">
        <w:rPr>
          <w:rFonts w:ascii="Arial" w:hAnsi="Arial" w:cs="Arial"/>
          <w:sz w:val="24"/>
          <w:szCs w:val="24"/>
        </w:rPr>
        <w:t>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Представления данного документа не требуется в случае представления заявления в форме электронного документа посредством отправки чер</w:t>
      </w:r>
      <w:r w:rsidRPr="00DD5F58">
        <w:rPr>
          <w:rFonts w:ascii="Arial" w:hAnsi="Arial" w:cs="Arial"/>
          <w:sz w:val="24"/>
          <w:szCs w:val="24"/>
        </w:rPr>
        <w:t>ез личный кабинет Единого портала государственных и муниципальных услуг, а также если заявление подписано усиленной квалифицированной электронной подписью;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в) документ, подтверждающий полномочия представителя заявителя, в случае, если с заявлением обращает</w:t>
      </w:r>
      <w:r w:rsidRPr="00DD5F58">
        <w:rPr>
          <w:rFonts w:ascii="Arial" w:hAnsi="Arial" w:cs="Arial"/>
          <w:sz w:val="24"/>
          <w:szCs w:val="24"/>
        </w:rPr>
        <w:t>ся представитель заявителя.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г) техничес</w:t>
      </w:r>
      <w:r w:rsidRPr="00DD5F58">
        <w:rPr>
          <w:rFonts w:ascii="Arial" w:hAnsi="Arial" w:cs="Arial"/>
          <w:sz w:val="24"/>
          <w:szCs w:val="24"/>
        </w:rPr>
        <w:t>кий план гаража (в случае, если ранее государственный кадастровый учет указанного гаража не был осуществлен).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2) заявитель, указанный в пункте 1.2.2 настоящего административного регламента, представляет: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а) документ, подтверждающий предоставление или иное </w:t>
      </w:r>
      <w:r w:rsidRPr="00DD5F58">
        <w:rPr>
          <w:rFonts w:ascii="Arial" w:hAnsi="Arial" w:cs="Arial"/>
          <w:sz w:val="24"/>
          <w:szCs w:val="24"/>
        </w:rPr>
        <w:t xml:space="preserve">выделение земельного участка, из которого образован или должен быть образован испрашиваемый земельный участок, гаражному кооперативу либо иной организации, </w:t>
      </w:r>
      <w:r w:rsidRPr="00DD5F58">
        <w:rPr>
          <w:rFonts w:ascii="Arial" w:hAnsi="Arial" w:cs="Arial"/>
          <w:sz w:val="24"/>
          <w:szCs w:val="24"/>
        </w:rPr>
        <w:lastRenderedPageBreak/>
        <w:t>при которой был организован гаражный кооператив, для гаражного строительства и (или) размещения гара</w:t>
      </w:r>
      <w:r w:rsidRPr="00DD5F58">
        <w:rPr>
          <w:rFonts w:ascii="Arial" w:hAnsi="Arial" w:cs="Arial"/>
          <w:sz w:val="24"/>
          <w:szCs w:val="24"/>
        </w:rPr>
        <w:t>жей, или документ, подтверждающий приобретение указанными кооперативом либо организацией права на использование такого земельного участка по иным основаниям;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б) решение общего собрания членов гаражного кооператива о распределении заявителю гаража и (или) у</w:t>
      </w:r>
      <w:r w:rsidRPr="00DD5F58">
        <w:rPr>
          <w:rFonts w:ascii="Arial" w:hAnsi="Arial" w:cs="Arial"/>
          <w:sz w:val="24"/>
          <w:szCs w:val="24"/>
        </w:rPr>
        <w:t>казанного земельного участка либо иной документ, устанавливающий такое распределение, и (или) документ, выданный гаражным кооперативом, подтверждающий выплату таким гражданином пая (паевого взноса), в том числе без указания на то, что выплата такого пая (п</w:t>
      </w:r>
      <w:r w:rsidRPr="00DD5F58">
        <w:rPr>
          <w:rFonts w:ascii="Arial" w:hAnsi="Arial" w:cs="Arial"/>
          <w:sz w:val="24"/>
          <w:szCs w:val="24"/>
        </w:rPr>
        <w:t>аевого взноса) является полной, и (или) подтверждающий факт осуществления строительства гаража данным кооперативом или указанным гражданином;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в) документ, подтверждающий личность заявителя (при личном обращении заявителя) или копия документа, подтверждающе</w:t>
      </w:r>
      <w:r w:rsidRPr="00DD5F58">
        <w:rPr>
          <w:rFonts w:ascii="Arial" w:hAnsi="Arial" w:cs="Arial"/>
          <w:sz w:val="24"/>
          <w:szCs w:val="24"/>
        </w:rPr>
        <w:t xml:space="preserve">го личность заявителя (в случае направления заявления посредством почтовой связи на бумажном носителе).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</w:t>
      </w:r>
      <w:r w:rsidRPr="00DD5F58">
        <w:rPr>
          <w:rFonts w:ascii="Arial" w:hAnsi="Arial" w:cs="Arial"/>
          <w:sz w:val="24"/>
          <w:szCs w:val="24"/>
        </w:rPr>
        <w:t xml:space="preserve">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Представления данного документа не требуется в случ</w:t>
      </w:r>
      <w:r w:rsidRPr="00DD5F58">
        <w:rPr>
          <w:rFonts w:ascii="Arial" w:hAnsi="Arial" w:cs="Arial"/>
          <w:sz w:val="24"/>
          <w:szCs w:val="24"/>
        </w:rPr>
        <w:t>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а также если заявление подписано усиленной квалифицированной электронной подписью;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г) документ, подтв</w:t>
      </w:r>
      <w:r w:rsidRPr="00DD5F58">
        <w:rPr>
          <w:rFonts w:ascii="Arial" w:hAnsi="Arial" w:cs="Arial"/>
          <w:sz w:val="24"/>
          <w:szCs w:val="24"/>
        </w:rPr>
        <w:t>ерждающий полномочия представителя заявителя, в случае, если с заявлением обращается представитель заявителя.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</w:t>
      </w:r>
      <w:r w:rsidRPr="00DD5F58">
        <w:rPr>
          <w:rFonts w:ascii="Arial" w:hAnsi="Arial" w:cs="Arial"/>
          <w:sz w:val="24"/>
          <w:szCs w:val="24"/>
        </w:rPr>
        <w:t xml:space="preserve"> прилагается доверенность в виде электронного образа такого документа;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д) технический план гаража (в случае, если ранее государственный кадастровый учет указанного гаража не был осуществлен).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3) заявитель, указанный в пункте 1.2.3 настоящего административ</w:t>
      </w:r>
      <w:r w:rsidRPr="00DD5F58">
        <w:rPr>
          <w:rFonts w:ascii="Arial" w:hAnsi="Arial" w:cs="Arial"/>
          <w:sz w:val="24"/>
          <w:szCs w:val="24"/>
        </w:rPr>
        <w:t xml:space="preserve">ного регламента, наряду с документами, предусмотренными подпунктами "а"–"д" подпункта 1 настоящего пункта, представляет: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документы, подтверждающие передачу гражданину гаража.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4) заявитель, указанный в пункте 1.2.4 настоящего административного регламента, </w:t>
      </w:r>
      <w:r w:rsidRPr="00DD5F58">
        <w:rPr>
          <w:rFonts w:ascii="Arial" w:hAnsi="Arial" w:cs="Arial"/>
          <w:sz w:val="24"/>
          <w:szCs w:val="24"/>
        </w:rPr>
        <w:t>наряду с документами, предусмотренными подпунктами "а"–"е" подпункта 2 настоящего пункта, представляет: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документы, подтверждающие передачу гражданину гаража.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5) заявители, указанные в пунктах 1.2.5, 1.2.6 настоящего административного регламента, представля</w:t>
      </w:r>
      <w:r w:rsidRPr="00DD5F58">
        <w:rPr>
          <w:rFonts w:ascii="Arial" w:hAnsi="Arial" w:cs="Arial"/>
          <w:sz w:val="24"/>
          <w:szCs w:val="24"/>
        </w:rPr>
        <w:t>ют документы, предусмотренные подпунктами "а"–"е" подпункта 2 настоящего пункта.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6) заявитель, указанный в пункте 1.2.7 настоящего административного регламента наряду с документами, предусмотренными подпунктами 1-5 настоящего пункта, представляет: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свидете</w:t>
      </w:r>
      <w:r w:rsidRPr="00DD5F58">
        <w:rPr>
          <w:rFonts w:ascii="Arial" w:hAnsi="Arial" w:cs="Arial"/>
          <w:sz w:val="24"/>
          <w:szCs w:val="24"/>
        </w:rPr>
        <w:t>льство о праве на наследство, подтверждающее, что таким наследником было унаследовано имущество данного гражданина.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Заявители, указанные в пунктах 1.2.2, 1.2.4 – 1.2.7 (в отношении наследников граждан, указанных в пунктах 1.2.2, 1.2.4) настоящего администр</w:t>
      </w:r>
      <w:r w:rsidRPr="00DD5F58">
        <w:rPr>
          <w:rFonts w:ascii="Arial" w:hAnsi="Arial" w:cs="Arial"/>
          <w:sz w:val="24"/>
          <w:szCs w:val="24"/>
        </w:rPr>
        <w:t>ативного регламента вправе не представлять документы, предусмотренные подпунктами "а"–"б" подпункта 2 настоящего пункта, если ранее они представлялись иными членами гаражного кооператива.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2.5.2.3. К заявлению могут быть приложены следующие документы: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за</w:t>
      </w:r>
      <w:r w:rsidRPr="00DD5F58">
        <w:rPr>
          <w:rFonts w:ascii="Arial" w:hAnsi="Arial" w:cs="Arial"/>
          <w:sz w:val="24"/>
          <w:szCs w:val="24"/>
        </w:rPr>
        <w:t xml:space="preserve">явителями, указанными в пунктах 1.2.1, 1.2.3, 1.2.7 (в отношении наследника гражданина, указанного в пунктах 1.2.1, 1.2.3) настоящего </w:t>
      </w:r>
      <w:r w:rsidRPr="00DD5F58">
        <w:rPr>
          <w:rFonts w:ascii="Arial" w:hAnsi="Arial" w:cs="Arial"/>
          <w:sz w:val="24"/>
          <w:szCs w:val="24"/>
        </w:rPr>
        <w:lastRenderedPageBreak/>
        <w:t>административного регламента, в случае отсутствия у заявителя документа, подтверждающего предоставление или иное выделение</w:t>
      </w:r>
      <w:r w:rsidRPr="00DD5F58">
        <w:rPr>
          <w:rFonts w:ascii="Arial" w:hAnsi="Arial" w:cs="Arial"/>
          <w:sz w:val="24"/>
          <w:szCs w:val="24"/>
        </w:rPr>
        <w:t xml:space="preserve"> ему земельного участка либо возникновение у него права на использование такого земельного участка по иным основаниям, к заявлению  о предоставлении земельного участка в собственность бесплатно (в аренду) может быть приложен один или несколько из следующих</w:t>
      </w:r>
      <w:r w:rsidRPr="00DD5F58">
        <w:rPr>
          <w:rFonts w:ascii="Arial" w:hAnsi="Arial" w:cs="Arial"/>
          <w:sz w:val="24"/>
          <w:szCs w:val="24"/>
        </w:rPr>
        <w:t xml:space="preserve"> документов: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а) заключенный до дня введения в действие Градостроительного </w:t>
      </w:r>
      <w:hyperlink r:id="rId17" w:history="1">
        <w:r w:rsidRPr="00DD5F58">
          <w:rPr>
            <w:rFonts w:ascii="Arial" w:hAnsi="Arial" w:cs="Arial"/>
            <w:sz w:val="24"/>
            <w:szCs w:val="24"/>
          </w:rPr>
          <w:t>кодекса</w:t>
        </w:r>
      </w:hyperlink>
      <w:r w:rsidRPr="00DD5F58">
        <w:rPr>
          <w:rFonts w:ascii="Arial" w:hAnsi="Arial" w:cs="Arial"/>
          <w:sz w:val="24"/>
          <w:szCs w:val="24"/>
        </w:rPr>
        <w:t xml:space="preserve"> Российской Федерации договор о подк</w:t>
      </w:r>
      <w:r w:rsidRPr="00DD5F58">
        <w:rPr>
          <w:rFonts w:ascii="Arial" w:hAnsi="Arial" w:cs="Arial"/>
          <w:sz w:val="24"/>
          <w:szCs w:val="24"/>
        </w:rPr>
        <w:t xml:space="preserve">лючении (технологическом присоединении) гаража к сетям инженерно-технического обеспечения и (или) договор о предоставлении коммунальных услуг в связи с использованием гаража и (или) документы, подтверждающие исполнение со стороны заявителя обязательств по </w:t>
      </w:r>
      <w:r w:rsidRPr="00DD5F58">
        <w:rPr>
          <w:rFonts w:ascii="Arial" w:hAnsi="Arial" w:cs="Arial"/>
          <w:sz w:val="24"/>
          <w:szCs w:val="24"/>
        </w:rPr>
        <w:t>оплате коммунальных услуг;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б) документ, подтверждающий проведение государственного технического учета и (или) технической инвентаризации гаража до 1 января 2013 года в соответствии с требованиями законодательства, действовавшими на момент таких учета и (ил</w:t>
      </w:r>
      <w:r w:rsidRPr="00DD5F58">
        <w:rPr>
          <w:rFonts w:ascii="Arial" w:hAnsi="Arial" w:cs="Arial"/>
          <w:sz w:val="24"/>
          <w:szCs w:val="24"/>
        </w:rPr>
        <w:t xml:space="preserve">и) инвентаризации, в котором имеются указания на заявителя в качестве правообладателя гаража либо заказчика изготовления указанного документа и на год его постройки, указывающий на возведение гаража до дня введения в действие Градостроительного </w:t>
      </w:r>
      <w:hyperlink r:id="rId18" w:history="1">
        <w:r w:rsidRPr="00DD5F58">
          <w:rPr>
            <w:rFonts w:ascii="Arial" w:hAnsi="Arial" w:cs="Arial"/>
            <w:sz w:val="24"/>
            <w:szCs w:val="24"/>
          </w:rPr>
          <w:t>кодекса</w:t>
        </w:r>
      </w:hyperlink>
      <w:r w:rsidRPr="00DD5F58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2) заявителями, указанными в пунктах 1.2.2, 1.2.4–1.2.7 (в отношении наследника гражданина, указан</w:t>
      </w:r>
      <w:r w:rsidRPr="00DD5F58">
        <w:rPr>
          <w:rFonts w:ascii="Arial" w:hAnsi="Arial" w:cs="Arial"/>
          <w:sz w:val="24"/>
          <w:szCs w:val="24"/>
        </w:rPr>
        <w:t>ного в пунктах 1.2.2, 1.2.4) настоящего административного регламента,  в случае отсутствия  одного из документов, указанных в подпунктах "а" или "б" подпункта 2 пункта 2.5.2.2 настоящего административного регламента, к заявлению о предоставлении земельного</w:t>
      </w:r>
      <w:r w:rsidRPr="00DD5F58">
        <w:rPr>
          <w:rFonts w:ascii="Arial" w:hAnsi="Arial" w:cs="Arial"/>
          <w:sz w:val="24"/>
          <w:szCs w:val="24"/>
        </w:rPr>
        <w:t xml:space="preserve"> участка в собственность бесплатно (в аренду) могут быть приложены один или несколько документов, предусмотренных подпунктами "а" и "б" подпункта 1 настоящего пункта.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2.5.3. Перечень документов, которые заявитель вправе представить по собственной инициати</w:t>
      </w:r>
      <w:r w:rsidRPr="00DD5F58">
        <w:rPr>
          <w:rFonts w:ascii="Arial" w:hAnsi="Arial" w:cs="Arial"/>
          <w:sz w:val="24"/>
          <w:szCs w:val="24"/>
        </w:rPr>
        <w:t>ве.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Заявитель вправе представить по собственной инициативе следующие документы:</w:t>
      </w:r>
    </w:p>
    <w:p w:rsidR="00BA65DC" w:rsidRPr="00DD5F58" w:rsidRDefault="00F63B59">
      <w:pPr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     1) заявители, указанные в пунктах 1.2.2, 1.2.6, 1.2.7 (в отношении наследника гражданина, указанного в пунктах 1.2.2, 1.2.4) настоящего административного регламента - </w:t>
      </w:r>
      <w:r w:rsidRPr="00DD5F58">
        <w:rPr>
          <w:rFonts w:ascii="Arial" w:hAnsi="Arial" w:cs="Arial"/>
          <w:sz w:val="24"/>
          <w:szCs w:val="24"/>
        </w:rPr>
        <w:t>выписку из единого государственного реестра юридических лиц о гаражном кооперативе, членом которого является заявитель;</w:t>
      </w:r>
    </w:p>
    <w:p w:rsidR="00BA65DC" w:rsidRPr="00DD5F58" w:rsidRDefault="00F63B59">
      <w:pPr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     2) заявитель, указанный в пункте 1.2.5 настоящего административного регламента - документ, содержащий сведения единого государс</w:t>
      </w:r>
      <w:r w:rsidRPr="00DD5F58">
        <w:rPr>
          <w:rFonts w:ascii="Arial" w:hAnsi="Arial" w:cs="Arial"/>
          <w:sz w:val="24"/>
          <w:szCs w:val="24"/>
        </w:rPr>
        <w:t xml:space="preserve">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2.5.4. Заявление и документы, указанные в п</w:t>
      </w:r>
      <w:r w:rsidRPr="00DD5F58">
        <w:rPr>
          <w:rFonts w:ascii="Arial" w:hAnsi="Arial" w:cs="Arial"/>
          <w:sz w:val="24"/>
          <w:szCs w:val="24"/>
        </w:rPr>
        <w:t>унктах 2.5.1-2.5.3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</w:t>
      </w:r>
      <w:r w:rsidRPr="00DD5F58">
        <w:rPr>
          <w:rFonts w:ascii="Arial" w:hAnsi="Arial" w:cs="Arial"/>
          <w:sz w:val="24"/>
          <w:szCs w:val="24"/>
        </w:rPr>
        <w:t>орме электронного документа по выбору заявителя либо путем заполнения формы запроса, размещенной на официальном сайте уполномоченного органа в сети «Интернет», в том числе с использованием Единого портала государственных и муниципальных услуг, либо путем н</w:t>
      </w:r>
      <w:r w:rsidRPr="00DD5F58">
        <w:rPr>
          <w:rFonts w:ascii="Arial" w:hAnsi="Arial" w:cs="Arial"/>
          <w:sz w:val="24"/>
          <w:szCs w:val="24"/>
        </w:rPr>
        <w:t xml:space="preserve">аправления электронного документа в уполномоченный орган на официальную электронную почту. </w:t>
      </w:r>
    </w:p>
    <w:p w:rsidR="00BA65DC" w:rsidRPr="00DD5F58" w:rsidRDefault="00F63B59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</w:t>
      </w:r>
      <w:r w:rsidRPr="00DD5F58">
        <w:rPr>
          <w:rFonts w:ascii="Arial" w:hAnsi="Arial" w:cs="Arial"/>
          <w:sz w:val="24"/>
          <w:szCs w:val="24"/>
        </w:rPr>
        <w:t>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Подача документов через МФЦ о</w:t>
      </w:r>
      <w:r w:rsidRPr="00DD5F58">
        <w:rPr>
          <w:rFonts w:ascii="Arial" w:hAnsi="Arial" w:cs="Arial"/>
          <w:sz w:val="24"/>
          <w:szCs w:val="24"/>
        </w:rPr>
        <w:t>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</w:t>
      </w:r>
      <w:r w:rsidRPr="00DD5F58">
        <w:rPr>
          <w:rFonts w:ascii="Arial" w:hAnsi="Arial" w:cs="Arial"/>
          <w:sz w:val="24"/>
          <w:szCs w:val="24"/>
        </w:rPr>
        <w:t>орядке или представлены с предъявлением подлинников.</w:t>
      </w:r>
    </w:p>
    <w:p w:rsidR="00BA65DC" w:rsidRPr="00DD5F58" w:rsidRDefault="00F63B5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2.5.5. Запрещается требовать от заявителя:</w:t>
      </w:r>
    </w:p>
    <w:p w:rsidR="00BA65DC" w:rsidRPr="00DD5F58" w:rsidRDefault="00F63B5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</w:t>
      </w:r>
      <w:r w:rsidRPr="00DD5F58">
        <w:rPr>
          <w:rFonts w:ascii="Arial" w:hAnsi="Arial" w:cs="Arial"/>
          <w:sz w:val="24"/>
          <w:szCs w:val="24"/>
        </w:rPr>
        <w:t>улирующими отношения, возникающие в связи с предоставлением муниципальной услуги;</w:t>
      </w:r>
    </w:p>
    <w:p w:rsidR="00BA65DC" w:rsidRPr="00DD5F58" w:rsidRDefault="00F63B5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</w:t>
      </w:r>
      <w:r w:rsidRPr="00DD5F58">
        <w:rPr>
          <w:rFonts w:ascii="Arial" w:hAnsi="Arial" w:cs="Arial"/>
          <w:sz w:val="24"/>
          <w:szCs w:val="24"/>
        </w:rPr>
        <w:t xml:space="preserve">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9" w:history="1">
        <w:r w:rsidRPr="00DD5F58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DD5F58">
        <w:rPr>
          <w:rFonts w:ascii="Arial" w:hAnsi="Arial" w:cs="Arial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(далее – Федеральный закон № 210-ФЗ) муниципальных  услуг, в соответст</w:t>
      </w:r>
      <w:r w:rsidRPr="00DD5F58">
        <w:rPr>
          <w:rFonts w:ascii="Arial" w:hAnsi="Arial" w:cs="Arial"/>
          <w:sz w:val="24"/>
          <w:szCs w:val="24"/>
        </w:rPr>
        <w:t xml:space="preserve">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20" w:history="1">
        <w:r w:rsidRPr="00DD5F58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DD5F58">
        <w:rPr>
          <w:rFonts w:ascii="Arial" w:hAnsi="Arial" w:cs="Arial"/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</w:t>
      </w:r>
      <w:r w:rsidRPr="00DD5F58">
        <w:rPr>
          <w:rFonts w:ascii="Arial" w:hAnsi="Arial" w:cs="Arial"/>
          <w:sz w:val="24"/>
          <w:szCs w:val="24"/>
        </w:rPr>
        <w:t>пальные услуги, по собственной инициативе;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</w:t>
      </w:r>
      <w:r w:rsidRPr="00DD5F58">
        <w:rPr>
          <w:rFonts w:ascii="Arial" w:hAnsi="Arial" w:cs="Arial"/>
          <w:sz w:val="24"/>
          <w:szCs w:val="24"/>
        </w:rPr>
        <w:t>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</w:t>
      </w:r>
      <w:r w:rsidRPr="00DD5F58">
        <w:rPr>
          <w:rFonts w:ascii="Arial" w:hAnsi="Arial" w:cs="Arial"/>
          <w:sz w:val="24"/>
          <w:szCs w:val="24"/>
        </w:rPr>
        <w:t>й решением совета  Двойновского сельского поселения Новониколаевского муниципального района Волгоградской области от 30.12. 2016г. №7/2  «Об утверждении Перечня услуг, которые являются необходимыми и обязательными для предоставления  администрацией Двойнов</w:t>
      </w:r>
      <w:r w:rsidRPr="00DD5F58">
        <w:rPr>
          <w:rFonts w:ascii="Arial" w:hAnsi="Arial" w:cs="Arial"/>
          <w:sz w:val="24"/>
          <w:szCs w:val="24"/>
        </w:rPr>
        <w:t>ского сельского поселения муниципальных услуг, и Порядка определения платы за оказание таких услуг»;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Pr="00DD5F58">
        <w:rPr>
          <w:rFonts w:ascii="Arial" w:hAnsi="Arial" w:cs="Arial"/>
          <w:sz w:val="24"/>
          <w:szCs w:val="24"/>
        </w:rPr>
        <w:br/>
        <w:t>в приеме документов, необход</w:t>
      </w:r>
      <w:r w:rsidRPr="00DD5F58">
        <w:rPr>
          <w:rFonts w:ascii="Arial" w:hAnsi="Arial" w:cs="Arial"/>
          <w:sz w:val="24"/>
          <w:szCs w:val="24"/>
        </w:rPr>
        <w:t>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A65DC" w:rsidRPr="00DD5F58" w:rsidRDefault="00F63B5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</w:t>
      </w:r>
      <w:r w:rsidRPr="00DD5F58">
        <w:rPr>
          <w:rFonts w:ascii="Arial" w:hAnsi="Arial" w:cs="Arial"/>
          <w:sz w:val="24"/>
          <w:szCs w:val="24"/>
        </w:rPr>
        <w:t>заявления о предоставлении муниципальной услуги;</w:t>
      </w:r>
    </w:p>
    <w:p w:rsidR="00BA65DC" w:rsidRPr="00DD5F58" w:rsidRDefault="00F63B5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 w:rsidRPr="00DD5F58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</w:t>
      </w:r>
      <w:r w:rsidRPr="00DD5F58">
        <w:rPr>
          <w:rFonts w:ascii="Arial" w:hAnsi="Arial" w:cs="Arial"/>
          <w:sz w:val="24"/>
          <w:szCs w:val="24"/>
        </w:rPr>
        <w:t xml:space="preserve">ибо в предоставлении муниципальной услуги и не включенных </w:t>
      </w:r>
      <w:r w:rsidRPr="00DD5F58">
        <w:rPr>
          <w:rFonts w:ascii="Arial" w:hAnsi="Arial" w:cs="Arial"/>
          <w:sz w:val="24"/>
          <w:szCs w:val="24"/>
        </w:rPr>
        <w:br/>
        <w:t>в представленный ранее комплект документов;</w:t>
      </w:r>
    </w:p>
    <w:p w:rsidR="00BA65DC" w:rsidRPr="00DD5F58" w:rsidRDefault="00F63B5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DD5F58">
        <w:rPr>
          <w:rFonts w:ascii="Arial" w:hAnsi="Arial" w:cs="Arial"/>
          <w:sz w:val="24"/>
          <w:szCs w:val="24"/>
        </w:rPr>
        <w:br/>
        <w:t>для предоставления муницип</w:t>
      </w:r>
      <w:r w:rsidRPr="00DD5F58">
        <w:rPr>
          <w:rFonts w:ascii="Arial" w:hAnsi="Arial" w:cs="Arial"/>
          <w:sz w:val="24"/>
          <w:szCs w:val="24"/>
        </w:rPr>
        <w:t>альной услуги, либо в предоставлении муниципальной услуги;</w:t>
      </w:r>
    </w:p>
    <w:p w:rsidR="00BA65DC" w:rsidRPr="00DD5F58" w:rsidRDefault="00F63B5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</w:t>
      </w:r>
      <w:r w:rsidRPr="00DD5F58">
        <w:rPr>
          <w:rFonts w:ascii="Arial" w:hAnsi="Arial" w:cs="Arial"/>
          <w:sz w:val="24"/>
          <w:szCs w:val="24"/>
        </w:rPr>
        <w:t xml:space="preserve"> работника организации, предусмотренной </w:t>
      </w:r>
      <w:hyperlink r:id="rId21" w:history="1">
        <w:r w:rsidRPr="00DD5F58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DD5F58">
        <w:rPr>
          <w:rFonts w:ascii="Arial" w:hAnsi="Arial" w:cs="Arial"/>
          <w:sz w:val="24"/>
          <w:szCs w:val="24"/>
        </w:rPr>
        <w:t xml:space="preserve"> Федерального закона № 210-ФЗ, при </w:t>
      </w:r>
      <w:r w:rsidRPr="00DD5F58">
        <w:rPr>
          <w:rFonts w:ascii="Arial" w:hAnsi="Arial" w:cs="Arial"/>
          <w:sz w:val="24"/>
          <w:szCs w:val="24"/>
        </w:rPr>
        <w:lastRenderedPageBreak/>
        <w:t xml:space="preserve">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</w:t>
      </w:r>
      <w:r w:rsidRPr="00DD5F58">
        <w:rPr>
          <w:rFonts w:ascii="Arial" w:hAnsi="Arial" w:cs="Arial"/>
          <w:sz w:val="24"/>
          <w:szCs w:val="24"/>
        </w:rPr>
        <w:t xml:space="preserve">в приеме документов, необходимых для предоставления муниципальной услуги, либо руководителя организации, предусмотренной </w:t>
      </w:r>
      <w:hyperlink r:id="rId22" w:history="1">
        <w:r w:rsidRPr="00DD5F58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DD5F58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BA65DC" w:rsidRPr="00DD5F58" w:rsidRDefault="00F63B59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5) предоставления на бумажном носителе документов и информации, электронные образы которых ранее б</w:t>
      </w:r>
      <w:r w:rsidRPr="00DD5F58">
        <w:rPr>
          <w:rFonts w:ascii="Arial" w:hAnsi="Arial" w:cs="Arial"/>
          <w:sz w:val="24"/>
          <w:szCs w:val="24"/>
        </w:rPr>
        <w:t>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</w:t>
      </w:r>
      <w:r w:rsidRPr="00DD5F58">
        <w:rPr>
          <w:rFonts w:ascii="Arial" w:hAnsi="Arial" w:cs="Arial"/>
          <w:sz w:val="24"/>
          <w:szCs w:val="24"/>
        </w:rPr>
        <w:t xml:space="preserve">становленных федеральными законами.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2.6. Исчерпывающий перечень оснований для отказа в приеме документов.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форме электронных документов с использованием информационно-телекоммуникационной сети "Ин</w:t>
      </w:r>
      <w:r w:rsidRPr="00DD5F58">
        <w:rPr>
          <w:rFonts w:ascii="Arial" w:hAnsi="Arial" w:cs="Arial"/>
          <w:sz w:val="24"/>
          <w:szCs w:val="24"/>
        </w:rPr>
        <w:t>тернет" уполномоченный орган отказывает в приеме к рассмотрению заявления в следующих случаях: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</w:t>
      </w:r>
      <w:r w:rsidRPr="00DD5F58">
        <w:rPr>
          <w:rFonts w:ascii="Arial" w:hAnsi="Arial" w:cs="Arial"/>
          <w:sz w:val="24"/>
          <w:szCs w:val="24"/>
        </w:rPr>
        <w:t>иказом № 7;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заявлении, подписанном квалифицированной электронной подписью, выявлено несоблюдение установленных условий признания действительности данной подписи.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2.7. Основания для возврата заявления о предварительном согласовании: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заявление не соответ</w:t>
      </w:r>
      <w:r w:rsidRPr="00DD5F58">
        <w:rPr>
          <w:rFonts w:ascii="Arial" w:hAnsi="Arial" w:cs="Arial"/>
          <w:sz w:val="24"/>
          <w:szCs w:val="24"/>
        </w:rPr>
        <w:t>ствует требованиям, установленным пунктом 2.5.1.1 настоящего административного регламента;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2.5.1.2 настоящего административного регламента.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2.8. </w:t>
      </w:r>
      <w:r w:rsidRPr="00DD5F58">
        <w:rPr>
          <w:rFonts w:ascii="Arial" w:hAnsi="Arial" w:cs="Arial"/>
          <w:sz w:val="24"/>
          <w:szCs w:val="24"/>
        </w:rPr>
        <w:t>Основания для возврата заявления о предоставлении земельного участка: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2.5.2.1 настоящего административного регламента;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 к заявлению не приложе</w:t>
      </w:r>
      <w:r w:rsidRPr="00DD5F58">
        <w:rPr>
          <w:rFonts w:ascii="Arial" w:hAnsi="Arial" w:cs="Arial"/>
          <w:sz w:val="24"/>
          <w:szCs w:val="24"/>
        </w:rPr>
        <w:t>ны документы, предусмотренные пунктом 2.5.2.2 настоящего административного регламента.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2.9. Основания для приостановления предоставления муниципальной услуги и для отказа в предоставлении муниципальной услуги.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2.9.1. В случае, если на дату поступления в уп</w:t>
      </w:r>
      <w:r w:rsidRPr="00DD5F58">
        <w:rPr>
          <w:rFonts w:ascii="Arial" w:hAnsi="Arial" w:cs="Arial"/>
          <w:sz w:val="24"/>
          <w:szCs w:val="24"/>
        </w:rPr>
        <w:t>олномоченный орган заявления о предварительном согласовании с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</w:t>
      </w:r>
      <w:r w:rsidRPr="00DD5F58">
        <w:rPr>
          <w:rFonts w:ascii="Arial" w:hAnsi="Arial" w:cs="Arial"/>
          <w:sz w:val="24"/>
          <w:szCs w:val="24"/>
        </w:rPr>
        <w:t>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предварительном согласовании.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2.9.2. Уполн</w:t>
      </w:r>
      <w:r w:rsidRPr="00DD5F58">
        <w:rPr>
          <w:rFonts w:ascii="Arial" w:hAnsi="Arial" w:cs="Arial"/>
          <w:sz w:val="24"/>
          <w:szCs w:val="24"/>
        </w:rPr>
        <w:t>омоченный орган  принимает решение об отказе в предварительном согласовании предоставления земельного участка в собственность бесплатно при наличии хотя бы одного из следующих оснований: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схема расположения земельного участка, приложенная к заявлению о п</w:t>
      </w:r>
      <w:r w:rsidRPr="00DD5F58">
        <w:rPr>
          <w:rFonts w:ascii="Arial" w:hAnsi="Arial" w:cs="Arial"/>
          <w:sz w:val="24"/>
          <w:szCs w:val="24"/>
        </w:rPr>
        <w:t>редварительном согласовании не может быть утверждена по одному из следующих</w:t>
      </w:r>
      <w:r w:rsidRPr="00DD5F58">
        <w:rPr>
          <w:rFonts w:ascii="Arial" w:hAnsi="Arial" w:cs="Arial"/>
          <w:strike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оснований: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23" w:history="1">
        <w:r w:rsidRPr="00DD5F58">
          <w:rPr>
            <w:rFonts w:ascii="Arial" w:hAnsi="Arial" w:cs="Arial"/>
            <w:sz w:val="24"/>
            <w:szCs w:val="24"/>
          </w:rPr>
          <w:t>пунктом 12 статьи 11.10</w:t>
        </w:r>
      </w:hyperlink>
      <w:r w:rsidRPr="00DD5F58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- полное или частичное совпадение местоположения земельного уч</w:t>
      </w:r>
      <w:r w:rsidRPr="00DD5F58">
        <w:rPr>
          <w:rFonts w:ascii="Arial" w:hAnsi="Arial" w:cs="Arial"/>
          <w:sz w:val="24"/>
          <w:szCs w:val="24"/>
        </w:rPr>
        <w:t>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разработк</w:t>
      </w:r>
      <w:r w:rsidRPr="00DD5F58">
        <w:rPr>
          <w:rFonts w:ascii="Arial" w:hAnsi="Arial" w:cs="Arial"/>
          <w:sz w:val="24"/>
          <w:szCs w:val="24"/>
        </w:rPr>
        <w:t xml:space="preserve">а схемы расположения земельного участка с нарушением предусмотренных </w:t>
      </w:r>
      <w:hyperlink r:id="rId24" w:history="1">
        <w:r w:rsidRPr="00DD5F58">
          <w:rPr>
            <w:rFonts w:ascii="Arial" w:hAnsi="Arial" w:cs="Arial"/>
            <w:sz w:val="24"/>
            <w:szCs w:val="24"/>
          </w:rPr>
          <w:t>статьей 11.9</w:t>
        </w:r>
      </w:hyperlink>
      <w:r w:rsidRPr="00DD5F58">
        <w:rPr>
          <w:rFonts w:ascii="Arial" w:hAnsi="Arial" w:cs="Arial"/>
          <w:sz w:val="24"/>
          <w:szCs w:val="24"/>
        </w:rPr>
        <w:t xml:space="preserve"> Земельного кодекса </w:t>
      </w:r>
      <w:r w:rsidRPr="00DD5F58">
        <w:rPr>
          <w:rFonts w:ascii="Arial" w:hAnsi="Arial" w:cs="Arial"/>
          <w:sz w:val="24"/>
          <w:szCs w:val="24"/>
        </w:rPr>
        <w:t>Российской Федерации требований к образуемым земельным участкам;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 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</w:t>
      </w:r>
      <w:r w:rsidRPr="00DD5F58">
        <w:rPr>
          <w:rFonts w:ascii="Arial" w:hAnsi="Arial" w:cs="Arial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разработ</w:t>
      </w:r>
      <w:r w:rsidRPr="00DD5F58">
        <w:rPr>
          <w:rFonts w:ascii="Arial" w:hAnsi="Arial" w:cs="Arial"/>
          <w:sz w:val="24"/>
          <w:szCs w:val="24"/>
        </w:rPr>
        <w:t xml:space="preserve">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 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2) земельный участок, который предстоит образовать, не может быть предоставлен заявителю по основаниям, </w:t>
      </w:r>
      <w:r w:rsidRPr="00DD5F58">
        <w:rPr>
          <w:rFonts w:ascii="Arial" w:hAnsi="Arial" w:cs="Arial"/>
          <w:sz w:val="24"/>
          <w:szCs w:val="24"/>
        </w:rPr>
        <w:t>указанным в подпунктах 1-16, 18, 19, пункта 2.9.5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3) земельный участок, границы которого подлежат уточнению в соответствии с Федеральным законом "О государственной регистрации недвижимости", не может быть предоставл</w:t>
      </w:r>
      <w:r w:rsidRPr="00DD5F58">
        <w:rPr>
          <w:rFonts w:ascii="Arial" w:hAnsi="Arial" w:cs="Arial"/>
          <w:sz w:val="24"/>
          <w:szCs w:val="24"/>
        </w:rPr>
        <w:t>ен заявителю по основаниям, указанным в подпунктах 1-19 пункта 2.9.5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4) гараж в судебном или ином предусмотренном законом порядке признан самовольной постройкой, подлежащей сносу.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2.9.3. Уполномоченный орган принима</w:t>
      </w:r>
      <w:r w:rsidRPr="00DD5F58">
        <w:rPr>
          <w:rFonts w:ascii="Arial" w:hAnsi="Arial" w:cs="Arial"/>
          <w:sz w:val="24"/>
          <w:szCs w:val="24"/>
        </w:rPr>
        <w:t>ет решение об отказе в предварительном согласовании предоставления земельного участка в аренду при наличии любого из  оснований, указанных в пункте 2.9.2 настоящего административного регламента, за исключением случая, если указанный земельный участок, явля</w:t>
      </w:r>
      <w:r w:rsidRPr="00DD5F58">
        <w:rPr>
          <w:rFonts w:ascii="Arial" w:hAnsi="Arial" w:cs="Arial"/>
          <w:sz w:val="24"/>
          <w:szCs w:val="24"/>
        </w:rPr>
        <w:t>ется ограниченным в обороте.</w:t>
      </w:r>
      <w:r w:rsidRPr="00DD5F58">
        <w:rPr>
          <w:rFonts w:ascii="Arial" w:hAnsi="Arial" w:cs="Arial"/>
          <w:i/>
          <w:sz w:val="24"/>
          <w:szCs w:val="24"/>
        </w:rPr>
        <w:t xml:space="preserve">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2.9.4. В принятии решения о предварительном согласовании, при отсутствии иных оснований, предусмотренных подпунктами 1-4 пункта 2.9.2, пунктом 2.9.3 настоящего административного регламента не может быть отказано только на осно</w:t>
      </w:r>
      <w:r w:rsidRPr="00DD5F58">
        <w:rPr>
          <w:rFonts w:ascii="Arial" w:hAnsi="Arial" w:cs="Arial"/>
          <w:sz w:val="24"/>
          <w:szCs w:val="24"/>
        </w:rPr>
        <w:t xml:space="preserve">вании: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отсутствия в градостроительном регламенте, утвержденном применительно к территориальной зоне, в границах которой находится гараж, вида разрешенного использования земельных участков и объектов капитального строительства, предусматривающего возможн</w:t>
      </w:r>
      <w:r w:rsidRPr="00DD5F58">
        <w:rPr>
          <w:rFonts w:ascii="Arial" w:hAnsi="Arial" w:cs="Arial"/>
          <w:sz w:val="24"/>
          <w:szCs w:val="24"/>
        </w:rPr>
        <w:t>ость размещения гаражей в границах такой территориальной зоны, либо на основании того, что испрашиваемый земельный участок предоставлен гаражному кооперативу;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отсутствия в едином государственном реестре юридических лиц сведений о гаражном кооперативе.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2.9.5. Уполномоченный орган принимает решение об отказе в предоставлении земельного участка в собственность бесплатно при наличии хотя бы одного из следующих оснований: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 лицо, которое в соответс</w:t>
      </w:r>
      <w:r w:rsidRPr="00DD5F58">
        <w:rPr>
          <w:rFonts w:ascii="Arial" w:hAnsi="Arial" w:cs="Arial"/>
          <w:sz w:val="24"/>
          <w:szCs w:val="24"/>
        </w:rPr>
        <w:t>твии с земельным законодательством не имеет права на приобретение земельного участка без проведения торгов;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2) указанный в заявлении о предоставлении земельного участка земельный участок предоставлен на праве постоянного (бессрочного) пользования, безвозме</w:t>
      </w:r>
      <w:r w:rsidRPr="00DD5F58">
        <w:rPr>
          <w:rFonts w:ascii="Arial" w:hAnsi="Arial" w:cs="Arial"/>
          <w:sz w:val="24"/>
          <w:szCs w:val="24"/>
        </w:rPr>
        <w:t>здного пользования,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3) указанный в заявлении о предоставлении земельного участка земельный участо</w:t>
      </w:r>
      <w:r w:rsidRPr="00DD5F58">
        <w:rPr>
          <w:rFonts w:ascii="Arial" w:hAnsi="Arial" w:cs="Arial"/>
          <w:sz w:val="24"/>
          <w:szCs w:val="24"/>
        </w:rPr>
        <w:t>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</w:t>
      </w:r>
      <w:r w:rsidRPr="00DD5F58">
        <w:rPr>
          <w:rFonts w:ascii="Arial" w:hAnsi="Arial" w:cs="Arial"/>
          <w:sz w:val="24"/>
          <w:szCs w:val="24"/>
        </w:rPr>
        <w:t>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</w:t>
      </w:r>
      <w:r w:rsidRPr="00DD5F58">
        <w:rPr>
          <w:rFonts w:ascii="Arial" w:hAnsi="Arial" w:cs="Arial"/>
          <w:sz w:val="24"/>
          <w:szCs w:val="24"/>
        </w:rPr>
        <w:t>нами, законами субъектов Российской Федерации либо на приобретение земельного участка в соответствии со статьей 39.18 Земельного кодекса Российской Федерации (если такой земельный участок является садовым), а также за исключением собственников земельных уч</w:t>
      </w:r>
      <w:r w:rsidRPr="00DD5F58">
        <w:rPr>
          <w:rFonts w:ascii="Arial" w:hAnsi="Arial" w:cs="Arial"/>
          <w:sz w:val="24"/>
          <w:szCs w:val="24"/>
        </w:rPr>
        <w:t xml:space="preserve">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земе</w:t>
      </w:r>
      <w:r w:rsidRPr="00DD5F58">
        <w:rPr>
          <w:rFonts w:ascii="Arial" w:hAnsi="Arial" w:cs="Arial"/>
          <w:sz w:val="24"/>
          <w:szCs w:val="24"/>
        </w:rPr>
        <w:t>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</w:t>
      </w:r>
      <w:r w:rsidRPr="00DD5F58">
        <w:rPr>
          <w:rFonts w:ascii="Arial" w:hAnsi="Arial" w:cs="Arial"/>
          <w:sz w:val="24"/>
          <w:szCs w:val="24"/>
        </w:rPr>
        <w:t xml:space="preserve">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25" w:history="1">
        <w:r w:rsidRPr="00DD5F58">
          <w:rPr>
            <w:rFonts w:ascii="Arial" w:hAnsi="Arial" w:cs="Arial"/>
            <w:sz w:val="24"/>
            <w:szCs w:val="24"/>
          </w:rPr>
          <w:t>статьей 39.36</w:t>
        </w:r>
      </w:hyperlink>
      <w:r w:rsidRPr="00DD5F58">
        <w:rPr>
          <w:rFonts w:ascii="Arial" w:hAnsi="Arial" w:cs="Arial"/>
          <w:sz w:val="24"/>
          <w:szCs w:val="24"/>
        </w:rPr>
        <w:t xml:space="preserve"> Земельного кодекса Российской Федерации,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</w:t>
      </w:r>
      <w:r w:rsidRPr="00DD5F58">
        <w:rPr>
          <w:rFonts w:ascii="Arial" w:hAnsi="Arial" w:cs="Arial"/>
          <w:sz w:val="24"/>
          <w:szCs w:val="24"/>
        </w:rPr>
        <w:t>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</w:t>
      </w:r>
      <w:r w:rsidRPr="00DD5F58">
        <w:rPr>
          <w:rFonts w:ascii="Arial" w:hAnsi="Arial" w:cs="Arial"/>
          <w:sz w:val="24"/>
          <w:szCs w:val="24"/>
        </w:rPr>
        <w:t xml:space="preserve">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26" w:history="1">
        <w:r w:rsidRPr="00DD5F58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DD5F58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5) на указанном в заявлении о предоставлении земельного участка земельном участке расположены здание, сооружение, объект незавершенного стро</w:t>
      </w:r>
      <w:r w:rsidRPr="00DD5F58">
        <w:rPr>
          <w:rFonts w:ascii="Arial" w:hAnsi="Arial" w:cs="Arial"/>
          <w:sz w:val="24"/>
          <w:szCs w:val="24"/>
        </w:rPr>
        <w:t>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</w:t>
      </w:r>
      <w:r w:rsidRPr="00DD5F58">
        <w:rPr>
          <w:rFonts w:ascii="Arial" w:hAnsi="Arial" w:cs="Arial"/>
          <w:sz w:val="24"/>
          <w:szCs w:val="24"/>
        </w:rPr>
        <w:t xml:space="preserve">витута, публичного сервитута, или объекты, размещенные в соответствии со </w:t>
      </w:r>
      <w:hyperlink r:id="rId27" w:history="1">
        <w:r w:rsidRPr="00DD5F58">
          <w:rPr>
            <w:rFonts w:ascii="Arial" w:hAnsi="Arial" w:cs="Arial"/>
            <w:sz w:val="24"/>
            <w:szCs w:val="24"/>
          </w:rPr>
          <w:t>статьей 39.36</w:t>
        </w:r>
      </w:hyperlink>
      <w:r w:rsidRPr="00DD5F58">
        <w:rPr>
          <w:rFonts w:ascii="Arial" w:hAnsi="Arial" w:cs="Arial"/>
          <w:sz w:val="24"/>
          <w:szCs w:val="24"/>
        </w:rPr>
        <w:t xml:space="preserve"> Земельного к</w:t>
      </w:r>
      <w:r w:rsidRPr="00DD5F58">
        <w:rPr>
          <w:rFonts w:ascii="Arial" w:hAnsi="Arial" w:cs="Arial"/>
          <w:sz w:val="24"/>
          <w:szCs w:val="24"/>
        </w:rPr>
        <w:t>одекса Российской Федерации,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6) указанный в заявлении о предоставлении земельного участка </w:t>
      </w:r>
      <w:r w:rsidRPr="00DD5F58">
        <w:rPr>
          <w:rFonts w:ascii="Arial" w:hAnsi="Arial" w:cs="Arial"/>
          <w:sz w:val="24"/>
          <w:szCs w:val="24"/>
        </w:rPr>
        <w:t>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7) указанный в заявлении о предоставлении земельного участка земельный участок</w:t>
      </w:r>
      <w:r w:rsidRPr="00DD5F58">
        <w:rPr>
          <w:rFonts w:ascii="Arial" w:hAnsi="Arial" w:cs="Arial"/>
          <w:sz w:val="24"/>
          <w:szCs w:val="24"/>
        </w:rPr>
        <w:t xml:space="preserve">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</w:t>
      </w:r>
      <w:r w:rsidRPr="00DD5F58">
        <w:rPr>
          <w:rFonts w:ascii="Arial" w:hAnsi="Arial" w:cs="Arial"/>
          <w:sz w:val="24"/>
          <w:szCs w:val="24"/>
        </w:rPr>
        <w:t>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</w:r>
    </w:p>
    <w:p w:rsidR="00BA65DC" w:rsidRPr="00DD5F58" w:rsidRDefault="00F63B59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8) указанный в заявлении о предоставлении земельно</w:t>
      </w:r>
      <w:r w:rsidRPr="00DD5F58">
        <w:rPr>
          <w:rFonts w:ascii="Arial" w:hAnsi="Arial" w:cs="Arial"/>
          <w:sz w:val="24"/>
          <w:szCs w:val="24"/>
        </w:rPr>
        <w:t>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</w:t>
      </w:r>
      <w:r w:rsidRPr="00DD5F58">
        <w:rPr>
          <w:rFonts w:ascii="Arial" w:hAnsi="Arial" w:cs="Arial"/>
          <w:sz w:val="24"/>
          <w:szCs w:val="24"/>
        </w:rPr>
        <w:t xml:space="preserve">я заключения договора о комплексном развитии территории, или земельный </w:t>
      </w:r>
      <w:r w:rsidRPr="00DD5F58">
        <w:rPr>
          <w:rFonts w:ascii="Arial" w:hAnsi="Arial" w:cs="Arial"/>
          <w:sz w:val="24"/>
          <w:szCs w:val="24"/>
        </w:rPr>
        <w:lastRenderedPageBreak/>
        <w:t>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</w:t>
      </w:r>
      <w:r w:rsidRPr="00DD5F58">
        <w:rPr>
          <w:rFonts w:ascii="Arial" w:hAnsi="Arial" w:cs="Arial"/>
          <w:sz w:val="24"/>
          <w:szCs w:val="24"/>
        </w:rPr>
        <w:t>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9) указан</w:t>
      </w:r>
      <w:r w:rsidRPr="00DD5F58">
        <w:rPr>
          <w:rFonts w:ascii="Arial" w:hAnsi="Arial" w:cs="Arial"/>
          <w:sz w:val="24"/>
          <w:szCs w:val="24"/>
        </w:rPr>
        <w:t xml:space="preserve">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</w:t>
      </w:r>
      <w:r w:rsidRPr="00DD5F58">
        <w:rPr>
          <w:rFonts w:ascii="Arial" w:hAnsi="Arial" w:cs="Arial"/>
          <w:sz w:val="24"/>
          <w:szCs w:val="24"/>
        </w:rPr>
        <w:t>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</w:t>
      </w:r>
      <w:r w:rsidRPr="00DD5F58">
        <w:rPr>
          <w:rFonts w:ascii="Arial" w:hAnsi="Arial" w:cs="Arial"/>
          <w:sz w:val="24"/>
          <w:szCs w:val="24"/>
        </w:rPr>
        <w:t>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</w:t>
      </w:r>
      <w:r w:rsidRPr="00DD5F58">
        <w:rPr>
          <w:rFonts w:ascii="Arial" w:hAnsi="Arial" w:cs="Arial"/>
          <w:sz w:val="24"/>
          <w:szCs w:val="24"/>
        </w:rPr>
        <w:t xml:space="preserve">ющий обязательство данного лица по строительству указанных объектов;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10)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</w:t>
      </w:r>
      <w:hyperlink r:id="rId28" w:history="1">
        <w:r w:rsidRPr="00DD5F58">
          <w:rPr>
            <w:rFonts w:ascii="Arial" w:hAnsi="Arial" w:cs="Arial"/>
            <w:sz w:val="24"/>
            <w:szCs w:val="24"/>
          </w:rPr>
          <w:t>пунктом 19 статьи 39.11</w:t>
        </w:r>
      </w:hyperlink>
      <w:r w:rsidRPr="00DD5F58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11) в отношении земельного участка, указанного в заявл</w:t>
      </w:r>
      <w:r w:rsidRPr="00DD5F58">
        <w:rPr>
          <w:rFonts w:ascii="Arial" w:hAnsi="Arial" w:cs="Arial"/>
          <w:sz w:val="24"/>
          <w:szCs w:val="24"/>
        </w:rPr>
        <w:t xml:space="preserve">ении о его предоставлении, поступило предусмотренное </w:t>
      </w:r>
      <w:hyperlink r:id="rId29" w:history="1">
        <w:r w:rsidRPr="00DD5F58">
          <w:rPr>
            <w:rFonts w:ascii="Arial" w:hAnsi="Arial" w:cs="Arial"/>
            <w:sz w:val="24"/>
            <w:szCs w:val="24"/>
          </w:rPr>
          <w:t>подпунктом 6 пункта 4 статьи 39.11</w:t>
        </w:r>
      </w:hyperlink>
      <w:r w:rsidRPr="00DD5F58">
        <w:rPr>
          <w:rFonts w:ascii="Arial" w:hAnsi="Arial" w:cs="Arial"/>
          <w:sz w:val="24"/>
          <w:szCs w:val="24"/>
        </w:rPr>
        <w:t xml:space="preserve"> Земельного ко</w:t>
      </w:r>
      <w:r w:rsidRPr="00DD5F58">
        <w:rPr>
          <w:rFonts w:ascii="Arial" w:hAnsi="Arial" w:cs="Arial"/>
          <w:sz w:val="24"/>
          <w:szCs w:val="24"/>
        </w:rPr>
        <w:t xml:space="preserve">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30" w:history="1">
        <w:r w:rsidRPr="00DD5F58">
          <w:rPr>
            <w:rFonts w:ascii="Arial" w:hAnsi="Arial" w:cs="Arial"/>
            <w:sz w:val="24"/>
            <w:szCs w:val="24"/>
          </w:rPr>
          <w:t>подпунктом 4 пункта 4 статьи 39.11</w:t>
        </w:r>
      </w:hyperlink>
      <w:r w:rsidRPr="00DD5F58">
        <w:rPr>
          <w:rFonts w:ascii="Arial" w:hAnsi="Arial" w:cs="Arial"/>
          <w:sz w:val="24"/>
          <w:szCs w:val="24"/>
        </w:rPr>
        <w:t xml:space="preserve"> Земельного кодекса Российской Федерации, уполномоченным органом не принято решение об отказе в проведении этого аукциона по осн</w:t>
      </w:r>
      <w:r w:rsidRPr="00DD5F58">
        <w:rPr>
          <w:rFonts w:ascii="Arial" w:hAnsi="Arial" w:cs="Arial"/>
          <w:sz w:val="24"/>
          <w:szCs w:val="24"/>
        </w:rPr>
        <w:t xml:space="preserve">ованиям, предусмотренным </w:t>
      </w:r>
      <w:hyperlink r:id="rId31" w:history="1">
        <w:r w:rsidRPr="00DD5F58">
          <w:rPr>
            <w:rFonts w:ascii="Arial" w:hAnsi="Arial" w:cs="Arial"/>
            <w:sz w:val="24"/>
            <w:szCs w:val="24"/>
          </w:rPr>
          <w:t>пунктом 8 статьи 39.11</w:t>
        </w:r>
      </w:hyperlink>
      <w:r w:rsidRPr="00DD5F58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12) в отноше</w:t>
      </w:r>
      <w:r w:rsidRPr="00DD5F58">
        <w:rPr>
          <w:rFonts w:ascii="Arial" w:hAnsi="Arial" w:cs="Arial"/>
          <w:sz w:val="24"/>
          <w:szCs w:val="24"/>
        </w:rPr>
        <w:t>нии земельного участка, указанного в заявлении о его предоставлении, размещено в соответствии с подпунктом 1 пункта 1 статьи 39.18 ЗК РФ извещение о предоставлении земельного участка для индивидуального жилищного строительства, ведения личного подсобного х</w:t>
      </w:r>
      <w:r w:rsidRPr="00DD5F58">
        <w:rPr>
          <w:rFonts w:ascii="Arial" w:hAnsi="Arial" w:cs="Arial"/>
          <w:sz w:val="24"/>
          <w:szCs w:val="24"/>
        </w:rPr>
        <w:t xml:space="preserve">озяйства в границах населенных пунктов, ведения гражданами садоводства для собственных нужд;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13)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</w:t>
      </w:r>
      <w:r w:rsidRPr="00DD5F58">
        <w:rPr>
          <w:rFonts w:ascii="Arial" w:hAnsi="Arial" w:cs="Arial"/>
          <w:sz w:val="24"/>
          <w:szCs w:val="24"/>
        </w:rPr>
        <w:t>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14) указанный в заявлении о предоставлении земельного участ</w:t>
      </w:r>
      <w:r w:rsidRPr="00DD5F58">
        <w:rPr>
          <w:rFonts w:ascii="Arial" w:hAnsi="Arial" w:cs="Arial"/>
          <w:sz w:val="24"/>
          <w:szCs w:val="24"/>
        </w:rPr>
        <w:t>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</w:t>
      </w:r>
      <w:r w:rsidRPr="00DD5F58">
        <w:rPr>
          <w:rFonts w:ascii="Arial" w:hAnsi="Arial" w:cs="Arial"/>
          <w:sz w:val="24"/>
          <w:szCs w:val="24"/>
        </w:rPr>
        <w:t>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15) указанный в заявлении о предоставлении земельного участка земельный участок предназначен для размещения здания, сооружения в с</w:t>
      </w:r>
      <w:r w:rsidRPr="00DD5F58">
        <w:rPr>
          <w:rFonts w:ascii="Arial" w:hAnsi="Arial" w:cs="Arial"/>
          <w:sz w:val="24"/>
          <w:szCs w:val="24"/>
        </w:rPr>
        <w:t>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16) пред</w:t>
      </w:r>
      <w:r w:rsidRPr="00DD5F58">
        <w:rPr>
          <w:rFonts w:ascii="Arial" w:hAnsi="Arial" w:cs="Arial"/>
          <w:sz w:val="24"/>
          <w:szCs w:val="24"/>
        </w:rPr>
        <w:t>оставление земельного участка на заявленном виде прав не допускается;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земельный участок не отнесен к определенной категории земель;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 xml:space="preserve">18) в отношении земельного участка, указанного в заявлении о </w:t>
      </w:r>
      <w:r w:rsidRPr="00DD5F58">
        <w:rPr>
          <w:rFonts w:ascii="Arial" w:hAnsi="Arial" w:cs="Arial"/>
          <w:sz w:val="24"/>
          <w:szCs w:val="24"/>
        </w:rPr>
        <w:t>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19) указанный в заявлении о предост</w:t>
      </w:r>
      <w:r w:rsidRPr="00DD5F58">
        <w:rPr>
          <w:rFonts w:ascii="Arial" w:hAnsi="Arial" w:cs="Arial"/>
          <w:sz w:val="24"/>
          <w:szCs w:val="24"/>
        </w:rPr>
        <w:t>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</w:t>
      </w:r>
      <w:r w:rsidRPr="00DD5F58">
        <w:rPr>
          <w:rFonts w:ascii="Arial" w:hAnsi="Arial" w:cs="Arial"/>
          <w:sz w:val="24"/>
          <w:szCs w:val="24"/>
        </w:rPr>
        <w:t>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20) границы земельного участка, указанного в заявлен</w:t>
      </w:r>
      <w:r w:rsidRPr="00DD5F58">
        <w:rPr>
          <w:rFonts w:ascii="Arial" w:hAnsi="Arial" w:cs="Arial"/>
          <w:sz w:val="24"/>
          <w:szCs w:val="24"/>
        </w:rPr>
        <w:t xml:space="preserve">ии о его предоставлении, подлежат уточнению в соответствии с Федеральным </w:t>
      </w:r>
      <w:hyperlink r:id="rId32" w:history="1">
        <w:r w:rsidRPr="00DD5F58">
          <w:rPr>
            <w:rFonts w:ascii="Arial" w:hAnsi="Arial" w:cs="Arial"/>
            <w:sz w:val="24"/>
            <w:szCs w:val="24"/>
          </w:rPr>
          <w:t>законом</w:t>
        </w:r>
      </w:hyperlink>
      <w:r w:rsidRPr="00DD5F58">
        <w:rPr>
          <w:rFonts w:ascii="Arial" w:hAnsi="Arial" w:cs="Arial"/>
          <w:sz w:val="24"/>
          <w:szCs w:val="24"/>
        </w:rPr>
        <w:t xml:space="preserve"> "О государственной регистрации недви</w:t>
      </w:r>
      <w:r w:rsidRPr="00DD5F58">
        <w:rPr>
          <w:rFonts w:ascii="Arial" w:hAnsi="Arial" w:cs="Arial"/>
          <w:sz w:val="24"/>
          <w:szCs w:val="24"/>
        </w:rPr>
        <w:t>жимости";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21) 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</w:t>
      </w:r>
      <w:r w:rsidRPr="00DD5F58">
        <w:rPr>
          <w:rFonts w:ascii="Arial" w:hAnsi="Arial" w:cs="Arial"/>
          <w:sz w:val="24"/>
          <w:szCs w:val="24"/>
        </w:rPr>
        <w:t>орыми такой земельный участок образован, более чем на десять процентов;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22) гараж в судебном или ином предусмотренном законом порядке признан самовольной постройкой, подлежащей сносу.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2.9.6. Уполномоченный орган принимает решение об отказе в предоставлении</w:t>
      </w:r>
      <w:r w:rsidRPr="00DD5F58">
        <w:rPr>
          <w:rFonts w:ascii="Arial" w:hAnsi="Arial" w:cs="Arial"/>
          <w:sz w:val="24"/>
          <w:szCs w:val="24"/>
        </w:rPr>
        <w:t xml:space="preserve"> земельного участка в аренду при наличии любого из  оснований, указанных в пункте 2.9.5 настоящего административного регламента, за исключением случая, если испрашиваемый земельный участок, является ограниченным в обороте.</w:t>
      </w:r>
      <w:r w:rsidRPr="00DD5F58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2.9.7. В принятии решения о пред</w:t>
      </w:r>
      <w:r w:rsidRPr="00DD5F58">
        <w:rPr>
          <w:rFonts w:ascii="Arial" w:hAnsi="Arial" w:cs="Arial"/>
          <w:sz w:val="24"/>
          <w:szCs w:val="24"/>
        </w:rPr>
        <w:t xml:space="preserve">оставлении земельного участка в собственность бесплатно (аренду), при отсутствии иных оснований, предусмотренных пунктами 2.9.5, 2.9.6, не может быть отказано только на основании: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отсутствия в градостроительном регламенте, утвержденном применительно к т</w:t>
      </w:r>
      <w:r w:rsidRPr="00DD5F58">
        <w:rPr>
          <w:rFonts w:ascii="Arial" w:hAnsi="Arial" w:cs="Arial"/>
          <w:sz w:val="24"/>
          <w:szCs w:val="24"/>
        </w:rPr>
        <w:t>ерриториальной зоне, в границах которой находится гараж, вида разрешенного использования земельных участков и объектов капитального строительства, предусматривающего возможность размещения гаражей в границах такой территориальной зоны, либо на основании то</w:t>
      </w:r>
      <w:r w:rsidRPr="00DD5F58">
        <w:rPr>
          <w:rFonts w:ascii="Arial" w:hAnsi="Arial" w:cs="Arial"/>
          <w:sz w:val="24"/>
          <w:szCs w:val="24"/>
        </w:rPr>
        <w:t>го, что испрашиваемый земельный участок предоставлен гаражному кооперативу;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отсутствия в едином государственном реестре юридических лиц сведений о гаражном кооперативе. 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2.10. Муниципальная услуга предоставляется  бесплатно.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2.11. Максимальный срок ожида</w:t>
      </w:r>
      <w:r w:rsidRPr="00DD5F58">
        <w:rPr>
          <w:rFonts w:ascii="Arial" w:hAnsi="Arial" w:cs="Arial"/>
          <w:sz w:val="24"/>
          <w:szCs w:val="24"/>
        </w:rPr>
        <w:t>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:rsidR="00BA65DC" w:rsidRPr="00DD5F58" w:rsidRDefault="00F63B59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2.12. Срок регистрации заявления и прилагаемых к нему докумен</w:t>
      </w:r>
      <w:r w:rsidRPr="00DD5F58">
        <w:rPr>
          <w:rFonts w:ascii="Arial" w:hAnsi="Arial" w:cs="Arial"/>
          <w:sz w:val="24"/>
          <w:szCs w:val="24"/>
        </w:rPr>
        <w:t>тов составляет:</w:t>
      </w:r>
    </w:p>
    <w:p w:rsidR="00BA65DC" w:rsidRPr="00DD5F58" w:rsidRDefault="00F63B59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BA65DC" w:rsidRPr="00DD5F58" w:rsidRDefault="00F63B59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почте, информационной системе или через МФЦ – не более 3 дней со дня поступления в уполномоченный орган.        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 xml:space="preserve">2.13. </w:t>
      </w:r>
      <w:r w:rsidRPr="00DD5F58">
        <w:rPr>
          <w:rFonts w:cs="Arial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Pr="00DD5F58">
        <w:rPr>
          <w:rFonts w:cs="Arial"/>
          <w:sz w:val="24"/>
          <w:szCs w:val="24"/>
        </w:rPr>
        <w:t xml:space="preserve"> </w:t>
      </w:r>
      <w:r w:rsidRPr="00DD5F58">
        <w:rPr>
          <w:rFonts w:cs="Arial"/>
          <w:sz w:val="24"/>
          <w:szCs w:val="24"/>
        </w:rPr>
        <w:t>и (или) информации, необх</w:t>
      </w:r>
      <w:r w:rsidRPr="00DD5F58">
        <w:rPr>
          <w:rFonts w:cs="Arial"/>
          <w:sz w:val="24"/>
          <w:szCs w:val="24"/>
        </w:rPr>
        <w:t>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A65DC" w:rsidRPr="00DD5F58" w:rsidRDefault="00F63B59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2.13.1. Требования к помещениям, в которых предоста</w:t>
      </w:r>
      <w:r w:rsidRPr="00DD5F58">
        <w:rPr>
          <w:rFonts w:ascii="Arial" w:hAnsi="Arial" w:cs="Arial"/>
          <w:sz w:val="24"/>
          <w:szCs w:val="24"/>
        </w:rPr>
        <w:t>вляется муниципальная услуга.</w:t>
      </w:r>
    </w:p>
    <w:p w:rsidR="00BA65DC" w:rsidRPr="00DD5F58" w:rsidRDefault="00F63B59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</w:t>
      </w:r>
      <w:r w:rsidRPr="00DD5F58">
        <w:rPr>
          <w:rFonts w:ascii="Arial" w:hAnsi="Arial" w:cs="Arial"/>
          <w:sz w:val="24"/>
          <w:szCs w:val="24"/>
        </w:rPr>
        <w:t>ационными и справочными материалами, наглядной информацией, стульями и столами).</w:t>
      </w:r>
    </w:p>
    <w:p w:rsidR="00BA65DC" w:rsidRPr="00DD5F58" w:rsidRDefault="00F63B5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3" w:name="_Hlk73960986"/>
      <w:r w:rsidRPr="00DD5F58"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 постановлен</w:t>
      </w:r>
      <w:r w:rsidRPr="00DD5F58">
        <w:rPr>
          <w:rFonts w:ascii="Arial" w:hAnsi="Arial" w:cs="Arial"/>
          <w:sz w:val="24"/>
          <w:szCs w:val="24"/>
        </w:rPr>
        <w:t>ием Главного государственного санитарного врача РФ от 02.12.2020 № 40</w:t>
      </w:r>
      <w:bookmarkEnd w:id="3"/>
      <w:r w:rsidRPr="00DD5F58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</w:t>
      </w:r>
      <w:r w:rsidRPr="00DD5F58">
        <w:rPr>
          <w:rFonts w:cs="Arial"/>
          <w:sz w:val="24"/>
          <w:szCs w:val="24"/>
        </w:rPr>
        <w:t>ой), содержащей информацию о наименовании, месте нахождения и режиме работы.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 xml:space="preserve"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</w:t>
      </w:r>
      <w:r w:rsidRPr="00DD5F58">
        <w:rPr>
          <w:rFonts w:cs="Arial"/>
          <w:sz w:val="24"/>
          <w:szCs w:val="24"/>
        </w:rPr>
        <w:t>муниципальной услуги.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2.13.2. Требования к местам ожидания.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 xml:space="preserve">Места ожидания должны быть оборудованы стульями, </w:t>
      </w:r>
      <w:r w:rsidRPr="00DD5F58">
        <w:rPr>
          <w:rFonts w:cs="Arial"/>
          <w:sz w:val="24"/>
          <w:szCs w:val="24"/>
        </w:rPr>
        <w:t>кресельными секциями, скамьями.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2.13.3. Требования к местам приема заявителей.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 xml:space="preserve">Каждое рабочее место специалистов уполномоченного органа должно быть оборудовано персональным </w:t>
      </w:r>
      <w:r w:rsidRPr="00DD5F58">
        <w:rPr>
          <w:rFonts w:cs="Arial"/>
          <w:sz w:val="24"/>
          <w:szCs w:val="24"/>
        </w:rPr>
        <w:t>компьютером с возможностью доступа к необходимым информационным базам данных, печатающим и копирующим устройствам.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</w:t>
      </w:r>
      <w:r w:rsidRPr="00DD5F58">
        <w:rPr>
          <w:rFonts w:cs="Arial"/>
          <w:sz w:val="24"/>
          <w:szCs w:val="24"/>
        </w:rPr>
        <w:t xml:space="preserve"> при необходимости.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2.13.4. Тр</w:t>
      </w:r>
      <w:r w:rsidRPr="00DD5F58">
        <w:rPr>
          <w:rFonts w:cs="Arial"/>
          <w:sz w:val="24"/>
          <w:szCs w:val="24"/>
        </w:rPr>
        <w:t>ебования к информационным стендам.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На информационных стендах, офици</w:t>
      </w:r>
      <w:r w:rsidRPr="00DD5F58">
        <w:rPr>
          <w:rFonts w:cs="Arial"/>
          <w:sz w:val="24"/>
          <w:szCs w:val="24"/>
        </w:rPr>
        <w:t>альном сайте уполномоченного органа размещаются следующие информационные материалы: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текст настоящего Административно</w:t>
      </w:r>
      <w:r w:rsidRPr="00DD5F58">
        <w:rPr>
          <w:rFonts w:cs="Arial"/>
          <w:sz w:val="24"/>
          <w:szCs w:val="24"/>
        </w:rPr>
        <w:t>го регламента;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формы и образцы документов для заполнения.</w:t>
      </w:r>
    </w:p>
    <w:p w:rsidR="00BA65DC" w:rsidRPr="00DD5F58" w:rsidRDefault="00F63B59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</w:t>
      </w:r>
      <w:r w:rsidRPr="00DD5F58">
        <w:rPr>
          <w:rFonts w:ascii="Arial" w:hAnsi="Arial" w:cs="Arial"/>
          <w:sz w:val="24"/>
          <w:szCs w:val="24"/>
        </w:rPr>
        <w:t>и муниципального образования и МФЦ;</w:t>
      </w:r>
    </w:p>
    <w:p w:rsidR="00BA65DC" w:rsidRPr="00DD5F58" w:rsidRDefault="00F63B59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справочные телефоны;</w:t>
      </w:r>
    </w:p>
    <w:p w:rsidR="00BA65DC" w:rsidRPr="00DD5F58" w:rsidRDefault="00F63B59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BA65DC" w:rsidRPr="00DD5F58" w:rsidRDefault="00F63B59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При изменении информации по исполнению муниципальной ус</w:t>
      </w:r>
      <w:r w:rsidRPr="00DD5F58">
        <w:rPr>
          <w:rFonts w:cs="Arial"/>
          <w:sz w:val="24"/>
          <w:szCs w:val="24"/>
        </w:rPr>
        <w:t>луги осуществляется ее периодическое обновление.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lastRenderedPageBreak/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</w:t>
      </w:r>
      <w:r w:rsidRPr="00DD5F58">
        <w:rPr>
          <w:rFonts w:cs="Arial"/>
          <w:sz w:val="24"/>
          <w:szCs w:val="24"/>
        </w:rPr>
        <w:t>, а также на Едином портале государственных и муниципальных услуг (www.gosuslugi.ru), а также на официальном сайте уполномоченного органа (адрес сайта</w:t>
      </w:r>
      <w:r w:rsidRPr="00DD5F58">
        <w:rPr>
          <w:rFonts w:cs="Arial"/>
          <w:sz w:val="24"/>
          <w:szCs w:val="24"/>
        </w:rPr>
        <w:t>/dvoinie34.ru</w:t>
      </w:r>
      <w:r w:rsidRPr="00DD5F58">
        <w:rPr>
          <w:rFonts w:cs="Arial"/>
          <w:sz w:val="24"/>
          <w:szCs w:val="24"/>
        </w:rPr>
        <w:t xml:space="preserve"> ).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предоставления мун</w:t>
      </w:r>
      <w:r w:rsidRPr="00DD5F58">
        <w:rPr>
          <w:rFonts w:cs="Arial"/>
          <w:sz w:val="24"/>
          <w:szCs w:val="24"/>
        </w:rPr>
        <w:t>иципальной услуги должно соответствовать оптимальному зрительному и слуховому восприятию этой информации гражданами.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2.13.5. Требования к обеспечению доступности предоставления муниципальной услуги для инвалидов.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В целях обеспечения условий доступности для</w:t>
      </w:r>
      <w:r w:rsidRPr="00DD5F58">
        <w:rPr>
          <w:rFonts w:cs="Arial"/>
          <w:sz w:val="24"/>
          <w:szCs w:val="24"/>
        </w:rPr>
        <w:t xml:space="preserve"> инвалидов муниципальной услуги должно быть обеспечено: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 xml:space="preserve"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</w:t>
      </w:r>
      <w:r w:rsidRPr="00DD5F58">
        <w:rPr>
          <w:rFonts w:cs="Arial"/>
          <w:sz w:val="24"/>
          <w:szCs w:val="24"/>
        </w:rPr>
        <w:t>кресла-коляски;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- беспрепятственный вход инвалидов в помещение и выход из него;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- сопровождение инвалидов, имеющих стойк</w:t>
      </w:r>
      <w:r w:rsidRPr="00DD5F58">
        <w:rPr>
          <w:rFonts w:cs="Arial"/>
          <w:sz w:val="24"/>
          <w:szCs w:val="24"/>
        </w:rPr>
        <w:t>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 xml:space="preserve">- надлежащее размещение оборудования и носителей информации, необходимых для обеспечения </w:t>
      </w:r>
      <w:r w:rsidRPr="00DD5F58">
        <w:rPr>
          <w:rFonts w:cs="Arial"/>
          <w:sz w:val="24"/>
          <w:szCs w:val="24"/>
        </w:rPr>
        <w:t>беспрепятственного доступа инвалидов в помещения и к услугам, с учетом ограничений их жизнедеятельности;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</w:t>
      </w:r>
      <w:r w:rsidRPr="00DD5F58">
        <w:rPr>
          <w:rFonts w:cs="Arial"/>
          <w:sz w:val="24"/>
          <w:szCs w:val="24"/>
        </w:rPr>
        <w:t>выполненными рельефно-точечным шрифтом Брайля;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- допуск сурдопереводчика и тифлосурдопереводчика;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</w:t>
      </w:r>
      <w:r w:rsidRPr="00DD5F58">
        <w:rPr>
          <w:rFonts w:cs="Arial"/>
          <w:sz w:val="24"/>
          <w:szCs w:val="24"/>
        </w:rPr>
        <w:t>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 xml:space="preserve">- предоставление при необходимости услуги по месту жительства инвалида или в </w:t>
      </w:r>
      <w:r w:rsidRPr="00DD5F58">
        <w:rPr>
          <w:rFonts w:cs="Arial"/>
          <w:sz w:val="24"/>
          <w:szCs w:val="24"/>
        </w:rPr>
        <w:t>дистанционном режиме;</w:t>
      </w:r>
    </w:p>
    <w:p w:rsidR="00BA65DC" w:rsidRPr="00DD5F58" w:rsidRDefault="00F63B59">
      <w:pPr>
        <w:pStyle w:val="ConsPlusNormal1"/>
        <w:ind w:firstLine="709"/>
        <w:jc w:val="both"/>
        <w:rPr>
          <w:rFonts w:cs="Arial"/>
          <w:sz w:val="24"/>
          <w:szCs w:val="24"/>
        </w:rPr>
      </w:pPr>
      <w:r w:rsidRPr="00DD5F58">
        <w:rPr>
          <w:rFonts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BA65DC" w:rsidRPr="00DD5F58" w:rsidRDefault="00F63B59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2.14. Показателями  доступности и качества муниципальной услуги являются предоставление му</w:t>
      </w:r>
      <w:r w:rsidRPr="00DD5F58">
        <w:rPr>
          <w:rFonts w:ascii="Arial" w:hAnsi="Arial" w:cs="Arial"/>
          <w:sz w:val="24"/>
          <w:szCs w:val="24"/>
        </w:rPr>
        <w:t>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</w:t>
      </w:r>
      <w:r w:rsidRPr="00DD5F58">
        <w:rPr>
          <w:rFonts w:ascii="Arial" w:hAnsi="Arial" w:cs="Arial"/>
          <w:sz w:val="24"/>
          <w:szCs w:val="24"/>
        </w:rPr>
        <w:t>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Pr="00DD5F58">
        <w:rPr>
          <w:rFonts w:ascii="Arial" w:hAnsi="Arial" w:cs="Arial"/>
          <w:i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2.15. Особенности о</w:t>
      </w:r>
      <w:r w:rsidRPr="00DD5F58">
        <w:rPr>
          <w:rFonts w:ascii="Arial" w:hAnsi="Arial" w:cs="Arial"/>
          <w:sz w:val="24"/>
          <w:szCs w:val="24"/>
        </w:rPr>
        <w:t>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BA65DC" w:rsidRPr="00DD5F58" w:rsidRDefault="00BA65DC">
      <w:pPr>
        <w:ind w:right="-2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 Состав, последовательность и сроки выполнения  административных процед</w:t>
      </w:r>
      <w:r w:rsidRPr="00DD5F58">
        <w:rPr>
          <w:rFonts w:ascii="Arial" w:hAnsi="Arial" w:cs="Arial"/>
          <w:sz w:val="24"/>
          <w:szCs w:val="24"/>
        </w:rPr>
        <w:t>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A65DC" w:rsidRPr="00DD5F58" w:rsidRDefault="00BA65DC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Предоставление муниципальной услуги включает в себя следующие админист</w:t>
      </w:r>
      <w:r w:rsidRPr="00DD5F58">
        <w:rPr>
          <w:rFonts w:ascii="Arial" w:hAnsi="Arial" w:cs="Arial"/>
          <w:sz w:val="24"/>
          <w:szCs w:val="24"/>
        </w:rPr>
        <w:t>ративные процедуры: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1) прием и регистрация заявления о предварительном согласовании, в том числе, поступившего в электронной форме и прилагаемых к нему документов либо отказ в приеме к рассмотрению заявления;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2) возврат заявления о предварительном согласов</w:t>
      </w:r>
      <w:r w:rsidRPr="00DD5F58">
        <w:rPr>
          <w:rFonts w:ascii="Arial" w:hAnsi="Arial" w:cs="Arial"/>
          <w:sz w:val="24"/>
          <w:szCs w:val="24"/>
        </w:rPr>
        <w:t>ании и приложенных к нему документов;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3) приостановление срока рассмотрения заявления о предварительном согласовании;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4) формирование и направление межведомственных запросов о предоставлении документов (информации), необходимых для предварительного согласо</w:t>
      </w:r>
      <w:r w:rsidRPr="00DD5F58">
        <w:rPr>
          <w:rFonts w:ascii="Arial" w:hAnsi="Arial" w:cs="Arial"/>
          <w:sz w:val="24"/>
          <w:szCs w:val="24"/>
        </w:rPr>
        <w:t>вания;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5) рассмотрение заявления о предварительном согласовании, принятие решения по итогам рассмотрения;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6) принятие решения о предоставлении земельного участка в собственность бесплатно или подготовка проекта договора аренды земельного участка,</w:t>
      </w:r>
      <w:r w:rsidRPr="00DD5F58">
        <w:rPr>
          <w:rFonts w:ascii="Arial" w:hAnsi="Arial" w:cs="Arial"/>
          <w:sz w:val="24"/>
          <w:szCs w:val="24"/>
        </w:rPr>
        <w:t xml:space="preserve"> в отношении которого ранее принято решение о предварительном согласовании;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7) прием и регистрация заявления о предоставлении земельного участка, в том числе, поступившего в электронной форме и прилагаемых к нему документов либо отказ в приеме к рассмотрен</w:t>
      </w:r>
      <w:r w:rsidRPr="00DD5F58">
        <w:rPr>
          <w:rFonts w:ascii="Arial" w:hAnsi="Arial" w:cs="Arial"/>
          <w:sz w:val="24"/>
          <w:szCs w:val="24"/>
        </w:rPr>
        <w:t>ию заявления;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8) возврат заявления о предоставлении земельного участка  и приложенных к нему документов;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9) формирование и направление межведомственных запросов о предоставлении документов (информации), необходимых для предоставления земельного участка;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10</w:t>
      </w:r>
      <w:r w:rsidRPr="00DD5F58">
        <w:rPr>
          <w:rFonts w:ascii="Arial" w:hAnsi="Arial" w:cs="Arial"/>
          <w:sz w:val="24"/>
          <w:szCs w:val="24"/>
        </w:rPr>
        <w:t xml:space="preserve">) рассмотрение заявления о предоставлении земельного участка, принятие решения по итогам рассмотрения. 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3.1. </w:t>
      </w:r>
      <w:r w:rsidRPr="00DD5F58">
        <w:rPr>
          <w:rFonts w:ascii="Arial" w:hAnsi="Arial" w:cs="Arial"/>
          <w:sz w:val="24"/>
          <w:szCs w:val="24"/>
          <w:u w:val="single"/>
        </w:rPr>
        <w:t>Прием и регистрация заявления о предварительном согласовании, в том числе, поступившего в электронной форме и прилагаемых к нему документов либо о</w:t>
      </w:r>
      <w:r w:rsidRPr="00DD5F58">
        <w:rPr>
          <w:rFonts w:ascii="Arial" w:hAnsi="Arial" w:cs="Arial"/>
          <w:sz w:val="24"/>
          <w:szCs w:val="24"/>
          <w:u w:val="single"/>
        </w:rPr>
        <w:t>тказ в приеме к рассмотрению заявления</w:t>
      </w:r>
      <w:r w:rsidRPr="00DD5F58">
        <w:rPr>
          <w:rFonts w:ascii="Arial" w:hAnsi="Arial" w:cs="Arial"/>
          <w:sz w:val="24"/>
          <w:szCs w:val="24"/>
        </w:rPr>
        <w:t>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документов, предусмотренных пунктом 2.5.1.1 настоящего</w:t>
      </w:r>
      <w:r w:rsidRPr="00DD5F58">
        <w:rPr>
          <w:rFonts w:ascii="Arial" w:hAnsi="Arial" w:cs="Arial"/>
          <w:sz w:val="24"/>
          <w:szCs w:val="24"/>
        </w:rPr>
        <w:t xml:space="preserve">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3.1.2. Прием заявления о предварительном согласовании и прилагаемых к нему док</w:t>
      </w:r>
      <w:r w:rsidRPr="00DD5F58">
        <w:rPr>
          <w:rFonts w:ascii="Arial" w:hAnsi="Arial" w:cs="Arial"/>
          <w:sz w:val="24"/>
          <w:szCs w:val="24"/>
        </w:rPr>
        <w:t>ументов осуществляет должностное лицо уполномоченного органа, ответственное за предоставление муниципальной услуги.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муниципальной услуги, принимает и регистрирует заявление о п</w:t>
      </w:r>
      <w:r w:rsidRPr="00DD5F58">
        <w:rPr>
          <w:rFonts w:ascii="Arial" w:hAnsi="Arial" w:cs="Arial"/>
          <w:sz w:val="24"/>
          <w:szCs w:val="24"/>
        </w:rPr>
        <w:t>редварительном согласовании с прилагаемыми к нему документами, а также заверяет копии документов, представленных заявителем в подлиннике.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3.1.4. Получение заявления и прилагаемых к нему документов подтверждается</w:t>
      </w:r>
      <w:r w:rsidRPr="00DD5F58">
        <w:rPr>
          <w:rFonts w:ascii="Arial" w:hAnsi="Arial" w:cs="Arial"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уполномоченным органом путем выдачи (направл</w:t>
      </w:r>
      <w:r w:rsidRPr="00DD5F58">
        <w:rPr>
          <w:rFonts w:ascii="Arial" w:hAnsi="Arial" w:cs="Arial"/>
          <w:sz w:val="24"/>
          <w:szCs w:val="24"/>
        </w:rPr>
        <w:t>ения) заявителю расписки в получении документов.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</w:t>
      </w:r>
      <w:r w:rsidRPr="00DD5F58">
        <w:rPr>
          <w:rFonts w:ascii="Arial" w:hAnsi="Arial" w:cs="Arial"/>
          <w:sz w:val="24"/>
          <w:szCs w:val="24"/>
        </w:rPr>
        <w:t>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</w:t>
      </w:r>
      <w:r w:rsidRPr="00DD5F58">
        <w:rPr>
          <w:rFonts w:ascii="Arial" w:hAnsi="Arial" w:cs="Arial"/>
          <w:sz w:val="24"/>
          <w:szCs w:val="24"/>
        </w:rPr>
        <w:t>ние о получении заявления).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3.1.5. В случае представления заявления о предвар</w:t>
      </w:r>
      <w:r w:rsidRPr="00DD5F58">
        <w:rPr>
          <w:rFonts w:ascii="Arial" w:hAnsi="Arial" w:cs="Arial"/>
          <w:sz w:val="24"/>
          <w:szCs w:val="24"/>
        </w:rPr>
        <w:t>ительном согласовании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</w:t>
      </w:r>
      <w:r w:rsidRPr="00DD5F58">
        <w:rPr>
          <w:rFonts w:ascii="Arial" w:hAnsi="Arial" w:cs="Arial"/>
          <w:sz w:val="24"/>
          <w:szCs w:val="24"/>
        </w:rPr>
        <w:t>у документов на соответствие требованиям пункта 2.5.1.1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При наличии оснований, преду</w:t>
      </w:r>
      <w:r w:rsidRPr="00DD5F58">
        <w:rPr>
          <w:rFonts w:ascii="Arial" w:hAnsi="Arial" w:cs="Arial"/>
          <w:sz w:val="24"/>
          <w:szCs w:val="24"/>
        </w:rPr>
        <w:t>смотренных пунктом 2.6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</w:t>
      </w:r>
      <w:r w:rsidRPr="00DD5F58">
        <w:rPr>
          <w:rFonts w:ascii="Arial" w:hAnsi="Arial" w:cs="Arial"/>
          <w:sz w:val="24"/>
          <w:szCs w:val="24"/>
        </w:rPr>
        <w:t xml:space="preserve">становленных пунктом 2.5.1.1 настоящего административного регламента, Приказом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</w:t>
      </w:r>
      <w:r w:rsidRPr="00DD5F58">
        <w:rPr>
          <w:rFonts w:ascii="Arial" w:hAnsi="Arial" w:cs="Arial"/>
          <w:sz w:val="24"/>
          <w:szCs w:val="24"/>
        </w:rPr>
        <w:t>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</w:t>
      </w:r>
      <w:r w:rsidRPr="00DD5F58">
        <w:rPr>
          <w:rFonts w:ascii="Arial" w:hAnsi="Arial" w:cs="Arial"/>
          <w:sz w:val="24"/>
          <w:szCs w:val="24"/>
        </w:rPr>
        <w:t>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</w:t>
      </w:r>
      <w:r w:rsidRPr="00DD5F58">
        <w:rPr>
          <w:rFonts w:ascii="Arial" w:hAnsi="Arial" w:cs="Arial"/>
          <w:sz w:val="24"/>
          <w:szCs w:val="24"/>
        </w:rPr>
        <w:t xml:space="preserve">ие об этом в электронной форме с указанием пунктов </w:t>
      </w:r>
      <w:hyperlink r:id="rId33" w:history="1">
        <w:r w:rsidRPr="00DD5F58">
          <w:rPr>
            <w:rFonts w:ascii="Arial" w:hAnsi="Arial" w:cs="Arial"/>
            <w:sz w:val="24"/>
            <w:szCs w:val="24"/>
          </w:rPr>
          <w:t>статьи 11</w:t>
        </w:r>
      </w:hyperlink>
      <w:r w:rsidRPr="00DD5F58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</w:t>
      </w:r>
      <w:r w:rsidRPr="00DD5F58">
        <w:rPr>
          <w:rFonts w:ascii="Arial" w:hAnsi="Arial" w:cs="Arial"/>
          <w:sz w:val="24"/>
          <w:szCs w:val="24"/>
        </w:rPr>
        <w:t xml:space="preserve">нованием для принятия указанного решения.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BA65DC" w:rsidRPr="00DD5F58" w:rsidRDefault="00F63B59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BA65DC" w:rsidRPr="00DD5F58" w:rsidRDefault="00F63B59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 дней со дня поступления</w:t>
      </w:r>
      <w:r w:rsidRPr="00DD5F58">
        <w:rPr>
          <w:rFonts w:ascii="Arial" w:hAnsi="Arial" w:cs="Arial"/>
          <w:sz w:val="24"/>
          <w:szCs w:val="24"/>
        </w:rPr>
        <w:t xml:space="preserve"> в уполномоченный орган;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при поступлении заявления в электронной форме по информационной системе: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уведомление с указанием допущенных наруш</w:t>
      </w:r>
      <w:r w:rsidRPr="00DD5F58">
        <w:rPr>
          <w:rFonts w:ascii="Arial" w:hAnsi="Arial" w:cs="Arial"/>
          <w:sz w:val="24"/>
          <w:szCs w:val="24"/>
        </w:rPr>
        <w:t>ений требований к электронной форме документов, направляется заявителю не позднее 5 рабочих дней со дня поступления заявления в уполномоченный орган;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проверки </w:t>
      </w:r>
      <w:r w:rsidRPr="00DD5F58">
        <w:rPr>
          <w:rFonts w:ascii="Arial" w:hAnsi="Arial" w:cs="Arial"/>
          <w:sz w:val="24"/>
          <w:szCs w:val="24"/>
        </w:rPr>
        <w:t xml:space="preserve">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:rsidR="00BA65DC" w:rsidRPr="00DD5F58" w:rsidRDefault="00F63B59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прием и ре</w:t>
      </w:r>
      <w:r w:rsidRPr="00DD5F58">
        <w:rPr>
          <w:rFonts w:ascii="Arial" w:hAnsi="Arial" w:cs="Arial"/>
          <w:sz w:val="24"/>
          <w:szCs w:val="24"/>
        </w:rPr>
        <w:t>гистрация заявления о предварительном согласовании,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направление уведомления о допущенных заяви</w:t>
      </w:r>
      <w:r w:rsidRPr="00DD5F58">
        <w:rPr>
          <w:rFonts w:ascii="Arial" w:hAnsi="Arial" w:cs="Arial"/>
          <w:sz w:val="24"/>
          <w:szCs w:val="24"/>
        </w:rPr>
        <w:t>телем нарушениях требований к документам, представленных в электронной форме или уведомления об отказе в приеме к рассмотрению заявления, поступившего в электронной форме (в случае выявления несоблюдения установленных условий признания действительности ква</w:t>
      </w:r>
      <w:r w:rsidRPr="00DD5F58">
        <w:rPr>
          <w:rFonts w:ascii="Arial" w:hAnsi="Arial" w:cs="Arial"/>
          <w:sz w:val="24"/>
          <w:szCs w:val="24"/>
        </w:rPr>
        <w:t>лифицированной подписи).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  <w:u w:val="single"/>
        </w:rPr>
        <w:t>3.2. Возврат заявления о предварительном согласовании и приложенных к нему документов.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3.2.1. Основанием для начала административной процедуры является прием и регистрация заявления о предварительном согласовании.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3.2.2. </w:t>
      </w:r>
      <w:r w:rsidRPr="00DD5F58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предоставление муниципальной услуги, проверяет поступивший пакет документов на предмет выявления оснований, указанных в пункте 2.7 настоящего административного регламента, и в случае их выявления по</w:t>
      </w:r>
      <w:r w:rsidRPr="00DD5F58">
        <w:rPr>
          <w:rFonts w:ascii="Arial" w:hAnsi="Arial" w:cs="Arial"/>
          <w:sz w:val="24"/>
          <w:szCs w:val="24"/>
        </w:rPr>
        <w:t>дготавливает проект письма в адрес заявителя о возврате заявления и приложенных к нему документов с указанием причины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</w:t>
      </w:r>
      <w:r w:rsidRPr="00DD5F58">
        <w:rPr>
          <w:rFonts w:ascii="Arial" w:hAnsi="Arial" w:cs="Arial"/>
          <w:sz w:val="24"/>
          <w:szCs w:val="24"/>
        </w:rPr>
        <w:t xml:space="preserve"> отсутствия оснований для возврата заявления и предварительном согласовании, указанных в пункте 2.7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выполнен</w:t>
      </w:r>
      <w:r w:rsidRPr="00DD5F58">
        <w:rPr>
          <w:rFonts w:ascii="Arial" w:hAnsi="Arial" w:cs="Arial"/>
          <w:sz w:val="24"/>
          <w:szCs w:val="24"/>
        </w:rPr>
        <w:t>ию следующей административной процедуры, предусмотренной пунктом 3.3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3.2.3. Руководитель уполномоченного органа или уполномоченное им должностное лицо рассматривает полученный проект письма и в случае отсутствия зам</w:t>
      </w:r>
      <w:r w:rsidRPr="00DD5F58">
        <w:rPr>
          <w:rFonts w:ascii="Arial" w:hAnsi="Arial" w:cs="Arial"/>
          <w:sz w:val="24"/>
          <w:szCs w:val="24"/>
        </w:rPr>
        <w:t>ечаний подписывает его.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3.2.4. Должностное лицо уполномоченного органа, ответственное за предоставление муниципальной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</w:t>
      </w:r>
      <w:r w:rsidRPr="00DD5F58">
        <w:rPr>
          <w:rFonts w:ascii="Arial" w:hAnsi="Arial" w:cs="Arial"/>
          <w:sz w:val="24"/>
          <w:szCs w:val="24"/>
        </w:rPr>
        <w:t xml:space="preserve">анного письма и полученного от заявителя комплекта документов.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3.2.5. Максимальный срок исполнения административной процедуры – 10 дней  со дня поступления заявления.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 возврат заявителю заяв</w:t>
      </w:r>
      <w:r w:rsidRPr="00DD5F58">
        <w:rPr>
          <w:rFonts w:ascii="Arial" w:hAnsi="Arial" w:cs="Arial"/>
          <w:sz w:val="24"/>
          <w:szCs w:val="24"/>
        </w:rPr>
        <w:t>ления о предварительном согласовании с указанием причин возврата.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  <w:u w:val="single"/>
        </w:rPr>
        <w:t xml:space="preserve">3.3. Приостановление срока рассмотрения заявления о предварительном согласовании.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нахождение на рассмотрении уполномоченног</w:t>
      </w:r>
      <w:r w:rsidRPr="00DD5F58">
        <w:rPr>
          <w:rFonts w:ascii="Arial" w:hAnsi="Arial" w:cs="Arial"/>
          <w:sz w:val="24"/>
          <w:szCs w:val="24"/>
        </w:rPr>
        <w:t>о органа представленной ранее другим лицом схемы расположения земельного участка.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3.3.2. В случае,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</w:t>
      </w:r>
      <w:r w:rsidRPr="00DD5F58">
        <w:rPr>
          <w:rFonts w:ascii="Arial" w:hAnsi="Arial" w:cs="Arial"/>
          <w:sz w:val="24"/>
          <w:szCs w:val="24"/>
        </w:rPr>
        <w:t>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</w:t>
      </w:r>
      <w:r w:rsidRPr="00DD5F58">
        <w:rPr>
          <w:rFonts w:ascii="Arial" w:hAnsi="Arial" w:cs="Arial"/>
          <w:sz w:val="24"/>
          <w:szCs w:val="24"/>
        </w:rPr>
        <w:t xml:space="preserve"> принимает решение о приостановлении срока рассмотрения поданного позднее заявления о предварительном согласовании.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Срок рассмотрения поданного позднее заявления о предварительном согласовании приостанавливается до принятия решения об утверждении направлен</w:t>
      </w:r>
      <w:r w:rsidRPr="00DD5F58">
        <w:rPr>
          <w:rFonts w:ascii="Arial" w:hAnsi="Arial" w:cs="Arial"/>
          <w:sz w:val="24"/>
          <w:szCs w:val="24"/>
        </w:rPr>
        <w:t>ной или представленной ранее схемы расположения земельного участка</w:t>
      </w:r>
      <w:r w:rsidRPr="00DD5F58">
        <w:rPr>
          <w:rFonts w:ascii="Arial" w:hAnsi="Arial" w:cs="Arial"/>
          <w:i/>
          <w:sz w:val="24"/>
          <w:szCs w:val="24"/>
        </w:rPr>
        <w:t xml:space="preserve"> </w:t>
      </w:r>
      <w:r w:rsidRPr="00DD5F58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3.3.3. В случае отсутствия обстоятельств, предусмотренных пунктом 3.3.2 настоящего административного регламента, должностное</w:t>
      </w:r>
      <w:r w:rsidRPr="00DD5F58">
        <w:rPr>
          <w:rFonts w:ascii="Arial" w:hAnsi="Arial" w:cs="Arial"/>
          <w:sz w:val="24"/>
          <w:szCs w:val="24"/>
        </w:rPr>
        <w:t xml:space="preserve">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3.3.4. Максимальный срок исполнения административной процедуры – 1</w:t>
      </w:r>
      <w:r w:rsidRPr="00DD5F58">
        <w:rPr>
          <w:rFonts w:ascii="Arial" w:hAnsi="Arial" w:cs="Arial"/>
          <w:sz w:val="24"/>
          <w:szCs w:val="24"/>
        </w:rPr>
        <w:t>*</w:t>
      </w:r>
      <w:r w:rsidRPr="00DD5F58">
        <w:rPr>
          <w:rFonts w:ascii="Arial" w:hAnsi="Arial" w:cs="Arial"/>
          <w:sz w:val="24"/>
          <w:szCs w:val="24"/>
        </w:rPr>
        <w:t xml:space="preserve"> ден</w:t>
      </w:r>
      <w:r w:rsidRPr="00DD5F58">
        <w:rPr>
          <w:rFonts w:ascii="Arial" w:hAnsi="Arial" w:cs="Arial"/>
          <w:sz w:val="24"/>
          <w:szCs w:val="24"/>
        </w:rPr>
        <w:t>ь со дня окончания приема документов и регистрации заявления.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3.3.5. Результатом исполнения административной процедуры является  приостановление срока рассмотрения поданного позднее заявления о предварительном согласовании и направление принятого решения з</w:t>
      </w:r>
      <w:r w:rsidRPr="00DD5F58">
        <w:rPr>
          <w:rFonts w:ascii="Arial" w:hAnsi="Arial" w:cs="Arial"/>
          <w:sz w:val="24"/>
          <w:szCs w:val="24"/>
        </w:rPr>
        <w:t>аявителю.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  <w:u w:val="single"/>
        </w:rPr>
        <w:lastRenderedPageBreak/>
        <w:t>3.4. Формирование и направление межведомственных запросов о предоставлении документов (информации), необходимых для предварительного согласования.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                 не представление</w:t>
      </w:r>
      <w:r w:rsidRPr="00DD5F58">
        <w:rPr>
          <w:rFonts w:ascii="Arial" w:hAnsi="Arial" w:cs="Arial"/>
          <w:sz w:val="24"/>
          <w:szCs w:val="24"/>
        </w:rPr>
        <w:t xml:space="preserve"> заявителем по собственной инициативе документов, предусмотренных пунктом 2.5.3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3.4.2. В случае если документы (информация), предусмотренные пунктом 2.5.3 настоящего административного регламента, не были представлен</w:t>
      </w:r>
      <w:r w:rsidRPr="00DD5F58">
        <w:rPr>
          <w:rFonts w:ascii="Arial" w:hAnsi="Arial" w:cs="Arial"/>
          <w:sz w:val="24"/>
          <w:szCs w:val="24"/>
        </w:rPr>
        <w:t xml:space="preserve">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</w:t>
      </w:r>
      <w:r w:rsidRPr="00DD5F58">
        <w:rPr>
          <w:rFonts w:ascii="Arial" w:hAnsi="Arial" w:cs="Arial"/>
          <w:sz w:val="24"/>
          <w:szCs w:val="24"/>
        </w:rPr>
        <w:t xml:space="preserve">находятся указанные документы и информация.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 не запрашивается уполномоченным органом посредством межведомственного информационного взаимодействия при предоставлении земельного уча</w:t>
      </w:r>
      <w:r w:rsidRPr="00DD5F58">
        <w:rPr>
          <w:rFonts w:ascii="Arial" w:hAnsi="Arial" w:cs="Arial"/>
          <w:sz w:val="24"/>
          <w:szCs w:val="24"/>
        </w:rPr>
        <w:t xml:space="preserve">стка с предварительным согласованием предоставления земельного участка в случае, если испрашиваемый земельный участок предстоит образовать.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3.4.3. В случае если заявителем самостоятельно представлены все документы, необходимые для предоставления муниципал</w:t>
      </w:r>
      <w:r w:rsidRPr="00DD5F58">
        <w:rPr>
          <w:rFonts w:ascii="Arial" w:hAnsi="Arial" w:cs="Arial"/>
          <w:sz w:val="24"/>
          <w:szCs w:val="24"/>
        </w:rPr>
        <w:t xml:space="preserve">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</w:t>
      </w:r>
      <w:r w:rsidRPr="00DD5F58">
        <w:rPr>
          <w:rFonts w:ascii="Arial" w:hAnsi="Arial" w:cs="Arial"/>
          <w:sz w:val="24"/>
          <w:szCs w:val="24"/>
        </w:rPr>
        <w:t>процедуры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3.4.4. Максимальный срок исполнения административной процедуры – 3</w:t>
      </w:r>
      <w:r w:rsidRPr="00DD5F58">
        <w:rPr>
          <w:rFonts w:ascii="Arial" w:hAnsi="Arial" w:cs="Arial"/>
          <w:sz w:val="24"/>
          <w:szCs w:val="24"/>
        </w:rPr>
        <w:t>*</w:t>
      </w:r>
      <w:r w:rsidRPr="00DD5F58">
        <w:rPr>
          <w:rFonts w:ascii="Arial" w:hAnsi="Arial" w:cs="Arial"/>
          <w:sz w:val="24"/>
          <w:szCs w:val="24"/>
        </w:rPr>
        <w:t xml:space="preserve"> дня со дня окончания приема документов и регистрации заявления.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3.4.5. Результатом исполнения административной процедуры является формиро</w:t>
      </w:r>
      <w:r w:rsidRPr="00DD5F58">
        <w:rPr>
          <w:rFonts w:ascii="Arial" w:hAnsi="Arial" w:cs="Arial"/>
          <w:sz w:val="24"/>
          <w:szCs w:val="24"/>
        </w:rPr>
        <w:t>вание и направление межведомственных запросов документов (информации).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  <w:u w:val="single"/>
        </w:rPr>
        <w:t xml:space="preserve">3.5. Рассмотрение заявления о предварительном согласовании, принятие решения по итогам рассмотрения.  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3.5.1. Основанием для начала выполнения административной процедуры является полу</w:t>
      </w:r>
      <w:r w:rsidRPr="00DD5F58">
        <w:rPr>
          <w:rFonts w:ascii="Arial" w:hAnsi="Arial" w:cs="Arial"/>
          <w:sz w:val="24"/>
          <w:szCs w:val="24"/>
        </w:rPr>
        <w:t>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</w:t>
      </w:r>
      <w:r w:rsidRPr="00DD5F58">
        <w:rPr>
          <w:rFonts w:ascii="Arial" w:hAnsi="Arial" w:cs="Arial"/>
          <w:sz w:val="24"/>
          <w:szCs w:val="24"/>
        </w:rPr>
        <w:t xml:space="preserve">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предварительном согласовании, предусмотренных </w:t>
      </w:r>
      <w:hyperlink r:id="rId34" w:history="1">
        <w:r w:rsidRPr="00DD5F58">
          <w:rPr>
            <w:rFonts w:ascii="Arial" w:hAnsi="Arial" w:cs="Arial"/>
            <w:sz w:val="24"/>
            <w:szCs w:val="24"/>
          </w:rPr>
          <w:t>пунктами 2.</w:t>
        </w:r>
      </w:hyperlink>
      <w:r w:rsidRPr="00DD5F58">
        <w:rPr>
          <w:rFonts w:ascii="Arial" w:hAnsi="Arial" w:cs="Arial"/>
          <w:sz w:val="24"/>
          <w:szCs w:val="24"/>
        </w:rPr>
        <w:t>9.2, 2.9.3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3.5.3. По итогам рассмотрения должностное лицо уполномоченного</w:t>
      </w:r>
      <w:r w:rsidRPr="00DD5F58">
        <w:rPr>
          <w:rFonts w:ascii="Arial" w:hAnsi="Arial" w:cs="Arial"/>
          <w:sz w:val="24"/>
          <w:szCs w:val="24"/>
        </w:rPr>
        <w:t xml:space="preserve"> органа, ответственное за предоставление муниципальной услуги, готовит проект решения о предварительном согласовании или проект решения об отказе в предварительном согласовании.</w:t>
      </w:r>
    </w:p>
    <w:p w:rsidR="00BA65DC" w:rsidRPr="00DD5F58" w:rsidRDefault="00F63B59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Проект решения об отказе в предварительном согласовании готовится должностным </w:t>
      </w:r>
      <w:r w:rsidRPr="00DD5F58">
        <w:rPr>
          <w:rFonts w:ascii="Arial" w:hAnsi="Arial" w:cs="Arial"/>
          <w:sz w:val="24"/>
          <w:szCs w:val="24"/>
        </w:rPr>
        <w:t xml:space="preserve">лицом уполномоченного органа при наличии оснований для отказа в предварительном согласовании, предусмотренных </w:t>
      </w:r>
      <w:hyperlink r:id="rId35" w:history="1">
        <w:r w:rsidRPr="00DD5F58">
          <w:rPr>
            <w:rFonts w:ascii="Arial" w:hAnsi="Arial" w:cs="Arial"/>
            <w:sz w:val="24"/>
            <w:szCs w:val="24"/>
          </w:rPr>
          <w:t>пунктами 2.</w:t>
        </w:r>
      </w:hyperlink>
      <w:r w:rsidRPr="00DD5F58">
        <w:rPr>
          <w:rFonts w:ascii="Arial" w:hAnsi="Arial" w:cs="Arial"/>
          <w:sz w:val="24"/>
          <w:szCs w:val="24"/>
        </w:rPr>
        <w:t>9.2, 2.9.3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3.5.4. При принятии решения о предварительном согласовании, в случае если к заявлению о предварительном согласовании, поданному гражданином, приложена схема расположения земельного участка, подготовленная</w:t>
      </w:r>
      <w:r w:rsidRPr="00DD5F58">
        <w:rPr>
          <w:rFonts w:ascii="Arial" w:hAnsi="Arial" w:cs="Arial"/>
          <w:sz w:val="24"/>
          <w:szCs w:val="24"/>
        </w:rPr>
        <w:t xml:space="preserve"> в форме документа на бумажном носителе, уполномоченный орган без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</w:t>
      </w:r>
      <w:r w:rsidRPr="00DD5F58">
        <w:rPr>
          <w:rFonts w:ascii="Arial" w:hAnsi="Arial" w:cs="Arial"/>
          <w:sz w:val="24"/>
          <w:szCs w:val="24"/>
        </w:rPr>
        <w:lastRenderedPageBreak/>
        <w:t>границ зе</w:t>
      </w:r>
      <w:r w:rsidRPr="00DD5F58">
        <w:rPr>
          <w:rFonts w:ascii="Arial" w:hAnsi="Arial" w:cs="Arial"/>
          <w:sz w:val="24"/>
          <w:szCs w:val="24"/>
        </w:rPr>
        <w:t>мельного участка, указанному в схеме расположения земельного участка, подготовленной в форме документа на бумажном носителе.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3.5.5. В случае, если испрашиваемый земельный участок предстоит образовать в соответствии со схемой расположения земельного участка</w:t>
      </w:r>
      <w:r w:rsidRPr="00DD5F58">
        <w:rPr>
          <w:rFonts w:ascii="Arial" w:hAnsi="Arial" w:cs="Arial"/>
          <w:sz w:val="24"/>
          <w:szCs w:val="24"/>
        </w:rPr>
        <w:t>, решение о предварительном согласовании должно содержать указание на утверждение схемы его расположения. В этом случае обязательным приложением к решению о предварительном согласовании, направленному заявителю, является схема расположения земельного участ</w:t>
      </w:r>
      <w:r w:rsidRPr="00DD5F58">
        <w:rPr>
          <w:rFonts w:ascii="Arial" w:hAnsi="Arial" w:cs="Arial"/>
          <w:sz w:val="24"/>
          <w:szCs w:val="24"/>
        </w:rPr>
        <w:t>ка.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3.5.6. При наличии в письменной форме согласия лица, обратившегося с заявлением о предварительном согласовании, который предстоит образовать в соответствии со схемой расположения земельного участка, уполномоченный орган вправе утвердить иной вариант сх</w:t>
      </w:r>
      <w:r w:rsidRPr="00DD5F58">
        <w:rPr>
          <w:rFonts w:ascii="Arial" w:hAnsi="Arial" w:cs="Arial"/>
          <w:sz w:val="24"/>
          <w:szCs w:val="24"/>
        </w:rPr>
        <w:t>емы расположения земельного участка.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3.5.7. Лицо, в отношении которого было принято решение о предварительном согласовании, обеспечивает выполнение кадастровых работ, необходимых для образования испрашиваемого земельного участка или уточнения его границ.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3.5.8. Решение об отказе в предварительном согласовании должно быть обоснованным и содержать все основания отказа. В случае, если к заявлению о предварительном согласовании прилагалась схема расположения земельного участка, решение об отказе в предваритель</w:t>
      </w:r>
      <w:r w:rsidRPr="00DD5F58">
        <w:rPr>
          <w:rFonts w:ascii="Arial" w:hAnsi="Arial" w:cs="Arial"/>
          <w:sz w:val="24"/>
          <w:szCs w:val="24"/>
        </w:rPr>
        <w:t>ном согласовании должно содержать указание на отказ в утверждении схемы расположения земельного участка.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3.5.9. Проект решения о предварительном согласовании или проект решения об отказе в предварительном согласовании представляется должностным лицом уполн</w:t>
      </w:r>
      <w:r w:rsidRPr="00DD5F58">
        <w:rPr>
          <w:rFonts w:ascii="Arial" w:hAnsi="Arial" w:cs="Arial"/>
          <w:sz w:val="24"/>
          <w:szCs w:val="24"/>
        </w:rPr>
        <w:t>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BA65DC" w:rsidRPr="00DD5F58" w:rsidRDefault="00F63B59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3.5.10. Руководитель уполномоченного органа или уполномоченное им должностное лицо, рассмотрев</w:t>
      </w:r>
      <w:r w:rsidRPr="00DD5F58">
        <w:rPr>
          <w:rFonts w:ascii="Arial" w:hAnsi="Arial" w:cs="Arial"/>
          <w:sz w:val="24"/>
          <w:szCs w:val="24"/>
        </w:rPr>
        <w:t xml:space="preserve"> полученные документы, в случае отсутствия замечаний подписывает соответствующее решение.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3.5.11.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</w:t>
      </w:r>
      <w:r w:rsidRPr="00DD5F58">
        <w:rPr>
          <w:rFonts w:ascii="Arial" w:hAnsi="Arial" w:cs="Arial"/>
          <w:sz w:val="24"/>
          <w:szCs w:val="24"/>
        </w:rPr>
        <w:t>.5.12.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посредством почтового отправления (по адресу, указанному </w:t>
      </w:r>
      <w:r w:rsidRPr="00DD5F58">
        <w:rPr>
          <w:rFonts w:ascii="Arial" w:hAnsi="Arial" w:cs="Arial"/>
          <w:sz w:val="24"/>
          <w:szCs w:val="24"/>
        </w:rPr>
        <w:t>в заявлении);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в виде электронного документа, который направляется уполномоченным органом за</w:t>
      </w:r>
      <w:r w:rsidRPr="00DD5F58">
        <w:rPr>
          <w:rFonts w:ascii="Arial" w:hAnsi="Arial" w:cs="Arial"/>
          <w:sz w:val="24"/>
          <w:szCs w:val="24"/>
        </w:rPr>
        <w:t>явителю посредством электронной почты.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3.5.13. Максимальный срок исполнения административной процедуры –         </w:t>
      </w:r>
      <w:r w:rsidRPr="00DD5F58">
        <w:rPr>
          <w:rFonts w:ascii="Arial" w:hAnsi="Arial" w:cs="Arial"/>
          <w:sz w:val="24"/>
          <w:szCs w:val="24"/>
        </w:rPr>
        <w:t xml:space="preserve">       6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</w:t>
      </w:r>
      <w:r w:rsidRPr="00DD5F58">
        <w:rPr>
          <w:rFonts w:ascii="Arial" w:hAnsi="Arial" w:cs="Arial"/>
          <w:sz w:val="24"/>
          <w:szCs w:val="24"/>
        </w:rPr>
        <w:t>ля предоставления муниципальной услуги.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3.5.14. Результатом исполнения административной процедуры является: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направление (вручение) решения уполномоченного органа о предварительном согласовании;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направление (вручение) решения уполномоченного органа об о</w:t>
      </w:r>
      <w:r w:rsidRPr="00DD5F58">
        <w:rPr>
          <w:rFonts w:ascii="Arial" w:hAnsi="Arial" w:cs="Arial"/>
          <w:sz w:val="24"/>
          <w:szCs w:val="24"/>
        </w:rPr>
        <w:t>тказе в предварительном согласовании.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  <w:u w:val="single"/>
        </w:rPr>
        <w:lastRenderedPageBreak/>
        <w:t>3.6. Принятие решения о предоставлении земельного участка в собственность бесплатно или подготовка проекта договора аренды земельного участка, в отношении которого ранее принято решение о предварительном согласовании.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3.6.1. Основанием для начала административной процедуры является принятие уполномоченным органом решения о предварительном согласовании, обеспечения заявителем кадастровых работ, необходимых для образования испрашиваемого земельного участка или уточнения </w:t>
      </w:r>
      <w:r w:rsidRPr="00DD5F58">
        <w:rPr>
          <w:rFonts w:ascii="Arial" w:hAnsi="Arial" w:cs="Arial"/>
          <w:sz w:val="24"/>
          <w:szCs w:val="24"/>
        </w:rPr>
        <w:t>его границ и представление заявителем в уполномоченный орган технического плана гаража.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После государственного кадастрового учета земельного участка и представления заявителем в уполномоченный орган технического плана гаража должностное лицо уполномоченног</w:t>
      </w:r>
      <w:r w:rsidRPr="00DD5F58">
        <w:rPr>
          <w:rFonts w:ascii="Arial" w:hAnsi="Arial" w:cs="Arial"/>
          <w:sz w:val="24"/>
          <w:szCs w:val="24"/>
        </w:rPr>
        <w:t>о органа осуществляет подготовку решения о предоставления земельного участка в собственность бесплатно или  проекта договора аренды земельного участка.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3.6.2. Проект решения о предоставлении земельного участка в собственность бесплатно или проект договора </w:t>
      </w:r>
      <w:r w:rsidRPr="00DD5F58">
        <w:rPr>
          <w:rFonts w:ascii="Arial" w:hAnsi="Arial" w:cs="Arial"/>
          <w:sz w:val="24"/>
          <w:szCs w:val="24"/>
        </w:rPr>
        <w:t>аренды земельного участка, в отношении которого ранее принято решение о предварительном согласовании, представляется должностным лицом уполномоченного органа на подпись руководителю уполномоченного органа или уполномоченному им должностному лицу.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Проект до</w:t>
      </w:r>
      <w:r w:rsidRPr="00DD5F58">
        <w:rPr>
          <w:rFonts w:ascii="Arial" w:hAnsi="Arial" w:cs="Arial"/>
          <w:sz w:val="24"/>
          <w:szCs w:val="24"/>
        </w:rPr>
        <w:t>говора аренды земельного участка, в отношении которого ранее принято решение о предварительном согласовании предоставления земельного участка представляется в трех экземплярах.</w:t>
      </w:r>
    </w:p>
    <w:p w:rsidR="00BA65DC" w:rsidRPr="00DD5F58" w:rsidRDefault="00F63B59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3.6.3. Руководитель уполномоченного органа или уполномоченное им должностное ли</w:t>
      </w:r>
      <w:r w:rsidRPr="00DD5F58">
        <w:rPr>
          <w:rFonts w:ascii="Arial" w:hAnsi="Arial" w:cs="Arial"/>
          <w:sz w:val="24"/>
          <w:szCs w:val="24"/>
        </w:rPr>
        <w:t>цо, рассмотрев полученные документы, в случае отсутствия замечаний подписывает решение о предоставлении земельного участка в собственность бесплатно или проект договора аренды земельного участка, в отношении которого ранее принято решение о предварительном</w:t>
      </w:r>
      <w:r w:rsidRPr="00DD5F58">
        <w:rPr>
          <w:rFonts w:ascii="Arial" w:hAnsi="Arial" w:cs="Arial"/>
          <w:sz w:val="24"/>
          <w:szCs w:val="24"/>
        </w:rPr>
        <w:t xml:space="preserve"> согласовании.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3.6.4. Подписанное решение о предоставлении земельного участка в собственность бесплатно или договор аренды земельного участка, в отношении которого ранее принято решение о предварительном согласовании, регистрируется должностным лицом уполн</w:t>
      </w:r>
      <w:r w:rsidRPr="00DD5F58">
        <w:rPr>
          <w:rFonts w:ascii="Arial" w:hAnsi="Arial" w:cs="Arial"/>
          <w:sz w:val="24"/>
          <w:szCs w:val="24"/>
        </w:rPr>
        <w:t>омоченного органа, в установленном порядке.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3.6.5. Подписанные решение о предоставлении земельного участка в собственность бесплатно  или договор аренды земельного участка, в отношении которого ранее принято решение о предварительном согласовании, направля</w:t>
      </w:r>
      <w:r w:rsidRPr="00DD5F58">
        <w:rPr>
          <w:rFonts w:ascii="Arial" w:hAnsi="Arial" w:cs="Arial"/>
          <w:sz w:val="24"/>
          <w:szCs w:val="24"/>
        </w:rPr>
        <w:t>ется должностным лицом уполномоченного органа заказным письмом или выдается на руки.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представления заявления через МФЦ вышеуказанные документы направляются в МФЦ для передачи заявителю, если им не указан иной способ  получения документов.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3.6.6. М</w:t>
      </w:r>
      <w:r w:rsidRPr="00DD5F58">
        <w:rPr>
          <w:rFonts w:ascii="Arial" w:hAnsi="Arial" w:cs="Arial"/>
          <w:sz w:val="24"/>
          <w:szCs w:val="24"/>
        </w:rPr>
        <w:t>аксимальный срок исполнения административной процедуры –                20 дней со дня направления заявителем в адрес уполномоченного органа технического плана гаража, расположенного на указанном земельном участке.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3.6.7. Результатом исполнения администрат</w:t>
      </w:r>
      <w:r w:rsidRPr="00DD5F58">
        <w:rPr>
          <w:rFonts w:ascii="Arial" w:hAnsi="Arial" w:cs="Arial"/>
          <w:sz w:val="24"/>
          <w:szCs w:val="24"/>
        </w:rPr>
        <w:t>ивной процедуры является: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направление (вручение) решения о предоставлении земельного участка в собственность бесплатно;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направление (вручение) заявителю проекта договора аренды земельного участка в трех экземплярах.</w:t>
      </w:r>
    </w:p>
    <w:p w:rsidR="00BA65DC" w:rsidRPr="00DD5F58" w:rsidRDefault="00BA65D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</w:rPr>
        <w:t xml:space="preserve">3.7. </w:t>
      </w:r>
      <w:r w:rsidRPr="00DD5F58">
        <w:rPr>
          <w:rFonts w:ascii="Arial" w:hAnsi="Arial" w:cs="Arial"/>
          <w:sz w:val="24"/>
          <w:szCs w:val="24"/>
          <w:u w:val="single"/>
        </w:rPr>
        <w:t xml:space="preserve">Прием и регистрация заявления </w:t>
      </w:r>
      <w:r w:rsidRPr="00DD5F58">
        <w:rPr>
          <w:rFonts w:ascii="Arial" w:hAnsi="Arial" w:cs="Arial"/>
          <w:sz w:val="24"/>
          <w:szCs w:val="24"/>
          <w:u w:val="single"/>
        </w:rPr>
        <w:t>о предоставлении земельного участка,                    в том числе, поступившего в электронной форме и прилагаемых к нему документов либо отказ в приеме к рассмотрению заявления.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3.7.1. Основанием для начала административной процедуры является поступление</w:t>
      </w:r>
      <w:r w:rsidRPr="00DD5F58">
        <w:rPr>
          <w:rFonts w:ascii="Arial" w:hAnsi="Arial" w:cs="Arial"/>
          <w:sz w:val="24"/>
          <w:szCs w:val="24"/>
        </w:rPr>
        <w:t xml:space="preserve"> в уполномоченный орган заявления о предоставлении земельного участка и прилагаемых к нему документов, предусмотренных пунктом 2.5.2.2 настоящего административного регламента на личном приеме, через МФЦ, почтовым </w:t>
      </w:r>
      <w:r w:rsidRPr="00DD5F58">
        <w:rPr>
          <w:rFonts w:ascii="Arial" w:hAnsi="Arial" w:cs="Arial"/>
          <w:sz w:val="24"/>
          <w:szCs w:val="24"/>
        </w:rPr>
        <w:lastRenderedPageBreak/>
        <w:t>отправлением, в электронной форме или с исп</w:t>
      </w:r>
      <w:r w:rsidRPr="00DD5F58">
        <w:rPr>
          <w:rFonts w:ascii="Arial" w:hAnsi="Arial" w:cs="Arial"/>
          <w:sz w:val="24"/>
          <w:szCs w:val="24"/>
        </w:rPr>
        <w:t>ользованием Единого портала государственных и муниципальных услуг.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3.7.2. Прием заявления о предоставлении земельного участка и прилагаемых к нему документов осуществляет должностное лицо уполномоченного органа, ответственное за предоставление муниципально</w:t>
      </w:r>
      <w:r w:rsidRPr="00DD5F58">
        <w:rPr>
          <w:rFonts w:ascii="Arial" w:hAnsi="Arial" w:cs="Arial"/>
          <w:sz w:val="24"/>
          <w:szCs w:val="24"/>
        </w:rPr>
        <w:t>й услуги.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3.7.3. Должностное лицо уполномоченного органа, ответственное за предоставление муниципальной услуги, принимает и регистрирует заявление о предоставлении земельного участка с прилагаемыми к нему документами, а также заверяет копии документов, пре</w:t>
      </w:r>
      <w:r w:rsidRPr="00DD5F58">
        <w:rPr>
          <w:rFonts w:ascii="Arial" w:hAnsi="Arial" w:cs="Arial"/>
          <w:sz w:val="24"/>
          <w:szCs w:val="24"/>
        </w:rPr>
        <w:t>дставленных заявителем в подлиннике.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3.7.4. 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Получение заявления о предоставлении земельного учас</w:t>
      </w:r>
      <w:r w:rsidRPr="00DD5F58">
        <w:rPr>
          <w:rFonts w:ascii="Arial" w:hAnsi="Arial" w:cs="Arial"/>
          <w:sz w:val="24"/>
          <w:szCs w:val="24"/>
        </w:rPr>
        <w:t>тка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</w:t>
      </w:r>
      <w:r w:rsidRPr="00DD5F58">
        <w:rPr>
          <w:rFonts w:ascii="Arial" w:hAnsi="Arial" w:cs="Arial"/>
          <w:sz w:val="24"/>
          <w:szCs w:val="24"/>
        </w:rPr>
        <w:t>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Уведомление о получении заявления направляется указанным заявителем </w:t>
      </w:r>
      <w:r w:rsidRPr="00DD5F58">
        <w:rPr>
          <w:rFonts w:ascii="Arial" w:hAnsi="Arial" w:cs="Arial"/>
          <w:sz w:val="24"/>
          <w:szCs w:val="24"/>
        </w:rPr>
        <w:t>в заявлении способом не позднее рабочего дня, следующего за днем поступления заявления в уполномоченный орган.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3.7.5. В случае представления заявления о предоставлении земельного участка в форме электронного документа должностное лицо уполномоченного орган</w:t>
      </w:r>
      <w:r w:rsidRPr="00DD5F58">
        <w:rPr>
          <w:rFonts w:ascii="Arial" w:hAnsi="Arial" w:cs="Arial"/>
          <w:sz w:val="24"/>
          <w:szCs w:val="24"/>
        </w:rPr>
        <w:t>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2.5.2.1  настоящего административного регла</w:t>
      </w:r>
      <w:r w:rsidRPr="00DD5F58">
        <w:rPr>
          <w:rFonts w:ascii="Arial" w:hAnsi="Arial" w:cs="Arial"/>
          <w:sz w:val="24"/>
          <w:szCs w:val="24"/>
        </w:rPr>
        <w:t>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При наличии оснований, предусмотренных пунктом 2.6 настоящего административного регламента, уполномоченный орган прини</w:t>
      </w:r>
      <w:r w:rsidRPr="00DD5F58">
        <w:rPr>
          <w:rFonts w:ascii="Arial" w:hAnsi="Arial" w:cs="Arial"/>
          <w:sz w:val="24"/>
          <w:szCs w:val="24"/>
        </w:rPr>
        <w:t>мает решение об отказе в приеме к рассмотрению заявления.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установленных пунктом 2.5.2.1 настоящего административного регламента, Приказом № 7, уполно</w:t>
      </w:r>
      <w:r w:rsidRPr="00DD5F58">
        <w:rPr>
          <w:rFonts w:ascii="Arial" w:hAnsi="Arial" w:cs="Arial"/>
          <w:sz w:val="24"/>
          <w:szCs w:val="24"/>
        </w:rPr>
        <w:t>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</w:t>
      </w:r>
      <w:r w:rsidRPr="00DD5F58">
        <w:rPr>
          <w:rFonts w:ascii="Arial" w:hAnsi="Arial" w:cs="Arial"/>
          <w:sz w:val="24"/>
          <w:szCs w:val="24"/>
        </w:rPr>
        <w:t>ений требований, в соответствии с которыми должно быть представлено заявление.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</w:t>
      </w:r>
      <w:r w:rsidRPr="00DD5F58">
        <w:rPr>
          <w:rFonts w:ascii="Arial" w:hAnsi="Arial" w:cs="Arial"/>
          <w:sz w:val="24"/>
          <w:szCs w:val="24"/>
        </w:rPr>
        <w:t xml:space="preserve">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36" w:history="1">
        <w:r w:rsidRPr="00DD5F58">
          <w:rPr>
            <w:rFonts w:ascii="Arial" w:hAnsi="Arial" w:cs="Arial"/>
            <w:sz w:val="24"/>
            <w:szCs w:val="24"/>
          </w:rPr>
          <w:t>статьи 11</w:t>
        </w:r>
      </w:hyperlink>
      <w:r w:rsidRPr="00DD5F58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основанием для принятия указанного решения.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3.7.6. Максимальный срок исполнения администрат</w:t>
      </w:r>
      <w:r w:rsidRPr="00DD5F58">
        <w:rPr>
          <w:rFonts w:ascii="Arial" w:hAnsi="Arial" w:cs="Arial"/>
          <w:sz w:val="24"/>
          <w:szCs w:val="24"/>
        </w:rPr>
        <w:t>ивной процедуры:</w:t>
      </w:r>
    </w:p>
    <w:p w:rsidR="00BA65DC" w:rsidRPr="00DD5F58" w:rsidRDefault="00F63B59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BA65DC" w:rsidRPr="00DD5F58" w:rsidRDefault="00F63B59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 дней со дня поступления в уполномоченный орган;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при поступлении заявления в электронной форме по информационной</w:t>
      </w:r>
      <w:r w:rsidRPr="00DD5F58">
        <w:rPr>
          <w:rFonts w:ascii="Arial" w:hAnsi="Arial" w:cs="Arial"/>
          <w:sz w:val="24"/>
          <w:szCs w:val="24"/>
        </w:rPr>
        <w:t xml:space="preserve"> системе: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уведомление с указанием допущенных нарушений требований к электронной форме документов направляется заявителю не позднее 5 рабочих</w:t>
      </w:r>
      <w:r w:rsidRPr="00DD5F58">
        <w:rPr>
          <w:rFonts w:ascii="Arial" w:hAnsi="Arial" w:cs="Arial"/>
          <w:sz w:val="24"/>
          <w:szCs w:val="24"/>
        </w:rPr>
        <w:t xml:space="preserve"> дней со дня поступления заявления в уполномоченный орган;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</w:t>
      </w:r>
      <w:r w:rsidRPr="00DD5F58">
        <w:rPr>
          <w:rFonts w:ascii="Arial" w:hAnsi="Arial" w:cs="Arial"/>
          <w:sz w:val="24"/>
          <w:szCs w:val="24"/>
        </w:rPr>
        <w:t xml:space="preserve">авляется в течение 3 дней со дня завершения проведения такой проверки.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3.7.7. Результатом исполнения административной процедуры является: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прием и регистрация заявления о предоставлении земельного участка, выдача (направление в электронном виде или в МФЦ</w:t>
      </w:r>
      <w:r w:rsidRPr="00DD5F58">
        <w:rPr>
          <w:rFonts w:ascii="Arial" w:hAnsi="Arial" w:cs="Arial"/>
          <w:sz w:val="24"/>
          <w:szCs w:val="24"/>
        </w:rPr>
        <w:t>) заявителю расписки в получении заявления и приложенных к нему документов (уведомления о получении заявления).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направление уведомления о допущенных заявителем нарушениях требований к документам, представленных в электронной форме или уведомления об отка</w:t>
      </w:r>
      <w:r w:rsidRPr="00DD5F58">
        <w:rPr>
          <w:rFonts w:ascii="Arial" w:hAnsi="Arial" w:cs="Arial"/>
          <w:sz w:val="24"/>
          <w:szCs w:val="24"/>
        </w:rPr>
        <w:t>зе в приеме к рассмотрению заявления, поступившего в электронной форме (в случае выявления несоблюдения установленных условий признания действительности квалифицированной подписи).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  <w:u w:val="single"/>
        </w:rPr>
        <w:t>3.8. Возврат заявления о предоставлении земельного участка и приложенных к</w:t>
      </w:r>
      <w:r w:rsidRPr="00DD5F58">
        <w:rPr>
          <w:rFonts w:ascii="Arial" w:hAnsi="Arial" w:cs="Arial"/>
          <w:sz w:val="24"/>
          <w:szCs w:val="24"/>
          <w:u w:val="single"/>
        </w:rPr>
        <w:t xml:space="preserve"> нему документов.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3.8.1. Основанием для начала административной процедуры является прием и регистрация заявления о предоставлении земельного участка.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3.8.2. Должностное лицо уполномоченного органа, ответственное за предоставление муниципальной услуги, пров</w:t>
      </w:r>
      <w:r w:rsidRPr="00DD5F58">
        <w:rPr>
          <w:rFonts w:ascii="Arial" w:hAnsi="Arial" w:cs="Arial"/>
          <w:sz w:val="24"/>
          <w:szCs w:val="24"/>
        </w:rPr>
        <w:t>еряет поступивший пакет документов на предмет выявления оснований, указанных в пункте 2.8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</w:t>
      </w:r>
      <w:r w:rsidRPr="00DD5F58">
        <w:rPr>
          <w:rFonts w:ascii="Arial" w:hAnsi="Arial" w:cs="Arial"/>
          <w:sz w:val="24"/>
          <w:szCs w:val="24"/>
        </w:rPr>
        <w:t xml:space="preserve"> указанием причины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отсутствия оснований для возврата заявления о предоставлении земельного участка, указанных в пункт</w:t>
      </w:r>
      <w:r w:rsidRPr="00DD5F58">
        <w:rPr>
          <w:rFonts w:ascii="Arial" w:hAnsi="Arial" w:cs="Arial"/>
          <w:sz w:val="24"/>
          <w:szCs w:val="24"/>
        </w:rPr>
        <w:t>е 2.8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3.10 настоящего административ</w:t>
      </w:r>
      <w:r w:rsidRPr="00DD5F58">
        <w:rPr>
          <w:rFonts w:ascii="Arial" w:hAnsi="Arial" w:cs="Arial"/>
          <w:sz w:val="24"/>
          <w:szCs w:val="24"/>
        </w:rPr>
        <w:t>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3.8.3.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3.8.4. Должностное лицо уполномоченного органа, уполномоченное на пре</w:t>
      </w:r>
      <w:r w:rsidRPr="00DD5F58">
        <w:rPr>
          <w:rFonts w:ascii="Arial" w:hAnsi="Arial" w:cs="Arial"/>
          <w:sz w:val="24"/>
          <w:szCs w:val="24"/>
        </w:rPr>
        <w:t xml:space="preserve">доставление муниципальной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3.8.5. Максимальный срок исп</w:t>
      </w:r>
      <w:r w:rsidRPr="00DD5F58">
        <w:rPr>
          <w:rFonts w:ascii="Arial" w:hAnsi="Arial" w:cs="Arial"/>
          <w:sz w:val="24"/>
          <w:szCs w:val="24"/>
        </w:rPr>
        <w:t>олнения административной процедуры –                10 дней  со дня поступления заявления о предоставлении земельного участка.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3.8.6. Результатом исполнения административной процедуры является возврат заявителю заявления о предоставлении земельного участка</w:t>
      </w:r>
      <w:r w:rsidRPr="00DD5F58">
        <w:rPr>
          <w:rFonts w:ascii="Arial" w:hAnsi="Arial" w:cs="Arial"/>
          <w:sz w:val="24"/>
          <w:szCs w:val="24"/>
        </w:rPr>
        <w:t xml:space="preserve"> с указанием причин возврата.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</w:rPr>
        <w:t xml:space="preserve">3.9. </w:t>
      </w:r>
      <w:r w:rsidRPr="00DD5F58">
        <w:rPr>
          <w:rFonts w:ascii="Arial" w:hAnsi="Arial" w:cs="Arial"/>
          <w:sz w:val="24"/>
          <w:szCs w:val="24"/>
          <w:u w:val="single"/>
        </w:rPr>
        <w:t>Формирование и направление межведомственных запросов о предоставлении документов (информации), необходимых для предоставления земельного участка.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3.9.1. Основанием для начала административной процедуры является не предст</w:t>
      </w:r>
      <w:r w:rsidRPr="00DD5F58">
        <w:rPr>
          <w:rFonts w:ascii="Arial" w:hAnsi="Arial" w:cs="Arial"/>
          <w:sz w:val="24"/>
          <w:szCs w:val="24"/>
        </w:rPr>
        <w:t>авление заявителем по собственной инициативе документов, предусмотренных пунктом 2.5.3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3.9.2. В случае если документы (информация), предусмотренные пунктом 2.5.3 настоящего административного регламента, не были пред</w:t>
      </w:r>
      <w:r w:rsidRPr="00DD5F58">
        <w:rPr>
          <w:rFonts w:ascii="Arial" w:hAnsi="Arial" w:cs="Arial"/>
          <w:sz w:val="24"/>
          <w:szCs w:val="24"/>
        </w:rPr>
        <w:t>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</w:t>
      </w:r>
      <w:r w:rsidRPr="00DD5F58">
        <w:rPr>
          <w:rFonts w:ascii="Arial" w:hAnsi="Arial" w:cs="Arial"/>
          <w:sz w:val="24"/>
          <w:szCs w:val="24"/>
        </w:rPr>
        <w:t xml:space="preserve">оторых находятся указанные документы и информация.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Выписка из ЕГРН об объекте недвижимости (о здании, сооружении или об объекте незавершенного строительства, расположенном на испрашиваемом земельном участке) не запрашивается уполномоченным органом посредс</w:t>
      </w:r>
      <w:r w:rsidRPr="00DD5F58">
        <w:rPr>
          <w:rFonts w:ascii="Arial" w:hAnsi="Arial" w:cs="Arial"/>
          <w:sz w:val="24"/>
          <w:szCs w:val="24"/>
        </w:rPr>
        <w:t>твом межведомственного информационного взаимодействия в случае, если право на здание, сооружение,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3.9.3.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</w:t>
      </w:r>
      <w:r w:rsidRPr="00DD5F58">
        <w:rPr>
          <w:rFonts w:ascii="Arial" w:hAnsi="Arial" w:cs="Arial"/>
          <w:sz w:val="24"/>
          <w:szCs w:val="24"/>
        </w:rPr>
        <w:t>го органа, ответственное за предоставление муниципальной услуги, переходит к исполнению следующей административной процедуры, предусмотренной пунктом 3.10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3.9.4. Максимальный срок исполнения административной процеду</w:t>
      </w:r>
      <w:r w:rsidRPr="00DD5F58">
        <w:rPr>
          <w:rFonts w:ascii="Arial" w:hAnsi="Arial" w:cs="Arial"/>
          <w:sz w:val="24"/>
          <w:szCs w:val="24"/>
        </w:rPr>
        <w:t>ры – 3 дня со дня окончания приема документов и регистрации заявления.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3.9.5.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  <w:u w:val="single"/>
        </w:rPr>
        <w:t>3.10. Рассмотрение заявления о предоставл</w:t>
      </w:r>
      <w:r w:rsidRPr="00DD5F58">
        <w:rPr>
          <w:rFonts w:ascii="Arial" w:hAnsi="Arial" w:cs="Arial"/>
          <w:sz w:val="24"/>
          <w:szCs w:val="24"/>
          <w:u w:val="single"/>
        </w:rPr>
        <w:t xml:space="preserve">ении земельного участка, принятие решения по итогам рассмотрения.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3.10.1. Основанием для начала выполнения административной процедуры является получение должностным лицом уполномоченного органа, всех документов (информации), необходимых для предоставления</w:t>
      </w:r>
      <w:r w:rsidRPr="00DD5F58">
        <w:rPr>
          <w:rFonts w:ascii="Arial" w:hAnsi="Arial" w:cs="Arial"/>
          <w:sz w:val="24"/>
          <w:szCs w:val="24"/>
        </w:rPr>
        <w:t xml:space="preserve"> муниципальной услуги.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3.10</w:t>
      </w:r>
      <w:r w:rsidRPr="00DD5F58">
        <w:rPr>
          <w:rFonts w:ascii="Arial" w:hAnsi="Arial" w:cs="Arial"/>
          <w:sz w:val="24"/>
          <w:szCs w:val="24"/>
        </w:rPr>
        <w:t xml:space="preserve">.2. Должностное лицо уполномоченного органа рассматривает представленные документы и информацию на предмет отсутствия (наличия) оснований для отказа в предоставлении земельного участка в собственность бесплатно (аренду), предусмотренных </w:t>
      </w:r>
      <w:hyperlink r:id="rId37" w:history="1">
        <w:r w:rsidRPr="00DD5F58">
          <w:rPr>
            <w:rFonts w:ascii="Arial" w:hAnsi="Arial" w:cs="Arial"/>
            <w:sz w:val="24"/>
            <w:szCs w:val="24"/>
          </w:rPr>
          <w:t>пунктами 2.</w:t>
        </w:r>
      </w:hyperlink>
      <w:r w:rsidRPr="00DD5F58">
        <w:rPr>
          <w:rFonts w:ascii="Arial" w:hAnsi="Arial" w:cs="Arial"/>
          <w:sz w:val="24"/>
          <w:szCs w:val="24"/>
        </w:rPr>
        <w:t>9.5, 2.9.6 настоящего административного регламента.</w:t>
      </w:r>
    </w:p>
    <w:p w:rsidR="00BA65DC" w:rsidRPr="00DD5F58" w:rsidRDefault="00F63B59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3.10.3. По результатам рассмотрения заявления о предоставлении земельного уча</w:t>
      </w:r>
      <w:r w:rsidRPr="00DD5F58">
        <w:rPr>
          <w:rFonts w:ascii="Arial" w:hAnsi="Arial" w:cs="Arial"/>
          <w:sz w:val="24"/>
          <w:szCs w:val="24"/>
        </w:rPr>
        <w:t xml:space="preserve">стка и приложенных к нему документов должностное лицо уполномоченного органа готовит  проект решения о предоставлении земельного участка в собственность бесплатно или проект договора аренды земельного участка либо проект решения об отказе в предоставлении </w:t>
      </w:r>
      <w:r w:rsidRPr="00DD5F58">
        <w:rPr>
          <w:rFonts w:ascii="Arial" w:hAnsi="Arial" w:cs="Arial"/>
          <w:sz w:val="24"/>
          <w:szCs w:val="24"/>
        </w:rPr>
        <w:t>земельного участка в собственность бесплатно (аренду) при наличии оснований, предусмотренных пунктами 2.9.5, 2.9.6 настоящего административного регламента.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</w:t>
      </w:r>
      <w:r w:rsidRPr="00DD5F58">
        <w:rPr>
          <w:rFonts w:ascii="Arial" w:hAnsi="Arial" w:cs="Arial"/>
          <w:sz w:val="24"/>
          <w:szCs w:val="24"/>
        </w:rPr>
        <w:t>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</w:t>
      </w:r>
      <w:r w:rsidRPr="00DD5F58">
        <w:rPr>
          <w:rFonts w:ascii="Arial" w:hAnsi="Arial" w:cs="Arial"/>
          <w:sz w:val="24"/>
          <w:szCs w:val="24"/>
        </w:rPr>
        <w:t xml:space="preserve">оответствие которым повлекло отказ в предоставлении муниципальной услуги.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3.10.4. Проект решения о предоставлении земельного участка в собственность бесплатно или проект договора аренды земельного участка в трех экземплярах либо проект решения об отказе в</w:t>
      </w:r>
      <w:r w:rsidRPr="00DD5F58">
        <w:rPr>
          <w:rFonts w:ascii="Arial" w:hAnsi="Arial" w:cs="Arial"/>
          <w:sz w:val="24"/>
          <w:szCs w:val="24"/>
        </w:rPr>
        <w:t xml:space="preserve"> предоставлении земельного участка в собственность бесплатно (аренду) представляется должностным лицом уполномоченного органа, на подпись руководителю уполномоченного органа или уполномоченному им должностному лицу.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3.10.5. Руководитель уполномоченного орг</w:t>
      </w:r>
      <w:r w:rsidRPr="00DD5F58">
        <w:rPr>
          <w:rFonts w:ascii="Arial" w:hAnsi="Arial" w:cs="Arial"/>
          <w:sz w:val="24"/>
          <w:szCs w:val="24"/>
        </w:rPr>
        <w:t>ана или уполномоченное им должностное лицо, рассмотрев полученные документы, в случае отсутствия замечаний подписывает проект решения о предоставлении земельного участка в собственность бесплатно (проект договора аренды земельного участка в трех экземпляра</w:t>
      </w:r>
      <w:r w:rsidRPr="00DD5F58">
        <w:rPr>
          <w:rFonts w:ascii="Arial" w:hAnsi="Arial" w:cs="Arial"/>
          <w:sz w:val="24"/>
          <w:szCs w:val="24"/>
        </w:rPr>
        <w:t>х) или проект решения об отказе в предоставлении земельного участка в собственность бесплатно (аренду).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3.10.6. Подписанные документы регистрируются должностным лицом уполномоченного органа, в установленном порядке.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3.10.7. Подписанный проект решения о пре</w:t>
      </w:r>
      <w:r w:rsidRPr="00DD5F58">
        <w:rPr>
          <w:rFonts w:ascii="Arial" w:hAnsi="Arial" w:cs="Arial"/>
          <w:sz w:val="24"/>
          <w:szCs w:val="24"/>
        </w:rPr>
        <w:t xml:space="preserve">доставлении земельного участка в собственность бесплатно или проекты договора аренды земельного участка в трех экземплярах либо проект решения об отказе в предоставлении земельного участка в собственность бесплатно (аренду), направляется должностном лицом </w:t>
      </w:r>
      <w:r w:rsidRPr="00DD5F58">
        <w:rPr>
          <w:rFonts w:ascii="Arial" w:hAnsi="Arial" w:cs="Arial"/>
          <w:sz w:val="24"/>
          <w:szCs w:val="24"/>
        </w:rPr>
        <w:t>уполномоченного органа, заказным письмом (по адресу, указанному в заявлении) или выдается под расписку заявителю.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 случае представления заявления через МФЦ вышеуказанные документы направляются в МФЦ для передачи заявителю, если им не указан иной способ  п</w:t>
      </w:r>
      <w:r w:rsidRPr="00DD5F58">
        <w:rPr>
          <w:rFonts w:ascii="Arial" w:hAnsi="Arial" w:cs="Arial"/>
          <w:sz w:val="24"/>
          <w:szCs w:val="24"/>
        </w:rPr>
        <w:t>олучения документов.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3.11.8. Максимальный срок исполнения административной процедуры –                 7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</w:t>
      </w:r>
      <w:r w:rsidRPr="00DD5F58">
        <w:rPr>
          <w:rFonts w:ascii="Arial" w:hAnsi="Arial" w:cs="Arial"/>
          <w:sz w:val="24"/>
          <w:szCs w:val="24"/>
        </w:rPr>
        <w:t>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3.10.9. Результатом исполнения административной процедуры является: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направление (вручение) решения о предоставлении зем</w:t>
      </w:r>
      <w:r w:rsidRPr="00DD5F58">
        <w:rPr>
          <w:rFonts w:ascii="Arial" w:hAnsi="Arial" w:cs="Arial"/>
          <w:sz w:val="24"/>
          <w:szCs w:val="24"/>
        </w:rPr>
        <w:t>ельного участка в собственность бесплатно;</w:t>
      </w:r>
    </w:p>
    <w:p w:rsidR="00BA65DC" w:rsidRPr="00DD5F58" w:rsidRDefault="00F63B5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- направление (вручение) заявителю проекта договора аренды земельного участка в трех экземплярах; </w:t>
      </w:r>
    </w:p>
    <w:p w:rsidR="00BA65DC" w:rsidRPr="00DD5F58" w:rsidRDefault="00F63B5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направление (вручение) решения об отказе в предоставлении земельного участка в собственность бесплатно (аренду).</w:t>
      </w:r>
    </w:p>
    <w:p w:rsidR="00BA65DC" w:rsidRPr="00DD5F58" w:rsidRDefault="00BA65D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DD5F58">
        <w:rPr>
          <w:rFonts w:ascii="Arial" w:hAnsi="Arial" w:cs="Arial"/>
          <w:sz w:val="24"/>
          <w:szCs w:val="24"/>
          <w:u w:val="single"/>
        </w:rPr>
        <w:t>3.11.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BA65DC" w:rsidRPr="00DD5F58" w:rsidRDefault="00F63B59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3.11.1. При предоставлении уполномоченным органом муниципальной услуги в электронной форме поср</w:t>
      </w:r>
      <w:r w:rsidRPr="00DD5F58">
        <w:rPr>
          <w:rFonts w:ascii="Arial" w:hAnsi="Arial" w:cs="Arial"/>
          <w:sz w:val="24"/>
          <w:szCs w:val="24"/>
        </w:rPr>
        <w:t xml:space="preserve">едством Единого портала государственных и муниципальных услуг заявителю обеспечивается выполнение следующих действий: 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DD5F58">
        <w:rPr>
          <w:rFonts w:ascii="Arial" w:hAnsi="Arial" w:cs="Arial"/>
          <w:sz w:val="24"/>
          <w:szCs w:val="24"/>
        </w:rPr>
        <w:br/>
        <w:t>о</w:t>
      </w:r>
      <w:r w:rsidRPr="00DD5F58">
        <w:rPr>
          <w:rFonts w:ascii="Arial" w:hAnsi="Arial" w:cs="Arial"/>
          <w:sz w:val="24"/>
          <w:szCs w:val="24"/>
        </w:rPr>
        <w:t xml:space="preserve"> предоставлении муниципальной услуги (далее – запрос);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формирование запроса;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</w:t>
      </w:r>
      <w:r w:rsidRPr="00DD5F58">
        <w:rPr>
          <w:rFonts w:ascii="Arial" w:hAnsi="Arial" w:cs="Arial"/>
          <w:sz w:val="24"/>
          <w:szCs w:val="24"/>
        </w:rPr>
        <w:t>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досудебное (внесудебное) обжалование решений и действий (бездействия) органа (организации), должностного лица органа (организации) либо </w:t>
      </w:r>
      <w:r w:rsidRPr="00DD5F58">
        <w:rPr>
          <w:rFonts w:ascii="Arial" w:hAnsi="Arial" w:cs="Arial"/>
          <w:sz w:val="24"/>
          <w:szCs w:val="24"/>
        </w:rPr>
        <w:t>муниципального служащего;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</w:t>
      </w:r>
      <w:r w:rsidRPr="00DD5F58">
        <w:rPr>
          <w:rFonts w:ascii="Arial" w:hAnsi="Arial" w:cs="Arial"/>
          <w:sz w:val="24"/>
          <w:szCs w:val="24"/>
        </w:rPr>
        <w:t>доставления муниципальной услуги, соответствующего признакам заявителя;</w:t>
      </w:r>
    </w:p>
    <w:p w:rsidR="00BA65DC" w:rsidRPr="00DD5F58" w:rsidRDefault="00F63B5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3.11.2. Для предоставления муни</w:t>
      </w:r>
      <w:r w:rsidRPr="00DD5F58">
        <w:rPr>
          <w:rFonts w:ascii="Arial" w:hAnsi="Arial" w:cs="Arial"/>
          <w:sz w:val="24"/>
          <w:szCs w:val="24"/>
        </w:rPr>
        <w:t>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3.11.3. Заявле</w:t>
      </w:r>
      <w:r w:rsidRPr="00DD5F58">
        <w:rPr>
          <w:rFonts w:ascii="Arial" w:hAnsi="Arial" w:cs="Arial"/>
          <w:sz w:val="24"/>
          <w:szCs w:val="24"/>
        </w:rPr>
        <w:t>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3.11.4. В ходе предоставления муниципальной услуги зая</w:t>
      </w:r>
      <w:r w:rsidRPr="00DD5F58">
        <w:rPr>
          <w:rFonts w:ascii="Arial" w:hAnsi="Arial" w:cs="Arial"/>
          <w:sz w:val="24"/>
          <w:szCs w:val="24"/>
        </w:rPr>
        <w:t>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3.11.5. Заявителю в качестве результата предоставления услуги обеспечивается по его выбору возможность: 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квалифицированной  подписи;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</w:t>
      </w:r>
      <w:r w:rsidRPr="00DD5F58">
        <w:rPr>
          <w:rFonts w:ascii="Arial" w:hAnsi="Arial" w:cs="Arial"/>
          <w:sz w:val="24"/>
          <w:szCs w:val="24"/>
        </w:rPr>
        <w:br/>
        <w:t>и муниципальных услуг электронного документа в машиночитаемом формате, подписанного квалифицированно</w:t>
      </w:r>
      <w:r w:rsidRPr="00DD5F58">
        <w:rPr>
          <w:rFonts w:ascii="Arial" w:hAnsi="Arial" w:cs="Arial"/>
          <w:sz w:val="24"/>
          <w:szCs w:val="24"/>
        </w:rPr>
        <w:t xml:space="preserve">й подписью со стороны уполномоченного органа. 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</w:t>
      </w:r>
      <w:r w:rsidRPr="00DD5F58">
        <w:rPr>
          <w:rFonts w:ascii="Arial" w:hAnsi="Arial" w:cs="Arial"/>
          <w:sz w:val="24"/>
          <w:szCs w:val="24"/>
        </w:rPr>
        <w:t>умента на бумажном носителе, подтверждающего содержание электронного документа.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</w:t>
      </w:r>
      <w:r w:rsidRPr="00DD5F58">
        <w:rPr>
          <w:rFonts w:ascii="Arial" w:hAnsi="Arial" w:cs="Arial"/>
          <w:sz w:val="24"/>
          <w:szCs w:val="24"/>
        </w:rPr>
        <w:t>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BA65DC" w:rsidRPr="00DD5F58" w:rsidRDefault="00F63B59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Возможность получения результата предоставления услуги в форме электронного документа или документа на бумажном носителе обес</w:t>
      </w:r>
      <w:r w:rsidRPr="00DD5F58">
        <w:rPr>
          <w:rFonts w:ascii="Arial" w:hAnsi="Arial" w:cs="Arial"/>
          <w:sz w:val="24"/>
          <w:szCs w:val="24"/>
        </w:rPr>
        <w:t>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BA65DC" w:rsidRPr="00DD5F58" w:rsidRDefault="00F63B59">
      <w:pPr>
        <w:ind w:left="5670"/>
        <w:jc w:val="both"/>
        <w:outlineLvl w:val="0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  <w:u w:val="single"/>
        </w:rPr>
        <w:br w:type="page"/>
      </w:r>
      <w:r w:rsidRPr="00DD5F58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BA65DC" w:rsidRPr="00DD5F58" w:rsidRDefault="00F63B59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</w:t>
      </w:r>
      <w:r w:rsidRPr="00DD5F58">
        <w:rPr>
          <w:rFonts w:ascii="Arial" w:hAnsi="Arial" w:cs="Arial"/>
          <w:sz w:val="24"/>
          <w:szCs w:val="24"/>
        </w:rPr>
        <w:t>ставление гражданам для собственных нужд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для размещения гаражей»</w:t>
      </w:r>
    </w:p>
    <w:p w:rsidR="00BA65DC" w:rsidRPr="00DD5F58" w:rsidRDefault="00BA65D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BA65D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Главе Двойновского сельского по</w:t>
      </w:r>
      <w:r w:rsidRPr="00DD5F58">
        <w:rPr>
          <w:rFonts w:ascii="Arial" w:hAnsi="Arial" w:cs="Arial"/>
          <w:sz w:val="24"/>
          <w:szCs w:val="24"/>
        </w:rPr>
        <w:t>селения Новониколаевского муниципального района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ЗАЯВЛЕНИЕ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     о предварительном согласовании предоставления гражданину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   для собственных нужд земельного участка для размещения гаража</w:t>
      </w:r>
    </w:p>
    <w:p w:rsidR="00BA65DC" w:rsidRPr="00DD5F58" w:rsidRDefault="00F63B59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5332"/>
        <w:gridCol w:w="930"/>
        <w:gridCol w:w="266"/>
        <w:gridCol w:w="1056"/>
        <w:gridCol w:w="1146"/>
      </w:tblGrid>
      <w:tr w:rsidR="00BA65DC" w:rsidRPr="00DD5F58">
        <w:tc>
          <w:tcPr>
            <w:tcW w:w="9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Прошу предварительно согласовать предоставление для собственных нужд земельного участка для размещения гаража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Кадастровый номер земельного участка: &lt;1&gt; </w:t>
            </w: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Реквизиты решения об утверждении проекта межевания территории: &lt;2&gt; </w:t>
            </w: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рашиваемого земельного участка: &lt;3&gt; </w:t>
            </w: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1.2.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Информация о том, что гараж возведен до дня введения в действие Градостроительного </w:t>
            </w:r>
            <w:hyperlink r:id="rId38" w:history="1">
              <w:r w:rsidRPr="00DD5F5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кодекса</w:t>
              </w:r>
            </w:hyperlink>
            <w:r w:rsidRPr="00DD5F58">
              <w:rPr>
                <w:rFonts w:ascii="Arial" w:hAnsi="Arial" w:cs="Arial"/>
                <w:sz w:val="24"/>
                <w:szCs w:val="24"/>
              </w:rPr>
              <w:t xml:space="preserve"> Российской Федерации: 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1.3.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Информация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лица: &lt;4&gt; 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_______________________________________________________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1.3.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Вид права, на котором заявитель желает приобрести земельный участок, если предоставление земельного участка возможно на нескольких видах прав: ___________________________________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1.4.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Цель использования земельного участка: 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______________________________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1.5.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Реквизиты решения об изъятии земельного участка для государственных или муниципальных нужд: &lt;5&gt; 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lastRenderedPageBreak/>
              <w:t>___________________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lastRenderedPageBreak/>
              <w:t xml:space="preserve">1.6.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Реквизиты решения об утверждении документа территориального планирования и (или) проекта планировки территории: &lt;6&gt; 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Заявитель: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фамилия: </w:t>
            </w:r>
          </w:p>
        </w:tc>
        <w:tc>
          <w:tcPr>
            <w:tcW w:w="1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имя: </w:t>
            </w: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отчество </w:t>
            </w:r>
          </w:p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(при наличии):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1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вид: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серия: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номер: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5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дата выдачи: </w:t>
            </w: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кем выдан: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"__" ____ ____ г. </w:t>
            </w: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Место жительства: </w:t>
            </w:r>
          </w:p>
        </w:tc>
        <w:tc>
          <w:tcPr>
            <w:tcW w:w="33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5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1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адрес электронной почты (при наличии):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Документы, прилагаемые к заявлению: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Примечание: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Даю согласие на обработку персональных данных администрации Двойновского сельского поселения Новониколаевского 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муниципального района Волгоградской области, то есть на совершение действий, предусмотренных </w:t>
            </w:r>
            <w:hyperlink r:id="rId39" w:history="1">
              <w:r w:rsidRPr="00DD5F5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пунктом 3 статьи 3</w:t>
              </w:r>
            </w:hyperlink>
            <w:r w:rsidRPr="00DD5F58">
              <w:rPr>
                <w:rFonts w:ascii="Arial" w:hAnsi="Arial" w:cs="Arial"/>
                <w:sz w:val="24"/>
                <w:szCs w:val="24"/>
              </w:rPr>
              <w:t xml:space="preserve"> Федерального закона от 27.07.2006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 N 152-ФЗ "О персональных данных".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Настоящим также подтверждаю, что сведения, указанные в настоящем заявлении, на дату представления заявления достоверны; документы (копии документов) и содержащиеся в них сведения соответствуют установленным законода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тельством Российской Федерации требованиям, в том числе указанные сведения достоверны.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652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Подпись (инициалы, фамилия): </w:t>
            </w: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Дата: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 / ____________ / </w:t>
            </w:r>
          </w:p>
        </w:tc>
        <w:tc>
          <w:tcPr>
            <w:tcW w:w="220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"__" _______ 20__ г.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8. </w:t>
            </w:r>
          </w:p>
        </w:tc>
        <w:tc>
          <w:tcPr>
            <w:tcW w:w="6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Результат рассмотрения заявления прошу предоставить (подчеркнуть необходимый способ): </w:t>
            </w:r>
          </w:p>
          <w:p w:rsidR="00BA65DC" w:rsidRPr="00DD5F58" w:rsidRDefault="00F63B59">
            <w:pPr>
              <w:spacing w:line="288" w:lineRule="atLeast"/>
              <w:ind w:firstLine="285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в виде бумажного документа, который заявитель получает непосредственно при личном обращении; </w:t>
            </w:r>
          </w:p>
          <w:p w:rsidR="00BA65DC" w:rsidRPr="00DD5F58" w:rsidRDefault="00F63B59">
            <w:pPr>
              <w:spacing w:line="288" w:lineRule="atLeast"/>
              <w:ind w:firstLine="285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в виде бумажного документа, который направляется уполномоченным органом зая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вителю посредством почтового отправления; </w:t>
            </w:r>
          </w:p>
          <w:p w:rsidR="00BA65DC" w:rsidRPr="00DD5F58" w:rsidRDefault="00F63B59">
            <w:pPr>
              <w:spacing w:line="288" w:lineRule="atLeast"/>
              <w:ind w:firstLine="285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 </w:t>
            </w:r>
          </w:p>
          <w:p w:rsidR="00BA65DC" w:rsidRPr="00DD5F58" w:rsidRDefault="00F63B59">
            <w:pPr>
              <w:spacing w:line="288" w:lineRule="atLeast"/>
              <w:ind w:firstLine="285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в виде электронного документа, который направляется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 уполномоченным органом заявителю посредством электронной почты. </w:t>
            </w:r>
          </w:p>
        </w:tc>
        <w:tc>
          <w:tcPr>
            <w:tcW w:w="2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9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</w:tbl>
    <w:p w:rsidR="00BA65DC" w:rsidRPr="00DD5F58" w:rsidRDefault="00F63B59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  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&lt;1&gt;  Указывается  кадастровый  номер  земельного  участка,  заявление о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предварительном согласовании предоставления которого подано, в случае, если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границы  такого  земельного</w:t>
      </w:r>
      <w:r w:rsidRPr="00DD5F58">
        <w:rPr>
          <w:rFonts w:ascii="Arial" w:hAnsi="Arial" w:cs="Arial"/>
          <w:sz w:val="24"/>
          <w:szCs w:val="24"/>
        </w:rPr>
        <w:t xml:space="preserve">  участка  подлежат  уточнению  в соответствии с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Федеральным </w:t>
      </w:r>
      <w:hyperlink r:id="rId40" w:history="1">
        <w:r w:rsidRPr="00DD5F58">
          <w:rPr>
            <w:rFonts w:ascii="Arial" w:hAnsi="Arial" w:cs="Arial"/>
            <w:color w:val="0000FF"/>
            <w:sz w:val="24"/>
            <w:szCs w:val="24"/>
            <w:u w:val="single"/>
          </w:rPr>
          <w:t>законом</w:t>
        </w:r>
      </w:hyperlink>
      <w:r w:rsidRPr="00DD5F58">
        <w:rPr>
          <w:rFonts w:ascii="Arial" w:hAnsi="Arial" w:cs="Arial"/>
          <w:sz w:val="24"/>
          <w:szCs w:val="24"/>
        </w:rPr>
        <w:t xml:space="preserve"> "О государственной регистрации недвижимости";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&lt;2&gt;  Заполняется  в  случае  если образование з</w:t>
      </w:r>
      <w:r w:rsidRPr="00DD5F58">
        <w:rPr>
          <w:rFonts w:ascii="Arial" w:hAnsi="Arial" w:cs="Arial"/>
          <w:sz w:val="24"/>
          <w:szCs w:val="24"/>
        </w:rPr>
        <w:t>апрашиваемого земельного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участка предусмотрено проектом межевания территории;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&lt;3&gt; Заполняется в случае наличия сведений о земельных участках в Едином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государственном реестре недвижимости;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&lt;4&gt;</w:t>
      </w:r>
      <w:r w:rsidRPr="00DD5F58">
        <w:rPr>
          <w:rFonts w:ascii="Arial" w:hAnsi="Arial" w:cs="Arial"/>
          <w:sz w:val="24"/>
          <w:szCs w:val="24"/>
        </w:rPr>
        <w:t xml:space="preserve">  Заполняется,  если  с  заявлением  о  предварительном согласовании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предоставления   земельного   участка  обращается  гражданин,  прекративший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членство  в гаражном кооперативе, в том числе вследствие его ликвидации или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исключения  из  единого  государств</w:t>
      </w:r>
      <w:r w:rsidRPr="00DD5F58">
        <w:rPr>
          <w:rFonts w:ascii="Arial" w:hAnsi="Arial" w:cs="Arial"/>
          <w:sz w:val="24"/>
          <w:szCs w:val="24"/>
        </w:rPr>
        <w:t>енного реестра юридических лиц в связи с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прекращением деятельности юридического лица;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&lt;5&gt;   Указываются,   если   земельный  участок  предоставляется  взамен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земельного участка, изымаемого для государственных или муниципальных нужд;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&lt;6&gt;  Указываетс</w:t>
      </w:r>
      <w:r w:rsidRPr="00DD5F58">
        <w:rPr>
          <w:rFonts w:ascii="Arial" w:hAnsi="Arial" w:cs="Arial"/>
          <w:sz w:val="24"/>
          <w:szCs w:val="24"/>
        </w:rPr>
        <w:t>я, если земельный участок предоставляется для размещения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объектов, предусмотренных указанными документом и (или) проектом.</w:t>
      </w:r>
    </w:p>
    <w:p w:rsidR="00BA65DC" w:rsidRPr="00DD5F58" w:rsidRDefault="00F63B59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  </w:t>
      </w:r>
    </w:p>
    <w:p w:rsidR="00BA65DC" w:rsidRPr="00DD5F58" w:rsidRDefault="00F63B59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br w:type="page"/>
      </w:r>
    </w:p>
    <w:p w:rsidR="00BA65DC" w:rsidRPr="00DD5F58" w:rsidRDefault="00F63B59">
      <w:pPr>
        <w:ind w:left="5670"/>
        <w:jc w:val="both"/>
        <w:outlineLvl w:val="0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BA65DC" w:rsidRPr="00DD5F58" w:rsidRDefault="00F63B59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гражданам для собственных нужд з</w:t>
      </w:r>
      <w:r w:rsidRPr="00DD5F58">
        <w:rPr>
          <w:rFonts w:ascii="Arial" w:hAnsi="Arial" w:cs="Arial"/>
          <w:sz w:val="24"/>
          <w:szCs w:val="24"/>
        </w:rPr>
        <w:t>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для размещения гаражей»</w:t>
      </w:r>
    </w:p>
    <w:p w:rsidR="00BA65DC" w:rsidRPr="00DD5F58" w:rsidRDefault="00BA65D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BA65DC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</w:t>
      </w:r>
      <w:r w:rsidRPr="00DD5F58">
        <w:rPr>
          <w:rFonts w:ascii="Arial" w:hAnsi="Arial" w:cs="Arial"/>
          <w:sz w:val="24"/>
          <w:szCs w:val="24"/>
        </w:rPr>
        <w:t>айона</w:t>
      </w:r>
    </w:p>
    <w:p w:rsidR="00BA65DC" w:rsidRPr="00DD5F58" w:rsidRDefault="00BA6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ЗАЯВЛЕНИЕ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о предоставлении гражданину для собственных нужд земельного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участка для размещения гаража</w:t>
      </w:r>
    </w:p>
    <w:p w:rsidR="00BA65DC" w:rsidRPr="00DD5F58" w:rsidRDefault="00F63B59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5097"/>
        <w:gridCol w:w="446"/>
        <w:gridCol w:w="446"/>
        <w:gridCol w:w="1315"/>
        <w:gridCol w:w="1426"/>
      </w:tblGrid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Прошу предоставить для собственных нужд земельный участок для размещения гаража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Кадастровый номер земельного участка: </w:t>
            </w:r>
          </w:p>
        </w:tc>
        <w:tc>
          <w:tcPr>
            <w:tcW w:w="31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1.1.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Информация о том, что гараж возведен до дня введения в действие Градостроительного </w:t>
            </w:r>
            <w:hyperlink r:id="rId41" w:history="1">
              <w:r w:rsidRPr="00DD5F5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кодекса</w:t>
              </w:r>
            </w:hyperlink>
            <w:r w:rsidRPr="00DD5F58">
              <w:rPr>
                <w:rFonts w:ascii="Arial" w:hAnsi="Arial" w:cs="Arial"/>
                <w:sz w:val="24"/>
                <w:szCs w:val="24"/>
              </w:rPr>
              <w:t xml:space="preserve"> Российской Федерации: 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___________________________________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1.2.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Вид права, на котором заявитель желает приобрести земельный участок, если предоставление земель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ного участка возможно на нескольких видах прав: 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1.3.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Цель использования земельного участка: 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1.4.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Реквизиты решения об изъятии земельного участка для государственных или муниципальных нужд: &lt;1&gt; 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___________________________________________________________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__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1.5.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Реквизиты решения об утверждении документа территориального планирования и (или) проекта планировки территории: &lt;2&gt; 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_____________________________________________________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Заявитель: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фамилия: </w:t>
            </w: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имя: </w:t>
            </w: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отчество </w:t>
            </w:r>
          </w:p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(при наличии):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документ, удостоверяющий личность: </w:t>
            </w: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вид: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серия: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номер: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дата выдачи: </w:t>
            </w: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кем выдан: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"__" ____ ____ г. </w:t>
            </w: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Место жительства: </w:t>
            </w:r>
          </w:p>
        </w:tc>
        <w:tc>
          <w:tcPr>
            <w:tcW w:w="36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5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почтовый адрес: </w:t>
            </w: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телефон для связи: </w:t>
            </w: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адрес электронной почты (при наличии):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Наименование и реквизиты документа, подтверждающего полномочия представителя: _________________________________________________ </w:t>
            </w:r>
          </w:p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_____________________________________________________________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Документы, прилагаемые к заявлению: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Примечание: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Даю согласие на обработку персональных данных администрации Двойновского сельского поселения Новониколаевского 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муниципального района Волгоградской области, то есть на совершение действий, предусмотренных </w:t>
            </w:r>
            <w:hyperlink r:id="rId42" w:history="1">
              <w:r w:rsidRPr="00DD5F58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пунктом 3 статьи 3</w:t>
              </w:r>
            </w:hyperlink>
            <w:r w:rsidRPr="00DD5F58">
              <w:rPr>
                <w:rFonts w:ascii="Arial" w:hAnsi="Arial" w:cs="Arial"/>
                <w:sz w:val="24"/>
                <w:szCs w:val="24"/>
              </w:rPr>
              <w:t xml:space="preserve"> Федерального закона от 27.07.2006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 N 152-ФЗ "О персональных данных".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87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Настоящим также подтверждаю, что сведения, указанные в настоящем заявлении, на дату представления заявления достоверны; документы (копии документов) и содержащиеся в них сведения соответствуют установленным законода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тельством Российской Федерации требованиям, в том числе указанные сведения достоверны. </w:t>
            </w:r>
          </w:p>
        </w:tc>
      </w:tr>
      <w:tr w:rsidR="00BA65DC" w:rsidRPr="00DD5F58"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598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Подпись (инициалы, фамилия): </w:t>
            </w: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Дата: </w:t>
            </w:r>
          </w:p>
        </w:tc>
      </w:tr>
      <w:tr w:rsidR="00BA65DC" w:rsidRPr="00DD5F58"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BA6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____________________ / ____________ / </w:t>
            </w:r>
          </w:p>
        </w:tc>
        <w:tc>
          <w:tcPr>
            <w:tcW w:w="274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"__" _______ 20__ г. </w:t>
            </w:r>
          </w:p>
        </w:tc>
      </w:tr>
      <w:tr w:rsidR="00BA65DC" w:rsidRPr="00DD5F58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8. </w:t>
            </w:r>
          </w:p>
        </w:tc>
        <w:tc>
          <w:tcPr>
            <w:tcW w:w="59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Результат рассмотрения заявления прошу предоставить (подчеркнуть необходимый способ): </w:t>
            </w:r>
          </w:p>
          <w:p w:rsidR="00BA65DC" w:rsidRPr="00DD5F58" w:rsidRDefault="00F63B59">
            <w:pPr>
              <w:spacing w:line="288" w:lineRule="atLeast"/>
              <w:ind w:firstLine="285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в виде бумажного документа, который заявитель получает непосредственно при личном обращении; </w:t>
            </w:r>
          </w:p>
          <w:p w:rsidR="00BA65DC" w:rsidRPr="00DD5F58" w:rsidRDefault="00F63B59">
            <w:pPr>
              <w:spacing w:line="288" w:lineRule="atLeast"/>
              <w:ind w:firstLine="285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>в виде бумажного документа, который направляется уполномоченным органом зая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вителю посредством почтового отправления; </w:t>
            </w:r>
          </w:p>
          <w:p w:rsidR="00BA65DC" w:rsidRPr="00DD5F58" w:rsidRDefault="00F63B59">
            <w:pPr>
              <w:spacing w:line="288" w:lineRule="atLeast"/>
              <w:ind w:firstLine="285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 </w:t>
            </w:r>
          </w:p>
          <w:p w:rsidR="00BA65DC" w:rsidRPr="00DD5F58" w:rsidRDefault="00F63B59">
            <w:pPr>
              <w:spacing w:line="288" w:lineRule="atLeast"/>
              <w:ind w:firstLine="285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t xml:space="preserve">в виде электронного документа, который </w:t>
            </w:r>
            <w:r w:rsidRPr="00DD5F58">
              <w:rPr>
                <w:rFonts w:ascii="Arial" w:hAnsi="Arial" w:cs="Arial"/>
                <w:sz w:val="24"/>
                <w:szCs w:val="24"/>
              </w:rPr>
              <w:lastRenderedPageBreak/>
              <w:t>направляется</w:t>
            </w:r>
            <w:r w:rsidRPr="00DD5F58">
              <w:rPr>
                <w:rFonts w:ascii="Arial" w:hAnsi="Arial" w:cs="Arial"/>
                <w:sz w:val="24"/>
                <w:szCs w:val="24"/>
              </w:rPr>
              <w:t xml:space="preserve"> уполномоченным органом заявителю посредством электронной почты. </w:t>
            </w:r>
          </w:p>
        </w:tc>
        <w:tc>
          <w:tcPr>
            <w:tcW w:w="2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lastRenderedPageBreak/>
              <w:t xml:space="preserve">  </w:t>
            </w:r>
          </w:p>
        </w:tc>
      </w:tr>
      <w:tr w:rsidR="00BA65DC" w:rsidRPr="00DD5F58">
        <w:tc>
          <w:tcPr>
            <w:tcW w:w="9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A65DC" w:rsidRPr="00DD5F58" w:rsidRDefault="00F63B59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DD5F58">
              <w:rPr>
                <w:rFonts w:ascii="Arial" w:hAnsi="Arial" w:cs="Arial"/>
                <w:sz w:val="24"/>
                <w:szCs w:val="24"/>
              </w:rPr>
              <w:lastRenderedPageBreak/>
              <w:t xml:space="preserve">  </w:t>
            </w:r>
          </w:p>
        </w:tc>
      </w:tr>
    </w:tbl>
    <w:p w:rsidR="00BA65DC" w:rsidRPr="00DD5F58" w:rsidRDefault="00F63B59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  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&lt;1&gt;   Указываются,   если   земельный  участок  предоставляется  взамен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земельного участка, изымаемого для государственных или муниципальных нужд;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    &lt;2&gt;</w:t>
      </w:r>
      <w:r w:rsidRPr="00DD5F58">
        <w:rPr>
          <w:rFonts w:ascii="Arial" w:hAnsi="Arial" w:cs="Arial"/>
          <w:sz w:val="24"/>
          <w:szCs w:val="24"/>
        </w:rPr>
        <w:t xml:space="preserve">  Указывается, если земельный участок предоставляется для размещения</w:t>
      </w:r>
    </w:p>
    <w:p w:rsidR="00BA65DC" w:rsidRPr="00DD5F58" w:rsidRDefault="00F6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>объектов, предусмотренных указанными документом и (или) проектом.</w:t>
      </w:r>
    </w:p>
    <w:p w:rsidR="00BA65DC" w:rsidRPr="00DD5F58" w:rsidRDefault="00F63B59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DD5F58">
        <w:rPr>
          <w:rFonts w:ascii="Arial" w:hAnsi="Arial" w:cs="Arial"/>
          <w:sz w:val="24"/>
          <w:szCs w:val="24"/>
        </w:rPr>
        <w:t xml:space="preserve">  </w:t>
      </w:r>
    </w:p>
    <w:p w:rsidR="00BA65DC" w:rsidRPr="00DD5F58" w:rsidRDefault="00BA65D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sectPr w:rsidR="00BA65DC" w:rsidRPr="00DD5F58">
      <w:headerReference w:type="default" r:id="rId43"/>
      <w:pgSz w:w="11906" w:h="16838"/>
      <w:pgMar w:top="964" w:right="851" w:bottom="567" w:left="1276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B59" w:rsidRDefault="00F63B59">
      <w:r>
        <w:separator/>
      </w:r>
    </w:p>
  </w:endnote>
  <w:endnote w:type="continuationSeparator" w:id="0">
    <w:p w:rsidR="00F63B59" w:rsidRDefault="00F6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B59" w:rsidRDefault="00F63B59">
      <w:r>
        <w:separator/>
      </w:r>
    </w:p>
  </w:footnote>
  <w:footnote w:type="continuationSeparator" w:id="0">
    <w:p w:rsidR="00F63B59" w:rsidRDefault="00F63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5DC" w:rsidRDefault="00F63B59">
    <w:pPr>
      <w:framePr w:wrap="around" w:vAnchor="text" w:hAnchor="margin" w:xAlign="center" w:y="1"/>
    </w:pPr>
    <w:r>
      <w:rPr>
        <w:rStyle w:val="aff3"/>
      </w:rPr>
      <w:fldChar w:fldCharType="begin"/>
    </w:r>
    <w:r>
      <w:rPr>
        <w:rStyle w:val="aff3"/>
      </w:rPr>
      <w:instrText xml:space="preserve">PAGE </w:instrText>
    </w:r>
    <w:r w:rsidR="00DD5F58">
      <w:rPr>
        <w:rStyle w:val="aff3"/>
      </w:rPr>
      <w:fldChar w:fldCharType="separate"/>
    </w:r>
    <w:r w:rsidR="00DD5F58">
      <w:rPr>
        <w:rStyle w:val="aff3"/>
        <w:noProof/>
      </w:rPr>
      <w:t>38</w:t>
    </w:r>
    <w:r>
      <w:rPr>
        <w:rStyle w:val="aff3"/>
      </w:rPr>
      <w:fldChar w:fldCharType="end"/>
    </w:r>
  </w:p>
  <w:p w:rsidR="00BA65DC" w:rsidRDefault="00BA65D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D6469"/>
    <w:multiLevelType w:val="multilevel"/>
    <w:tmpl w:val="E7925204"/>
    <w:lvl w:ilvl="0">
      <w:start w:val="1"/>
      <w:numFmt w:val="decimal"/>
      <w:lvlText w:val="%1."/>
      <w:lvlJc w:val="left"/>
      <w:pPr>
        <w:ind w:left="2145" w:hanging="1605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980" w:hanging="1440"/>
      </w:pPr>
    </w:lvl>
    <w:lvl w:ilvl="6">
      <w:start w:val="1"/>
      <w:numFmt w:val="decimal"/>
      <w:lvlText w:val="%1.%2.%3.%4.%5.%6.%7."/>
      <w:lvlJc w:val="left"/>
      <w:pPr>
        <w:ind w:left="2340" w:hanging="1800"/>
      </w:pPr>
    </w:lvl>
    <w:lvl w:ilvl="7">
      <w:start w:val="1"/>
      <w:numFmt w:val="decimal"/>
      <w:lvlText w:val="%1.%2.%3.%4.%5.%6.%7.%8."/>
      <w:lvlJc w:val="left"/>
      <w:pPr>
        <w:ind w:left="2340" w:hanging="1800"/>
      </w:pPr>
    </w:lvl>
    <w:lvl w:ilvl="8">
      <w:start w:val="1"/>
      <w:numFmt w:val="decimal"/>
      <w:lvlText w:val="%1.%2.%3.%4.%5.%6.%7.%8.%9."/>
      <w:lvlJc w:val="left"/>
      <w:pPr>
        <w:ind w:left="2700" w:hanging="2160"/>
      </w:pPr>
    </w:lvl>
  </w:abstractNum>
  <w:abstractNum w:abstractNumId="1">
    <w:nsid w:val="1C3C714D"/>
    <w:multiLevelType w:val="multilevel"/>
    <w:tmpl w:val="AAEEEA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65DC"/>
    <w:rsid w:val="00BA65DC"/>
    <w:rsid w:val="00DD5F58"/>
    <w:rsid w:val="00F6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Document Map"/>
    <w:basedOn w:val="a"/>
    <w:link w:val="a4"/>
    <w:rPr>
      <w:rFonts w:ascii="Tahoma" w:hAnsi="Tahoma"/>
    </w:rPr>
  </w:style>
  <w:style w:type="character" w:customStyle="1" w:styleId="a4">
    <w:name w:val="Схема документа Знак"/>
    <w:basedOn w:val="1"/>
    <w:link w:val="a3"/>
    <w:rPr>
      <w:rFonts w:ascii="Tahoma" w:hAnsi="Tahoma"/>
    </w:rPr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12">
    <w:name w:val="Основной шрифт абзаца1"/>
    <w:link w:val="a7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</w:rPr>
  </w:style>
  <w:style w:type="paragraph" w:styleId="a9">
    <w:name w:val="Block Text"/>
    <w:basedOn w:val="a"/>
    <w:link w:val="aa"/>
    <w:pPr>
      <w:ind w:left="3969" w:right="-738" w:firstLine="851"/>
    </w:pPr>
    <w:rPr>
      <w:b/>
      <w:sz w:val="28"/>
    </w:rPr>
  </w:style>
  <w:style w:type="character" w:customStyle="1" w:styleId="aa">
    <w:name w:val="Цитата Знак"/>
    <w:basedOn w:val="1"/>
    <w:link w:val="a9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customStyle="1" w:styleId="EmailStyle68">
    <w:name w:val="EmailStyle68"/>
    <w:link w:val="EmailStyle680"/>
    <w:rPr>
      <w:rFonts w:ascii="Arial" w:hAnsi="Arial"/>
    </w:rPr>
  </w:style>
  <w:style w:type="character" w:customStyle="1" w:styleId="EmailStyle680">
    <w:name w:val="EmailStyle68"/>
    <w:link w:val="EmailStyle68"/>
    <w:rPr>
      <w:rFonts w:ascii="Arial" w:hAnsi="Arial"/>
      <w:color w:val="000000"/>
      <w:sz w:val="2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8"/>
    </w:rPr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ab">
    <w:name w:val="Body Text Indent"/>
    <w:basedOn w:val="a"/>
    <w:link w:val="ac"/>
    <w:pPr>
      <w:ind w:firstLine="709"/>
      <w:jc w:val="both"/>
    </w:pPr>
    <w:rPr>
      <w:b/>
      <w:sz w:val="24"/>
    </w:r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b/>
      <w:sz w:val="24"/>
    </w:rPr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3">
    <w:name w:val="Знак концевой сноски1"/>
    <w:link w:val="ad"/>
    <w:rPr>
      <w:vertAlign w:val="superscript"/>
    </w:rPr>
  </w:style>
  <w:style w:type="character" w:styleId="ad">
    <w:name w:val="endnote reference"/>
    <w:link w:val="13"/>
    <w:rPr>
      <w:vertAlign w:val="superscript"/>
    </w:rPr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customStyle="1" w:styleId="14">
    <w:name w:val="Знак Знак Знак Знак1"/>
    <w:basedOn w:val="a"/>
    <w:link w:val="15"/>
    <w:pPr>
      <w:spacing w:beforeAutospacing="1" w:afterAutospacing="1"/>
      <w:jc w:val="both"/>
    </w:pPr>
    <w:rPr>
      <w:rFonts w:ascii="Tahoma" w:hAnsi="Tahoma"/>
    </w:rPr>
  </w:style>
  <w:style w:type="character" w:customStyle="1" w:styleId="15">
    <w:name w:val="Знак Знак Знак Знак1"/>
    <w:basedOn w:val="1"/>
    <w:link w:val="14"/>
    <w:rPr>
      <w:rFonts w:ascii="Tahoma" w:hAnsi="Tahoma"/>
    </w:rPr>
  </w:style>
  <w:style w:type="paragraph" w:customStyle="1" w:styleId="ae">
    <w:name w:val="Гипертекстовая ссылка"/>
    <w:link w:val="af"/>
    <w:rPr>
      <w:b/>
      <w:color w:val="106BBE"/>
      <w:sz w:val="26"/>
    </w:rPr>
  </w:style>
  <w:style w:type="character" w:customStyle="1" w:styleId="af">
    <w:name w:val="Гипертекстовая ссылка"/>
    <w:link w:val="ae"/>
    <w:rPr>
      <w:b/>
      <w:color w:val="106BBE"/>
      <w:sz w:val="2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8"/>
    </w:rPr>
  </w:style>
  <w:style w:type="paragraph" w:styleId="af0">
    <w:name w:val="endnote text"/>
    <w:basedOn w:val="a"/>
    <w:link w:val="af1"/>
  </w:style>
  <w:style w:type="character" w:customStyle="1" w:styleId="af1">
    <w:name w:val="Текст концевой сноски Знак"/>
    <w:basedOn w:val="1"/>
    <w:link w:val="af0"/>
    <w:rPr>
      <w:rFonts w:ascii="Times New Roman" w:hAnsi="Times New Roman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customStyle="1" w:styleId="af4">
    <w:name w:val="Знак"/>
    <w:basedOn w:val="a"/>
    <w:link w:val="af5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5">
    <w:name w:val="Знак"/>
    <w:basedOn w:val="1"/>
    <w:link w:val="af4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styleId="af6">
    <w:name w:val="No Spacing"/>
    <w:link w:val="af7"/>
    <w:rPr>
      <w:rFonts w:ascii="Times New Roman" w:hAnsi="Times New Roman"/>
      <w:sz w:val="24"/>
    </w:rPr>
  </w:style>
  <w:style w:type="character" w:customStyle="1" w:styleId="af7">
    <w:name w:val="Без интервала Знак"/>
    <w:link w:val="af6"/>
    <w:rPr>
      <w:rFonts w:ascii="Times New Roman" w:hAnsi="Times New Roman"/>
      <w:sz w:val="24"/>
    </w:rPr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b/>
      <w:sz w:val="28"/>
    </w:rPr>
  </w:style>
  <w:style w:type="paragraph" w:customStyle="1" w:styleId="16">
    <w:name w:val="Гиперссылка1"/>
    <w:link w:val="af8"/>
    <w:rPr>
      <w:color w:val="0000FF"/>
      <w:u w:val="single"/>
    </w:rPr>
  </w:style>
  <w:style w:type="character" w:styleId="af8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sz w:val="28"/>
    </w:rPr>
  </w:style>
  <w:style w:type="paragraph" w:styleId="af9">
    <w:name w:val="annotation subject"/>
    <w:basedOn w:val="afa"/>
    <w:next w:val="afa"/>
    <w:link w:val="afb"/>
    <w:rPr>
      <w:b/>
    </w:rPr>
  </w:style>
  <w:style w:type="character" w:customStyle="1" w:styleId="afb">
    <w:name w:val="Тема примечания Знак"/>
    <w:basedOn w:val="afc"/>
    <w:link w:val="af9"/>
    <w:rPr>
      <w:rFonts w:ascii="Times New Roman" w:hAnsi="Times New Roman"/>
      <w:b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0">
    <w:name w:val="Знак_0"/>
    <w:basedOn w:val="a"/>
    <w:link w:val="00"/>
    <w:pPr>
      <w:widowControl w:val="0"/>
      <w:spacing w:after="160" w:line="240" w:lineRule="exact"/>
      <w:jc w:val="right"/>
    </w:pPr>
  </w:style>
  <w:style w:type="character" w:customStyle="1" w:styleId="00">
    <w:name w:val="Знак_0"/>
    <w:basedOn w:val="1"/>
    <w:link w:val="0"/>
    <w:rPr>
      <w:rFonts w:ascii="Times New Roman" w:hAnsi="Times New Roman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FontStyle15">
    <w:name w:val="Font Style15"/>
    <w:link w:val="FontStyle150"/>
    <w:rPr>
      <w:rFonts w:ascii="Times New Roman" w:hAnsi="Times New Roman"/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19">
    <w:name w:val="Знак примечания1"/>
    <w:link w:val="afd"/>
    <w:rPr>
      <w:sz w:val="16"/>
    </w:rPr>
  </w:style>
  <w:style w:type="character" w:styleId="afd">
    <w:name w:val="annotation reference"/>
    <w:link w:val="19"/>
    <w:rPr>
      <w:sz w:val="1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a">
    <w:name w:val="Знак сноски1"/>
    <w:link w:val="afe"/>
    <w:rPr>
      <w:vertAlign w:val="superscript"/>
    </w:rPr>
  </w:style>
  <w:style w:type="character" w:styleId="afe">
    <w:name w:val="footnote reference"/>
    <w:link w:val="1a"/>
    <w:rPr>
      <w:vertAlign w:val="superscript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aff">
    <w:name w:val="Subtitle"/>
    <w:next w:val="a"/>
    <w:link w:val="af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color w:val="616161"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1">
    <w:name w:val="Title"/>
    <w:basedOn w:val="a"/>
    <w:link w:val="aff2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2">
    <w:name w:val="Название Знак"/>
    <w:basedOn w:val="1"/>
    <w:link w:val="aff1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1b">
    <w:name w:val="Номер страницы1"/>
    <w:basedOn w:val="12"/>
    <w:link w:val="aff3"/>
  </w:style>
  <w:style w:type="character" w:styleId="aff3">
    <w:name w:val="page number"/>
    <w:basedOn w:val="a0"/>
    <w:link w:val="1b"/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styleId="afa">
    <w:name w:val="annotation text"/>
    <w:basedOn w:val="a"/>
    <w:link w:val="afc"/>
  </w:style>
  <w:style w:type="character" w:customStyle="1" w:styleId="afc">
    <w:name w:val="Текст примечания Знак"/>
    <w:basedOn w:val="1"/>
    <w:link w:val="afa"/>
    <w:rPr>
      <w:rFonts w:ascii="Times New Roman" w:hAnsi="Times New Roman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  <w:style w:type="paragraph" w:styleId="aff4">
    <w:name w:val="Body Text"/>
    <w:basedOn w:val="a"/>
    <w:link w:val="aff5"/>
    <w:pPr>
      <w:jc w:val="both"/>
    </w:pPr>
    <w:rPr>
      <w:sz w:val="28"/>
    </w:rPr>
  </w:style>
  <w:style w:type="character" w:customStyle="1" w:styleId="aff5">
    <w:name w:val="Основной текст Знак"/>
    <w:basedOn w:val="1"/>
    <w:link w:val="aff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fc.volganet.ru" TargetMode="External"/><Relationship Id="rId18" Type="http://schemas.openxmlformats.org/officeDocument/2006/relationships/hyperlink" Target="consultantplus://offline/ref=3432A6A8D6EB703063769DEED4363FE5EAD3060BAB28F21448257EEE0EFB478D58E27279D2623BE7BE920E20F67CV0H" TargetMode="External"/><Relationship Id="rId26" Type="http://schemas.openxmlformats.org/officeDocument/2006/relationships/hyperlink" Target="consultantplus://offline/ref=B93907B04D33B38DCF7C58E19A0706AC491CB39683AE4573EAA2809AEC88858AD74C0A0A805105A773FBB9038AB28F65C11C7607BC08i74BN" TargetMode="External"/><Relationship Id="rId39" Type="http://schemas.openxmlformats.org/officeDocument/2006/relationships/hyperlink" Target="https://login.consultant.ru/link/?req=doc&amp;base=LAW&amp;n=499769&amp;dst=100239&amp;field=134&amp;date=15.10.2025" TargetMode="External"/><Relationship Id="rId21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34" Type="http://schemas.openxmlformats.org/officeDocument/2006/relationships/hyperlink" Target="consultantplus://offline/ref=3FF3696CC0E72D30E85EBEEAAA3143DAF3E21AFADAAFBAF6A9CE31AAB438CFC3EDD6F931E2FC16FDA45070cACAI" TargetMode="External"/><Relationship Id="rId42" Type="http://schemas.openxmlformats.org/officeDocument/2006/relationships/hyperlink" Target="https://login.consultant.ru/link/?req=doc&amp;base=LAW&amp;n=499769&amp;dst=100239&amp;field=134&amp;date=15.10.2025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432A6A8D6EB703063769DEED4363FE5EAD3060BAB28F21448257EEE0EFB478D58E27279D2623BE7BE920E20F67CV0H" TargetMode="External"/><Relationship Id="rId29" Type="http://schemas.openxmlformats.org/officeDocument/2006/relationships/hyperlink" Target="consultantplus://offline/ref=B93907B04D33B38DCF7C58E19A0706AC491CBB9682AB4573EAA2809AEC88858AD74C0A0E865B06F876EEA85B87BA997BC80B6A05BEi04B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2795&amp;dst=258" TargetMode="External"/><Relationship Id="rId24" Type="http://schemas.openxmlformats.org/officeDocument/2006/relationships/hyperlink" Target="consultantplus://offline/ref=F74A318F9D8ADF9483AC76F276F96D86A3B651516EF427A61428D40A62F10188BA7F07E25631AE70E2688FAF489FF13C2261E2C328I2T4N" TargetMode="External"/><Relationship Id="rId32" Type="http://schemas.openxmlformats.org/officeDocument/2006/relationships/hyperlink" Target="consultantplus://offline/ref=B93907B04D33B38DCF7C58E19A0706AC491CBB9683A44573EAA2809AEC88858AC54C5205875013AC2EB4FF5685iB43N" TargetMode="External"/><Relationship Id="rId37" Type="http://schemas.openxmlformats.org/officeDocument/2006/relationships/hyperlink" Target="consultantplus://offline/ref=3FF3696CC0E72D30E85EBEEAAA3143DAF3E21AFADAAFBAF6A9CE31AAB438CFC3EDD6F931E2FC16FDA45070cACAI" TargetMode="External"/><Relationship Id="rId40" Type="http://schemas.openxmlformats.org/officeDocument/2006/relationships/hyperlink" Target="https://login.consultant.ru/link/?req=doc&amp;base=LAW&amp;n=500339&amp;date=15.10.2025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432A6A8D6EB703063769DEED4363FE5EAD3060BAB28F21448257EEE0EFB478D58E27279D2623BE7BE920E20F67CV0H" TargetMode="External"/><Relationship Id="rId23" Type="http://schemas.openxmlformats.org/officeDocument/2006/relationships/hyperlink" Target="consultantplus://offline/ref=F74A318F9D8ADF9483AC76F276F96D86A3B651516EF427A61428D40A62F10188BA7F07E05634AE70E2688FAF489FF13C2261E2C328I2T4N" TargetMode="External"/><Relationship Id="rId28" Type="http://schemas.openxmlformats.org/officeDocument/2006/relationships/hyperlink" Target="consultantplus://offline/ref=B93907B04D33B38DCF7C58E19A0706AC491CBB9682AB4573EAA2809AEC88858AD74C0A0E825A06F876EEA85B87BA997BC80B6A05BEi04BN" TargetMode="External"/><Relationship Id="rId36" Type="http://schemas.openxmlformats.org/officeDocument/2006/relationships/hyperlink" Target="consultantplus://offline/ref=68B2E88CB8B712B9737DC70F538D7A7DC20B347DC75FE7DDB99EB8750862DB36765E782B544DCD4EeAwCK" TargetMode="External"/><Relationship Id="rId10" Type="http://schemas.openxmlformats.org/officeDocument/2006/relationships/hyperlink" Target="consultantplus://offline/ref=653FF5B20CDC58A9D45918348E18CFC257000EC18379CBA07CAF96C9B1FDDFA1A55E5DA0A1D9F18F4FBFEED8F7RAfDK" TargetMode="External"/><Relationship Id="rId19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31" Type="http://schemas.openxmlformats.org/officeDocument/2006/relationships/hyperlink" Target="consultantplus://offline/ref=B93907B04D33B38DCF7C58E19A0706AC491CBB9682AB4573EAA2809AEC88858AD74C0A0E855806F876EEA85B87BA997BC80B6A05BEi04BN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3FF5B20CDC58A9D45918348E18CFC257000EC18379CBA07CAF96C9B1FDDFA1A55E5DA0A1D9F18F4FBFEED8F7RAfDK" TargetMode="External"/><Relationship Id="rId14" Type="http://schemas.openxmlformats.org/officeDocument/2006/relationships/hyperlink" Target="consultantplus://offline/ref=56BF53D107CB560A10E12BF3FB4B336A42785746F4B8FEBD5F119BA9EFFF84D33EBFEDB1CA169FA7CD5004B1F6p1UFK" TargetMode="External"/><Relationship Id="rId22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7" Type="http://schemas.openxmlformats.org/officeDocument/2006/relationships/hyperlink" Target="consultantplus://offline/ref=B93907B04D33B38DCF7C58E19A0706AC491CBB9682AB4573EAA2809AEC88858AD74C0A09875108A773FBB9038AB28F65C11C7607BC08i74BN" TargetMode="External"/><Relationship Id="rId30" Type="http://schemas.openxmlformats.org/officeDocument/2006/relationships/hyperlink" Target="consultantplus://offline/ref=B93907B04D33B38DCF7C58E19A0706AC491CBB9682AB4573EAA2809AEC88858AD74C0A0E865906F876EEA85B87BA997BC80B6A05BEi04BN" TargetMode="External"/><Relationship Id="rId35" Type="http://schemas.openxmlformats.org/officeDocument/2006/relationships/hyperlink" Target="consultantplus://offline/ref=3FF3696CC0E72D30E85EBEEAAA3143DAF3E21AFADAAFBAF6A9CE31AAB438CFC3EDD6F931E2FC16FDA45070cACAI" TargetMode="External"/><Relationship Id="rId43" Type="http://schemas.openxmlformats.org/officeDocument/2006/relationships/header" Target="header1.xml"/><Relationship Id="rId8" Type="http://schemas.openxmlformats.org/officeDocument/2006/relationships/hyperlink" Target="file:///O:/&#1040;&#1085;&#1076;&#1088;&#1077;&#1081;/&#1088;&#1072;&#1073;&#1086;&#1095;&#1072;&#1103;/&#1040;&#1076;&#1084;&#1080;&#1085;&#1080;&#1089;&#1090;&#1088;&#1072;&#1094;&#1080;&#1080;/!!!&#1042;&#1057;&#1045;&#1052;!!!/&#1056;&#1077;&#1075;&#1083;&#1072;&#1084;&#1077;&#1085;&#1090;&#1099;/&#1087;&#1088;&#1077;&#1076;&#1086;&#1089;&#1090;%20%203&#1059;%20&#1074;%20&#1072;&#1088;&#1077;&#1085;&#1076;&#1091;%20&#1073;&#1077;&#1079;%20&#1090;&#1086;&#1088;&#1075;&#1086;&#1074;%20&#1073;&#1077;&#1079;%20&#1048;&#1046;&#1057;.do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C2D725BC15DDC4FBF4B42D6F559C0E6440B4F4CBCEB0F62E8C5A23A29992D195D0FF1D607ACAF81E0FC4C827C0R13CN" TargetMode="External"/><Relationship Id="rId17" Type="http://schemas.openxmlformats.org/officeDocument/2006/relationships/hyperlink" Target="consultantplus://offline/ref=3432A6A8D6EB703063769DEED4363FE5EAD3060BAB28F21448257EEE0EFB478D58E27279D2623BE7BE920E20F67CV0H" TargetMode="External"/><Relationship Id="rId25" Type="http://schemas.openxmlformats.org/officeDocument/2006/relationships/hyperlink" Target="consultantplus://offline/ref=B93907B04D33B38DCF7C58E19A0706AC491CBB9682AB4573EAA2809AEC88858AD74C0A09875108A773FBB9038AB28F65C11C7607BC08i74BN" TargetMode="External"/><Relationship Id="rId33" Type="http://schemas.openxmlformats.org/officeDocument/2006/relationships/hyperlink" Target="consultantplus://offline/ref=68B2E88CB8B712B9737DC70F538D7A7DC20B347DC75FE7DDB99EB8750862DB36765E782B544DCD4EeAwCK" TargetMode="External"/><Relationship Id="rId38" Type="http://schemas.openxmlformats.org/officeDocument/2006/relationships/hyperlink" Target="https://login.consultant.ru/link/?req=doc&amp;base=LAW&amp;n=511394&amp;date=15.10.2025" TargetMode="External"/><Relationship Id="rId20" Type="http://schemas.openxmlformats.org/officeDocument/2006/relationships/hyperlink" Target="consultantplus://offline/ref=40DCD611032706BCD6B5E646400BFA920ED9FA9B15CFD7BBEA981C1CF20BBD8CA6656B79E9B51A6D2B3845EA8679378686545414EEp7J" TargetMode="External"/><Relationship Id="rId41" Type="http://schemas.openxmlformats.org/officeDocument/2006/relationships/hyperlink" Target="https://login.consultant.ru/link/?req=doc&amp;base=LAW&amp;n=511394&amp;date=15.10.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17942</Words>
  <Characters>102275</Characters>
  <Application>Microsoft Office Word</Application>
  <DocSecurity>0</DocSecurity>
  <Lines>852</Lines>
  <Paragraphs>239</Paragraphs>
  <ScaleCrop>false</ScaleCrop>
  <Company/>
  <LinksUpToDate>false</LinksUpToDate>
  <CharactersWithSpaces>119978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2025-10-17T15:18:00Z</dcterms:created>
  <dcterms:modified xsi:type="dcterms:W3CDTF">2025-10-17T15:18:00Z</dcterms:modified>
</cp:coreProperties>
</file>