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1FDB4" w14:textId="77777777" w:rsidR="00F3690E" w:rsidRPr="00E13167" w:rsidRDefault="00F3690E" w:rsidP="00F3690E">
      <w:pPr>
        <w:spacing w:after="0" w:line="240" w:lineRule="auto"/>
        <w:jc w:val="center"/>
        <w:outlineLvl w:val="0"/>
        <w:rPr>
          <w:rFonts w:ascii="Arial" w:eastAsia="Times New Roman" w:hAnsi="Arial" w:cs="Arial"/>
          <w:bCs/>
          <w:szCs w:val="24"/>
          <w:lang w:eastAsia="ru-RU"/>
        </w:rPr>
      </w:pPr>
      <w:r w:rsidRPr="00E13167">
        <w:rPr>
          <w:rFonts w:ascii="Arial" w:eastAsia="Times New Roman" w:hAnsi="Arial" w:cs="Arial"/>
          <w:bCs/>
          <w:szCs w:val="24"/>
          <w:lang w:eastAsia="ru-RU"/>
        </w:rPr>
        <w:t>Российская Федерация</w:t>
      </w:r>
    </w:p>
    <w:p w14:paraId="465E8814" w14:textId="77777777" w:rsidR="00F3690E" w:rsidRPr="00E13167" w:rsidRDefault="00F3690E" w:rsidP="00F3690E">
      <w:pPr>
        <w:spacing w:after="0" w:line="240" w:lineRule="auto"/>
        <w:jc w:val="center"/>
        <w:rPr>
          <w:rFonts w:ascii="Arial" w:eastAsia="Times New Roman" w:hAnsi="Arial" w:cs="Arial"/>
          <w:bCs/>
          <w:szCs w:val="24"/>
          <w:lang w:eastAsia="ru-RU"/>
        </w:rPr>
      </w:pPr>
      <w:r w:rsidRPr="00E13167">
        <w:rPr>
          <w:rFonts w:ascii="Arial" w:eastAsia="Times New Roman" w:hAnsi="Arial" w:cs="Arial"/>
          <w:bCs/>
          <w:szCs w:val="24"/>
          <w:lang w:eastAsia="ru-RU"/>
        </w:rPr>
        <w:t>Администрация Двойновского сельского поселения</w:t>
      </w:r>
    </w:p>
    <w:p w14:paraId="33974F1E" w14:textId="77777777" w:rsidR="00F3690E" w:rsidRPr="00E13167" w:rsidRDefault="00F3690E" w:rsidP="00F3690E">
      <w:pPr>
        <w:spacing w:after="0" w:line="240" w:lineRule="auto"/>
        <w:jc w:val="center"/>
        <w:rPr>
          <w:rFonts w:ascii="Arial" w:eastAsia="Times New Roman" w:hAnsi="Arial" w:cs="Arial"/>
          <w:bCs/>
          <w:szCs w:val="24"/>
          <w:lang w:eastAsia="ru-RU"/>
        </w:rPr>
      </w:pPr>
      <w:r w:rsidRPr="00E13167">
        <w:rPr>
          <w:rFonts w:ascii="Arial" w:eastAsia="Times New Roman" w:hAnsi="Arial" w:cs="Arial"/>
          <w:bCs/>
          <w:szCs w:val="24"/>
          <w:lang w:eastAsia="ru-RU"/>
        </w:rPr>
        <w:t>Новониколаевского муниципального района</w:t>
      </w:r>
    </w:p>
    <w:p w14:paraId="4857DAA1" w14:textId="6D6B3684" w:rsidR="00F3690E" w:rsidRPr="00E13167" w:rsidRDefault="00F3690E" w:rsidP="00F3690E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Cs/>
          <w:szCs w:val="24"/>
          <w:lang w:eastAsia="ru-RU"/>
        </w:rPr>
      </w:pPr>
      <w:r w:rsidRPr="00E13167">
        <w:rPr>
          <w:rFonts w:ascii="Arial" w:eastAsia="Times New Roman" w:hAnsi="Arial" w:cs="Arial"/>
          <w:bCs/>
          <w:szCs w:val="24"/>
          <w:lang w:eastAsia="ru-RU"/>
        </w:rPr>
        <w:t>Волгоградской области</w:t>
      </w:r>
    </w:p>
    <w:p w14:paraId="2AC8A01C" w14:textId="77777777" w:rsidR="00F3690E" w:rsidRPr="00E13167" w:rsidRDefault="00F3690E" w:rsidP="00B92685">
      <w:pPr>
        <w:jc w:val="center"/>
        <w:rPr>
          <w:rFonts w:ascii="Arial" w:hAnsi="Arial" w:cs="Arial"/>
          <w:szCs w:val="24"/>
        </w:rPr>
      </w:pPr>
    </w:p>
    <w:p w14:paraId="790A8DA3" w14:textId="45175299" w:rsidR="00B92685" w:rsidRPr="00E13167" w:rsidRDefault="00B92685" w:rsidP="00B92685">
      <w:pPr>
        <w:jc w:val="center"/>
        <w:rPr>
          <w:rFonts w:ascii="Arial" w:hAnsi="Arial" w:cs="Arial"/>
          <w:bCs/>
          <w:szCs w:val="24"/>
        </w:rPr>
      </w:pPr>
      <w:r w:rsidRPr="00E13167">
        <w:rPr>
          <w:rFonts w:ascii="Arial" w:hAnsi="Arial" w:cs="Arial"/>
          <w:bCs/>
          <w:szCs w:val="24"/>
        </w:rPr>
        <w:t>ПОСТАНОВЛЕНИЕ</w:t>
      </w:r>
    </w:p>
    <w:p w14:paraId="24E8A2F9" w14:textId="77777777" w:rsidR="00B92685" w:rsidRPr="00E13167" w:rsidRDefault="00B92685" w:rsidP="00F3690E">
      <w:pPr>
        <w:rPr>
          <w:rFonts w:ascii="Arial" w:hAnsi="Arial" w:cs="Arial"/>
          <w:szCs w:val="24"/>
        </w:rPr>
      </w:pPr>
    </w:p>
    <w:p w14:paraId="0BC0EE92" w14:textId="40A98D89" w:rsidR="00B92685" w:rsidRPr="00E13167" w:rsidRDefault="00F3690E">
      <w:pPr>
        <w:rPr>
          <w:rFonts w:ascii="Arial" w:hAnsi="Arial" w:cs="Arial"/>
          <w:szCs w:val="24"/>
        </w:rPr>
      </w:pPr>
      <w:r w:rsidRPr="00E13167">
        <w:rPr>
          <w:rFonts w:ascii="Arial" w:hAnsi="Arial" w:cs="Arial"/>
          <w:szCs w:val="24"/>
        </w:rPr>
        <w:t xml:space="preserve">10 октября </w:t>
      </w:r>
      <w:r w:rsidR="00B92685" w:rsidRPr="00E13167">
        <w:rPr>
          <w:rFonts w:ascii="Arial" w:hAnsi="Arial" w:cs="Arial"/>
          <w:szCs w:val="24"/>
        </w:rPr>
        <w:t xml:space="preserve">2025 г                             </w:t>
      </w:r>
      <w:r w:rsidRPr="00E13167">
        <w:rPr>
          <w:rFonts w:ascii="Arial" w:hAnsi="Arial" w:cs="Arial"/>
          <w:szCs w:val="24"/>
        </w:rPr>
        <w:t xml:space="preserve">      </w:t>
      </w:r>
      <w:r w:rsidR="00B92685" w:rsidRPr="00E13167">
        <w:rPr>
          <w:rFonts w:ascii="Arial" w:hAnsi="Arial" w:cs="Arial"/>
          <w:szCs w:val="24"/>
        </w:rPr>
        <w:t xml:space="preserve">          № </w:t>
      </w:r>
      <w:r w:rsidRPr="00E13167">
        <w:rPr>
          <w:rFonts w:ascii="Arial" w:hAnsi="Arial" w:cs="Arial"/>
          <w:szCs w:val="24"/>
        </w:rPr>
        <w:t>57</w:t>
      </w:r>
    </w:p>
    <w:p w14:paraId="038D0ECA" w14:textId="77777777" w:rsidR="00B92685" w:rsidRPr="00E13167" w:rsidRDefault="00B92685">
      <w:pPr>
        <w:rPr>
          <w:rFonts w:ascii="Arial" w:hAnsi="Arial" w:cs="Arial"/>
          <w:szCs w:val="24"/>
        </w:rPr>
      </w:pPr>
    </w:p>
    <w:p w14:paraId="557D1441" w14:textId="77777777" w:rsidR="0040700B" w:rsidRPr="00E13167" w:rsidRDefault="00B92685" w:rsidP="0040700B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E13167">
        <w:rPr>
          <w:rFonts w:ascii="Arial" w:hAnsi="Arial" w:cs="Arial"/>
          <w:szCs w:val="24"/>
        </w:rPr>
        <w:t xml:space="preserve">О признании </w:t>
      </w:r>
      <w:proofErr w:type="gramStart"/>
      <w:r w:rsidRPr="00E13167">
        <w:rPr>
          <w:rFonts w:ascii="Arial" w:hAnsi="Arial" w:cs="Arial"/>
          <w:szCs w:val="24"/>
        </w:rPr>
        <w:t>утратившим</w:t>
      </w:r>
      <w:proofErr w:type="gramEnd"/>
      <w:r w:rsidRPr="00E13167">
        <w:rPr>
          <w:rFonts w:ascii="Arial" w:hAnsi="Arial" w:cs="Arial"/>
          <w:szCs w:val="24"/>
        </w:rPr>
        <w:t xml:space="preserve"> силу постановления </w:t>
      </w:r>
      <w:r w:rsidR="0040700B" w:rsidRPr="00E13167">
        <w:rPr>
          <w:rFonts w:ascii="Arial" w:hAnsi="Arial" w:cs="Arial"/>
          <w:szCs w:val="24"/>
        </w:rPr>
        <w:t>а</w:t>
      </w:r>
      <w:r w:rsidRPr="00E13167">
        <w:rPr>
          <w:rFonts w:ascii="Arial" w:hAnsi="Arial" w:cs="Arial"/>
          <w:szCs w:val="24"/>
        </w:rPr>
        <w:t xml:space="preserve">дминистрации </w:t>
      </w:r>
    </w:p>
    <w:p w14:paraId="3A7ED648" w14:textId="77777777" w:rsidR="00B92685" w:rsidRPr="00E13167" w:rsidRDefault="00C34765" w:rsidP="0040700B">
      <w:pPr>
        <w:spacing w:after="0" w:line="240" w:lineRule="auto"/>
        <w:jc w:val="center"/>
        <w:rPr>
          <w:rFonts w:ascii="Arial" w:hAnsi="Arial" w:cs="Arial"/>
          <w:szCs w:val="24"/>
        </w:rPr>
      </w:pPr>
      <w:proofErr w:type="gramStart"/>
      <w:r w:rsidRPr="00E13167">
        <w:rPr>
          <w:rFonts w:ascii="Arial" w:hAnsi="Arial" w:cs="Arial"/>
          <w:szCs w:val="24"/>
        </w:rPr>
        <w:t>Двойновского</w:t>
      </w:r>
      <w:r w:rsidR="00B92685" w:rsidRPr="00E13167">
        <w:rPr>
          <w:rFonts w:ascii="Arial" w:hAnsi="Arial" w:cs="Arial"/>
          <w:szCs w:val="24"/>
        </w:rPr>
        <w:t xml:space="preserve"> сельского поселения Новониколаевского муниципального района Волгоградской области от 24 декабря 2021 г. № </w:t>
      </w:r>
      <w:r w:rsidRPr="00E13167">
        <w:rPr>
          <w:rFonts w:ascii="Arial" w:hAnsi="Arial" w:cs="Arial"/>
          <w:szCs w:val="24"/>
        </w:rPr>
        <w:t>38</w:t>
      </w:r>
      <w:r w:rsidR="00B92685" w:rsidRPr="00E13167">
        <w:rPr>
          <w:rFonts w:ascii="Arial" w:hAnsi="Arial" w:cs="Arial"/>
          <w:szCs w:val="24"/>
        </w:rPr>
        <w:t xml:space="preserve"> «Об утверждении </w:t>
      </w:r>
      <w:r w:rsidR="0040700B" w:rsidRPr="00E13167">
        <w:rPr>
          <w:rFonts w:ascii="Arial" w:hAnsi="Arial" w:cs="Arial"/>
          <w:szCs w:val="24"/>
        </w:rPr>
        <w:t>П</w:t>
      </w:r>
      <w:r w:rsidR="00B92685" w:rsidRPr="00E13167">
        <w:rPr>
          <w:rFonts w:ascii="Arial" w:hAnsi="Arial" w:cs="Arial"/>
          <w:szCs w:val="24"/>
        </w:rPr>
        <w:t>орядка санкционирования расходов муниципальных бюджетных учреждений и муниципальных автономных учреждений, лицевые счета которым открыты в территориальном органе Федерального казначейства, источником финансового обеспечения которых являются субсидии, полученные в соответствии с абзацем вторым пункта 1 статьи 78.1 и статьей 78.2 Бюджетного кодекса Российской Федерации</w:t>
      </w:r>
      <w:r w:rsidR="0040700B" w:rsidRPr="00E13167">
        <w:rPr>
          <w:rFonts w:ascii="Arial" w:hAnsi="Arial" w:cs="Arial"/>
          <w:szCs w:val="24"/>
        </w:rPr>
        <w:t>»</w:t>
      </w:r>
      <w:proofErr w:type="gramEnd"/>
    </w:p>
    <w:p w14:paraId="2EEF6BBD" w14:textId="77777777" w:rsidR="0040700B" w:rsidRPr="00E13167" w:rsidRDefault="0040700B" w:rsidP="0040700B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3204F47F" w14:textId="77777777" w:rsidR="0040700B" w:rsidRPr="00E13167" w:rsidRDefault="0040700B" w:rsidP="0040700B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032486E1" w14:textId="77777777" w:rsidR="0040700B" w:rsidRPr="00E13167" w:rsidRDefault="0040700B" w:rsidP="0040700B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2B5717F1" w14:textId="77777777" w:rsidR="0040700B" w:rsidRPr="00E13167" w:rsidRDefault="0040700B" w:rsidP="00DA14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proofErr w:type="gramStart"/>
      <w:r w:rsidRPr="00E13167">
        <w:rPr>
          <w:rFonts w:ascii="Arial" w:hAnsi="Arial" w:cs="Arial"/>
          <w:szCs w:val="24"/>
        </w:rPr>
        <w:t xml:space="preserve">В соответствии с частью 3.10 статьи 2 Федерального закона от 3 ноября 2006 г. № 174-ФЗ "Об автономных учреждениях", частью 16 статьи 30 Федерального закона от 8 мая 2010 г. </w:t>
      </w:r>
      <w:r w:rsidR="002B0D56" w:rsidRPr="00E13167">
        <w:rPr>
          <w:rFonts w:ascii="Arial" w:hAnsi="Arial" w:cs="Arial"/>
          <w:szCs w:val="24"/>
        </w:rPr>
        <w:t>№</w:t>
      </w:r>
      <w:r w:rsidRPr="00E13167">
        <w:rPr>
          <w:rFonts w:ascii="Arial" w:hAnsi="Arial" w:cs="Arial"/>
          <w:szCs w:val="24"/>
        </w:rPr>
        <w:t xml:space="preserve">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учреждений", абзацем сорок вторым статьи 6 Бюджетного кодекса Российской Федерации</w:t>
      </w:r>
      <w:r w:rsidR="00DA1452" w:rsidRPr="00E13167">
        <w:rPr>
          <w:rFonts w:ascii="Arial" w:hAnsi="Arial" w:cs="Arial"/>
          <w:szCs w:val="24"/>
        </w:rPr>
        <w:t>, приказом Минфина России</w:t>
      </w:r>
      <w:proofErr w:type="gramEnd"/>
      <w:r w:rsidR="00DA1452" w:rsidRPr="00E13167">
        <w:rPr>
          <w:rFonts w:ascii="Arial" w:hAnsi="Arial" w:cs="Arial"/>
          <w:szCs w:val="24"/>
        </w:rPr>
        <w:t xml:space="preserve"> </w:t>
      </w:r>
      <w:proofErr w:type="gramStart"/>
      <w:r w:rsidR="00DA1452" w:rsidRPr="00E13167">
        <w:rPr>
          <w:rFonts w:ascii="Arial" w:hAnsi="Arial" w:cs="Arial"/>
          <w:szCs w:val="24"/>
        </w:rPr>
        <w:t xml:space="preserve">от 07.05.2025 </w:t>
      </w:r>
      <w:r w:rsidR="002B0D56" w:rsidRPr="00E13167">
        <w:rPr>
          <w:rFonts w:ascii="Arial" w:hAnsi="Arial" w:cs="Arial"/>
          <w:szCs w:val="24"/>
        </w:rPr>
        <w:t>№</w:t>
      </w:r>
      <w:r w:rsidR="00DA1452" w:rsidRPr="00E13167">
        <w:rPr>
          <w:rFonts w:ascii="Arial" w:hAnsi="Arial" w:cs="Arial"/>
          <w:szCs w:val="24"/>
        </w:rPr>
        <w:t xml:space="preserve"> 53н «Об утверждении Порядка санкционирования расходов бюджетных и автономных учреждений, лицевые счета которым открыты в территориальных органах Федерального казначейства, источником финансового обеспечения которых являются средства, полученные в соответствии с абзацем вторым пункта 1 статьи 78.1 и статьей 78.2 Бюджетного кодекса Российской Федерации»</w:t>
      </w:r>
      <w:r w:rsidRPr="00E13167">
        <w:rPr>
          <w:rFonts w:ascii="Arial" w:hAnsi="Arial" w:cs="Arial"/>
          <w:szCs w:val="24"/>
        </w:rPr>
        <w:t xml:space="preserve"> </w:t>
      </w:r>
      <w:r w:rsidR="00DA1452" w:rsidRPr="00E13167">
        <w:rPr>
          <w:rFonts w:ascii="Arial" w:hAnsi="Arial" w:cs="Arial"/>
          <w:spacing w:val="20"/>
          <w:szCs w:val="24"/>
        </w:rPr>
        <w:t>постановляю</w:t>
      </w:r>
      <w:r w:rsidRPr="00E13167">
        <w:rPr>
          <w:rFonts w:ascii="Arial" w:hAnsi="Arial" w:cs="Arial"/>
          <w:szCs w:val="24"/>
        </w:rPr>
        <w:t>:</w:t>
      </w:r>
      <w:proofErr w:type="gramEnd"/>
    </w:p>
    <w:p w14:paraId="473E46DA" w14:textId="77777777" w:rsidR="00DA1452" w:rsidRPr="00E13167" w:rsidRDefault="00DA1452" w:rsidP="00AF662A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0" w:firstLine="357"/>
        <w:jc w:val="both"/>
        <w:rPr>
          <w:rFonts w:ascii="Arial" w:hAnsi="Arial" w:cs="Arial"/>
          <w:szCs w:val="24"/>
        </w:rPr>
      </w:pPr>
      <w:proofErr w:type="gramStart"/>
      <w:r w:rsidRPr="00E13167">
        <w:rPr>
          <w:rFonts w:ascii="Arial" w:hAnsi="Arial" w:cs="Arial"/>
          <w:szCs w:val="24"/>
        </w:rPr>
        <w:t xml:space="preserve">Признать утратившим силу постановление администрации </w:t>
      </w:r>
      <w:r w:rsidR="00C34765" w:rsidRPr="00E13167">
        <w:rPr>
          <w:rFonts w:ascii="Arial" w:hAnsi="Arial" w:cs="Arial"/>
          <w:szCs w:val="24"/>
        </w:rPr>
        <w:t xml:space="preserve">Двойновского </w:t>
      </w:r>
      <w:r w:rsidRPr="00E13167">
        <w:rPr>
          <w:rFonts w:ascii="Arial" w:hAnsi="Arial" w:cs="Arial"/>
          <w:szCs w:val="24"/>
        </w:rPr>
        <w:t xml:space="preserve">сельского поселения Новониколаевского муниципального района Волгоградской области от 24 декабря 2021 г. № </w:t>
      </w:r>
      <w:r w:rsidR="002B0D56" w:rsidRPr="00E13167">
        <w:rPr>
          <w:rFonts w:ascii="Arial" w:hAnsi="Arial" w:cs="Arial"/>
          <w:szCs w:val="24"/>
        </w:rPr>
        <w:t>38</w:t>
      </w:r>
      <w:r w:rsidRPr="00E13167">
        <w:rPr>
          <w:rFonts w:ascii="Arial" w:hAnsi="Arial" w:cs="Arial"/>
          <w:szCs w:val="24"/>
        </w:rPr>
        <w:t xml:space="preserve"> «Об утверждении Порядка санкционирования расходов муниципальных бюджетных учреждений и муниципальных автономных учреждений, лицевые счета которым открыты в территориальном органе Федерального казначейства, источником финансового обеспечения которых являются субсидии, полученные в соответствии с абзацем вторым пункта 1 статьи 78.1 и статьей 78.2 Бюджетного</w:t>
      </w:r>
      <w:proofErr w:type="gramEnd"/>
      <w:r w:rsidRPr="00E13167">
        <w:rPr>
          <w:rFonts w:ascii="Arial" w:hAnsi="Arial" w:cs="Arial"/>
          <w:szCs w:val="24"/>
        </w:rPr>
        <w:t xml:space="preserve"> кодекса Российской Федерации»;</w:t>
      </w:r>
    </w:p>
    <w:p w14:paraId="3B3102EB" w14:textId="77777777" w:rsidR="00DA1452" w:rsidRPr="00E13167" w:rsidRDefault="00DA1452" w:rsidP="00AF662A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0" w:firstLine="357"/>
        <w:contextualSpacing w:val="0"/>
        <w:jc w:val="both"/>
        <w:rPr>
          <w:rFonts w:ascii="Arial" w:hAnsi="Arial" w:cs="Arial"/>
          <w:szCs w:val="24"/>
        </w:rPr>
      </w:pPr>
      <w:r w:rsidRPr="00E13167">
        <w:rPr>
          <w:rFonts w:ascii="Arial" w:hAnsi="Arial" w:cs="Arial"/>
          <w:szCs w:val="24"/>
        </w:rPr>
        <w:t>Настоящее постановление вступает в силу со дня его подписания и распространяет свое действие на отношения, возникшие с 26 сентября 2025 г.</w:t>
      </w:r>
    </w:p>
    <w:p w14:paraId="6249D686" w14:textId="77777777" w:rsidR="0040700B" w:rsidRPr="00E13167" w:rsidRDefault="0040700B" w:rsidP="0040700B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45B7B4C3" w14:textId="77777777" w:rsidR="00AF662A" w:rsidRPr="00E13167" w:rsidRDefault="00AF662A" w:rsidP="0040700B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5FE5B245" w14:textId="77777777" w:rsidR="00AF662A" w:rsidRPr="00E13167" w:rsidRDefault="00AF662A" w:rsidP="0040700B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09F4F881" w14:textId="0739F3D6" w:rsidR="00AF662A" w:rsidRPr="00E13167" w:rsidRDefault="00AF662A" w:rsidP="00E13167">
      <w:pPr>
        <w:spacing w:after="0" w:line="240" w:lineRule="auto"/>
        <w:rPr>
          <w:rFonts w:ascii="Arial" w:hAnsi="Arial" w:cs="Arial"/>
          <w:szCs w:val="24"/>
        </w:rPr>
      </w:pPr>
      <w:r w:rsidRPr="00E13167">
        <w:rPr>
          <w:rFonts w:ascii="Arial" w:hAnsi="Arial" w:cs="Arial"/>
          <w:szCs w:val="24"/>
        </w:rPr>
        <w:t xml:space="preserve">Глава </w:t>
      </w:r>
      <w:r w:rsidR="00C34765" w:rsidRPr="00E13167">
        <w:rPr>
          <w:rFonts w:ascii="Arial" w:hAnsi="Arial" w:cs="Arial"/>
          <w:szCs w:val="24"/>
        </w:rPr>
        <w:t>Двойновского</w:t>
      </w:r>
      <w:r w:rsidRPr="00E13167">
        <w:rPr>
          <w:rFonts w:ascii="Arial" w:hAnsi="Arial" w:cs="Arial"/>
          <w:szCs w:val="24"/>
        </w:rPr>
        <w:t xml:space="preserve"> </w:t>
      </w:r>
      <w:r w:rsidR="00E13167">
        <w:rPr>
          <w:rFonts w:ascii="Arial" w:hAnsi="Arial" w:cs="Arial"/>
          <w:szCs w:val="24"/>
        </w:rPr>
        <w:br/>
      </w:r>
      <w:bookmarkStart w:id="0" w:name="_GoBack"/>
      <w:bookmarkEnd w:id="0"/>
      <w:r w:rsidRPr="00E13167">
        <w:rPr>
          <w:rFonts w:ascii="Arial" w:hAnsi="Arial" w:cs="Arial"/>
          <w:szCs w:val="24"/>
        </w:rPr>
        <w:t xml:space="preserve">сельского поселения </w:t>
      </w:r>
      <w:r w:rsidR="00E13167">
        <w:rPr>
          <w:rFonts w:ascii="Arial" w:hAnsi="Arial" w:cs="Arial"/>
          <w:szCs w:val="24"/>
        </w:rPr>
        <w:t xml:space="preserve">                      </w:t>
      </w:r>
      <w:r w:rsidRPr="00E13167">
        <w:rPr>
          <w:rFonts w:ascii="Arial" w:hAnsi="Arial" w:cs="Arial"/>
          <w:szCs w:val="24"/>
        </w:rPr>
        <w:t xml:space="preserve">                                 </w:t>
      </w:r>
      <w:r w:rsidR="00C34765" w:rsidRPr="00E13167">
        <w:rPr>
          <w:rFonts w:ascii="Arial" w:hAnsi="Arial" w:cs="Arial"/>
          <w:szCs w:val="24"/>
        </w:rPr>
        <w:t xml:space="preserve">      </w:t>
      </w:r>
      <w:r w:rsidRPr="00E13167">
        <w:rPr>
          <w:rFonts w:ascii="Arial" w:hAnsi="Arial" w:cs="Arial"/>
          <w:szCs w:val="24"/>
        </w:rPr>
        <w:t xml:space="preserve">                              </w:t>
      </w:r>
      <w:r w:rsidR="00C34765" w:rsidRPr="00E13167">
        <w:rPr>
          <w:rFonts w:ascii="Arial" w:hAnsi="Arial" w:cs="Arial"/>
          <w:szCs w:val="24"/>
        </w:rPr>
        <w:t>Гущин А.Н.</w:t>
      </w:r>
    </w:p>
    <w:sectPr w:rsidR="00AF662A" w:rsidRPr="00E13167" w:rsidSect="0040700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1027B"/>
    <w:multiLevelType w:val="hybridMultilevel"/>
    <w:tmpl w:val="852A4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86F87"/>
    <w:multiLevelType w:val="hybridMultilevel"/>
    <w:tmpl w:val="FC1680AA"/>
    <w:lvl w:ilvl="0" w:tplc="EDD470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685"/>
    <w:rsid w:val="001576EE"/>
    <w:rsid w:val="001D3712"/>
    <w:rsid w:val="002B0D56"/>
    <w:rsid w:val="0040700B"/>
    <w:rsid w:val="00502A81"/>
    <w:rsid w:val="00AF662A"/>
    <w:rsid w:val="00B92685"/>
    <w:rsid w:val="00C34765"/>
    <w:rsid w:val="00DA1452"/>
    <w:rsid w:val="00E13167"/>
    <w:rsid w:val="00F3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A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45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690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690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690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690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690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45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690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690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690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690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69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Волгоградской области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Пожитнова Т.Ю.</dc:creator>
  <cp:lastModifiedBy>Толик</cp:lastModifiedBy>
  <cp:revision>6</cp:revision>
  <dcterms:created xsi:type="dcterms:W3CDTF">2025-10-27T10:36:00Z</dcterms:created>
  <dcterms:modified xsi:type="dcterms:W3CDTF">2025-10-29T12:02:00Z</dcterms:modified>
</cp:coreProperties>
</file>