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F0A" w:rsidRPr="00C23980" w:rsidRDefault="002E22DC">
      <w:pPr>
        <w:jc w:val="center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РОССИЙСКАЯ ФЕДЕРАЦИЯ</w:t>
      </w:r>
    </w:p>
    <w:p w:rsidR="00342F0A" w:rsidRPr="00C23980" w:rsidRDefault="002E22DC">
      <w:pPr>
        <w:jc w:val="center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АДМИНИСТРАЦИЯ </w:t>
      </w:r>
    </w:p>
    <w:p w:rsidR="00342F0A" w:rsidRPr="00C23980" w:rsidRDefault="002E22DC">
      <w:pPr>
        <w:jc w:val="center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ДВОЙНОВСКОГО СЕЛЬСКОГО ПОСЕЛЕНИЯ</w:t>
      </w:r>
      <w:r w:rsidRPr="00C23980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342F0A" w:rsidRPr="00C23980" w:rsidRDefault="002E22DC">
      <w:pPr>
        <w:jc w:val="center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ВОЛГОГРАДСКОЙ ОБЛАСТИ</w:t>
      </w:r>
    </w:p>
    <w:p w:rsidR="00342F0A" w:rsidRPr="00C23980" w:rsidRDefault="002E22DC">
      <w:pPr>
        <w:jc w:val="center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342F0A" w:rsidRPr="00C23980" w:rsidRDefault="00342F0A">
      <w:pPr>
        <w:jc w:val="center"/>
        <w:rPr>
          <w:rFonts w:ascii="Arial" w:hAnsi="Arial" w:cs="Arial"/>
          <w:sz w:val="24"/>
          <w:szCs w:val="24"/>
        </w:rPr>
      </w:pPr>
    </w:p>
    <w:p w:rsidR="00342F0A" w:rsidRPr="00C23980" w:rsidRDefault="002E22DC">
      <w:pPr>
        <w:jc w:val="center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ПОСТАНОВЛЕНИЕ </w:t>
      </w:r>
    </w:p>
    <w:p w:rsidR="00342F0A" w:rsidRPr="00C23980" w:rsidRDefault="00342F0A">
      <w:pPr>
        <w:jc w:val="center"/>
        <w:rPr>
          <w:rFonts w:ascii="Arial" w:hAnsi="Arial" w:cs="Arial"/>
          <w:sz w:val="24"/>
          <w:szCs w:val="24"/>
        </w:rPr>
      </w:pPr>
    </w:p>
    <w:p w:rsidR="00342F0A" w:rsidRPr="00C23980" w:rsidRDefault="002E22DC">
      <w:pPr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от 28 октября 2025  года                      №59 </w:t>
      </w:r>
    </w:p>
    <w:p w:rsidR="00342F0A" w:rsidRPr="00C23980" w:rsidRDefault="002E22DC">
      <w:pPr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   </w:t>
      </w:r>
    </w:p>
    <w:p w:rsidR="00342F0A" w:rsidRPr="00C23980" w:rsidRDefault="002E22DC">
      <w:pPr>
        <w:ind w:right="3968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Об утверждении административного регламента            по предоставлению муниципальной услуги «Принятие решения о проведении аукциона по продаже земельных участков, находящихся в муниципальной собс</w:t>
      </w:r>
      <w:r w:rsidRPr="00C23980">
        <w:rPr>
          <w:rFonts w:ascii="Arial" w:hAnsi="Arial" w:cs="Arial"/>
          <w:sz w:val="24"/>
          <w:szCs w:val="24"/>
        </w:rPr>
        <w:t>твенности, расположенных на территории Двойновского сельского поселения Новониколаевского муниципального района Волгоградской области»</w:t>
      </w:r>
      <w:r w:rsidRPr="00C23980">
        <w:rPr>
          <w:rFonts w:ascii="Arial" w:hAnsi="Arial" w:cs="Arial"/>
          <w:sz w:val="24"/>
          <w:szCs w:val="24"/>
        </w:rPr>
        <w:t xml:space="preserve">     </w:t>
      </w:r>
    </w:p>
    <w:p w:rsidR="00342F0A" w:rsidRPr="00C23980" w:rsidRDefault="002E22DC">
      <w:pPr>
        <w:ind w:right="3968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  </w:t>
      </w:r>
    </w:p>
    <w:p w:rsidR="00342F0A" w:rsidRPr="00C23980" w:rsidRDefault="002E22DC">
      <w:pPr>
        <w:widowControl w:val="0"/>
        <w:ind w:firstLine="540"/>
        <w:jc w:val="both"/>
        <w:rPr>
          <w:rFonts w:ascii="Arial" w:hAnsi="Arial" w:cs="Arial"/>
          <w:i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</w:t>
      </w:r>
      <w:r w:rsidRPr="00C23980">
        <w:rPr>
          <w:rFonts w:ascii="Arial" w:hAnsi="Arial" w:cs="Arial"/>
          <w:sz w:val="24"/>
          <w:szCs w:val="24"/>
        </w:rPr>
        <w:t>В соответствии с Федеральным законом от 06.10.2003 года № 131-ФЗ «Об общих принципах организации местного с</w:t>
      </w:r>
      <w:r w:rsidRPr="00C23980">
        <w:rPr>
          <w:rFonts w:ascii="Arial" w:hAnsi="Arial" w:cs="Arial"/>
          <w:sz w:val="24"/>
          <w:szCs w:val="24"/>
        </w:rPr>
        <w:t>амоуправления в Российской Федерации», Федеральным законом от 27.07.2010 года № 210-ФЗ «Об организации предоставления государственных и муниципальных услуг», постановлением Администрации Двойновского сельского поселения Новониколаевского муниципального рай</w:t>
      </w:r>
      <w:r w:rsidRPr="00C23980">
        <w:rPr>
          <w:rFonts w:ascii="Arial" w:hAnsi="Arial" w:cs="Arial"/>
          <w:sz w:val="24"/>
          <w:szCs w:val="24"/>
        </w:rPr>
        <w:t>она Волгоградской области %/1 от 16.12.2016 года «Об утверждении Порядка разработки и утверждения административных регламентов предоставления муниципальных услуг» и руководствуясь Уставом Двойновского сельского поселения Новониколаевского муниципального ра</w:t>
      </w:r>
      <w:r w:rsidRPr="00C23980">
        <w:rPr>
          <w:rFonts w:ascii="Arial" w:hAnsi="Arial" w:cs="Arial"/>
          <w:sz w:val="24"/>
          <w:szCs w:val="24"/>
        </w:rPr>
        <w:t>йона Волгоградской области, Администрация Двойновского сельского поселения Новониколаевского муниципального района Волгоградской области</w:t>
      </w:r>
    </w:p>
    <w:p w:rsidR="00342F0A" w:rsidRPr="00C23980" w:rsidRDefault="00342F0A">
      <w:pPr>
        <w:jc w:val="center"/>
        <w:rPr>
          <w:rFonts w:ascii="Arial" w:hAnsi="Arial" w:cs="Arial"/>
          <w:sz w:val="24"/>
          <w:szCs w:val="24"/>
        </w:rPr>
      </w:pPr>
    </w:p>
    <w:p w:rsidR="00342F0A" w:rsidRPr="00C23980" w:rsidRDefault="002E22DC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ПОСТАНОВЛЯЕТ:</w:t>
      </w:r>
    </w:p>
    <w:p w:rsidR="00342F0A" w:rsidRPr="00C23980" w:rsidRDefault="002E22DC">
      <w:pPr>
        <w:widowControl w:val="0"/>
        <w:numPr>
          <w:ilvl w:val="0"/>
          <w:numId w:val="1"/>
        </w:numPr>
        <w:ind w:left="0" w:right="-1"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23980">
        <w:rPr>
          <w:rFonts w:ascii="Arial" w:hAnsi="Arial" w:cs="Arial"/>
          <w:sz w:val="24"/>
          <w:szCs w:val="24"/>
        </w:rPr>
        <w:t>Утвердить прилагаемый административный регламент по предоставлению муниципальной услуги «Принятие решени</w:t>
      </w:r>
      <w:r w:rsidRPr="00C23980">
        <w:rPr>
          <w:rFonts w:ascii="Arial" w:hAnsi="Arial" w:cs="Arial"/>
          <w:sz w:val="24"/>
          <w:szCs w:val="24"/>
        </w:rPr>
        <w:t>я о проведении аукциона по продаже земельных участков, находящихся в муниципальной собственности, расположенных на территории Двойновского сельского поселения Новониколаевского муниципального района Волгоградской области».</w:t>
      </w:r>
    </w:p>
    <w:p w:rsidR="00342F0A" w:rsidRPr="00C23980" w:rsidRDefault="002E22DC">
      <w:pPr>
        <w:widowControl w:val="0"/>
        <w:numPr>
          <w:ilvl w:val="0"/>
          <w:numId w:val="1"/>
        </w:numPr>
        <w:ind w:left="0" w:right="-1"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Признать утратившим силу:</w:t>
      </w:r>
    </w:p>
    <w:p w:rsidR="00342F0A" w:rsidRPr="00C23980" w:rsidRDefault="002E22DC">
      <w:pPr>
        <w:widowControl w:val="0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- Поста</w:t>
      </w:r>
      <w:r w:rsidRPr="00C23980">
        <w:rPr>
          <w:rFonts w:ascii="Arial" w:hAnsi="Arial" w:cs="Arial"/>
          <w:sz w:val="24"/>
          <w:szCs w:val="24"/>
        </w:rPr>
        <w:t>новление администрации Двойновского  сельского поселения Новониколаевского муниципального района Волгоградской области №35 от 26.12.2022 года «Об утверждении административного регламента предоставления муниципальной услуги «Принятие решения о проведении ау</w:t>
      </w:r>
      <w:r w:rsidRPr="00C23980">
        <w:rPr>
          <w:rFonts w:ascii="Arial" w:hAnsi="Arial" w:cs="Arial"/>
          <w:sz w:val="24"/>
          <w:szCs w:val="24"/>
        </w:rPr>
        <w:t>кциона по продаже земельных участков, находящихся в муниципальной собственности, расположенных на территории Двойновского сельского поселения Новониколаевского муниципального района Волгоградской области»;</w:t>
      </w:r>
    </w:p>
    <w:p w:rsidR="00342F0A" w:rsidRPr="00C23980" w:rsidRDefault="002E22DC">
      <w:pPr>
        <w:widowControl w:val="0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Постановление администрации Двойновского  сельског</w:t>
      </w:r>
      <w:r w:rsidRPr="00C23980">
        <w:rPr>
          <w:rFonts w:ascii="Arial" w:hAnsi="Arial" w:cs="Arial"/>
          <w:sz w:val="24"/>
          <w:szCs w:val="24"/>
        </w:rPr>
        <w:t xml:space="preserve">о поселения Новониколаевского муниципального района Волгоградской области № 30 от 01.07  2025 года «О внесении изменений и дополнений в административный регламент исполнения муниципальной услуги «Принятие решения о проведении аукциона по продаже земельных </w:t>
      </w:r>
      <w:r w:rsidRPr="00C23980">
        <w:rPr>
          <w:rFonts w:ascii="Arial" w:hAnsi="Arial" w:cs="Arial"/>
          <w:sz w:val="24"/>
          <w:szCs w:val="24"/>
        </w:rPr>
        <w:t>участков, находящихся в муниципальной собственности, расположенных на территории Двойновского сельского поселения Новониколаевского муниципального района Волгоградской области»;</w:t>
      </w:r>
    </w:p>
    <w:p w:rsidR="00342F0A" w:rsidRPr="00C23980" w:rsidRDefault="002E22DC">
      <w:pPr>
        <w:widowControl w:val="0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Постановление администрации Двойновского  сельского поселения Новониколаевског</w:t>
      </w:r>
      <w:r w:rsidRPr="00C23980">
        <w:rPr>
          <w:rFonts w:ascii="Arial" w:hAnsi="Arial" w:cs="Arial"/>
          <w:sz w:val="24"/>
          <w:szCs w:val="24"/>
        </w:rPr>
        <w:t xml:space="preserve">о муниципального района Волгоградской области № 37 от 23.07.  2025 года «О внесении изменений и дополнений в административный регламент </w:t>
      </w:r>
      <w:r w:rsidRPr="00C23980">
        <w:rPr>
          <w:rFonts w:ascii="Arial" w:hAnsi="Arial" w:cs="Arial"/>
          <w:sz w:val="24"/>
          <w:szCs w:val="24"/>
        </w:rPr>
        <w:lastRenderedPageBreak/>
        <w:t>исполнения муниципальной услуги «Принятие решения о проведении аукциона по продаже земельных участков, находящихся в мун</w:t>
      </w:r>
      <w:r w:rsidRPr="00C23980">
        <w:rPr>
          <w:rFonts w:ascii="Arial" w:hAnsi="Arial" w:cs="Arial"/>
          <w:sz w:val="24"/>
          <w:szCs w:val="24"/>
        </w:rPr>
        <w:t>иципальной собственности, расположенных на территории Двойновского сельского поселения Новониколаевского муниципального района Волгоградской области».</w:t>
      </w:r>
    </w:p>
    <w:p w:rsidR="00342F0A" w:rsidRPr="00C23980" w:rsidRDefault="002E22DC">
      <w:pPr>
        <w:widowControl w:val="0"/>
        <w:numPr>
          <w:ilvl w:val="0"/>
          <w:numId w:val="1"/>
        </w:numPr>
        <w:ind w:left="0" w:right="-1"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Настоящее постановление вступает в силу со дня его подписания и подлежит официальному опубликованию. </w:t>
      </w:r>
    </w:p>
    <w:p w:rsidR="00342F0A" w:rsidRPr="00C23980" w:rsidRDefault="00342F0A">
      <w:pPr>
        <w:widowControl w:val="0"/>
        <w:rPr>
          <w:rFonts w:ascii="Arial" w:hAnsi="Arial" w:cs="Arial"/>
          <w:sz w:val="24"/>
          <w:szCs w:val="24"/>
        </w:rPr>
      </w:pPr>
    </w:p>
    <w:p w:rsidR="00342F0A" w:rsidRPr="00C23980" w:rsidRDefault="00342F0A">
      <w:pPr>
        <w:widowControl w:val="0"/>
        <w:rPr>
          <w:rFonts w:ascii="Arial" w:hAnsi="Arial" w:cs="Arial"/>
          <w:sz w:val="24"/>
          <w:szCs w:val="24"/>
        </w:rPr>
      </w:pPr>
    </w:p>
    <w:p w:rsidR="00342F0A" w:rsidRPr="00C23980" w:rsidRDefault="002E22DC">
      <w:pPr>
        <w:widowControl w:val="0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Глава Двойновского </w:t>
      </w:r>
    </w:p>
    <w:p w:rsidR="00342F0A" w:rsidRPr="00C23980" w:rsidRDefault="002E22DC">
      <w:pPr>
        <w:widowControl w:val="0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сельского поселения                                                                       А.Н. Гущин</w:t>
      </w:r>
    </w:p>
    <w:p w:rsidR="00342F0A" w:rsidRPr="00C23980" w:rsidRDefault="00342F0A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342F0A" w:rsidRPr="00C23980" w:rsidRDefault="002E22DC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br w:type="page"/>
      </w:r>
      <w:r w:rsidRPr="00C23980">
        <w:rPr>
          <w:rFonts w:ascii="Arial" w:hAnsi="Arial" w:cs="Arial"/>
          <w:sz w:val="24"/>
          <w:szCs w:val="24"/>
        </w:rPr>
        <w:lastRenderedPageBreak/>
        <w:t xml:space="preserve">                                        </w:t>
      </w:r>
    </w:p>
    <w:p w:rsidR="00342F0A" w:rsidRPr="00C23980" w:rsidRDefault="00342F0A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</w:p>
    <w:p w:rsidR="00342F0A" w:rsidRPr="00C23980" w:rsidRDefault="002E22DC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УТВЕРЖДЕН</w:t>
      </w:r>
    </w:p>
    <w:p w:rsidR="00342F0A" w:rsidRPr="00C23980" w:rsidRDefault="002E22DC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342F0A" w:rsidRPr="00C23980" w:rsidRDefault="002E22DC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Двойновского сельского</w:t>
      </w:r>
    </w:p>
    <w:p w:rsidR="00342F0A" w:rsidRPr="00C23980" w:rsidRDefault="002E22DC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поселения от 28.10.2025   № 5</w:t>
      </w:r>
      <w:r w:rsidRPr="00C23980">
        <w:rPr>
          <w:rFonts w:ascii="Arial" w:hAnsi="Arial" w:cs="Arial"/>
          <w:sz w:val="24"/>
          <w:szCs w:val="24"/>
        </w:rPr>
        <w:t>9</w:t>
      </w:r>
    </w:p>
    <w:p w:rsidR="00342F0A" w:rsidRPr="00C23980" w:rsidRDefault="00342F0A">
      <w:pPr>
        <w:pStyle w:val="ConsPlusCell"/>
        <w:jc w:val="center"/>
        <w:rPr>
          <w:rFonts w:cs="Arial"/>
          <w:sz w:val="24"/>
          <w:szCs w:val="24"/>
        </w:rPr>
      </w:pPr>
      <w:bookmarkStart w:id="1" w:name="Par34"/>
      <w:bookmarkEnd w:id="1"/>
    </w:p>
    <w:p w:rsidR="00342F0A" w:rsidRPr="00C23980" w:rsidRDefault="002E22DC">
      <w:pPr>
        <w:pStyle w:val="ConsPlusCell"/>
        <w:jc w:val="center"/>
        <w:rPr>
          <w:rFonts w:cs="Arial"/>
          <w:sz w:val="24"/>
          <w:szCs w:val="24"/>
        </w:rPr>
      </w:pPr>
      <w:r w:rsidRPr="00C23980">
        <w:rPr>
          <w:rFonts w:cs="Arial"/>
          <w:sz w:val="24"/>
          <w:szCs w:val="24"/>
        </w:rPr>
        <w:t>Административный регламент</w:t>
      </w:r>
    </w:p>
    <w:p w:rsidR="00342F0A" w:rsidRPr="00C23980" w:rsidRDefault="002E22DC">
      <w:pPr>
        <w:tabs>
          <w:tab w:val="left" w:pos="1620"/>
        </w:tabs>
        <w:jc w:val="center"/>
        <w:rPr>
          <w:rFonts w:ascii="Arial" w:hAnsi="Arial" w:cs="Arial"/>
          <w:strike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предоставления муниципальной услуги «Принятие решения о проведении аукциона по продаже земельных участков, находящихся в муниципальной собственности, расположенных на территории Двойновского сельского поселения Новониколаевско</w:t>
      </w:r>
      <w:r w:rsidRPr="00C23980">
        <w:rPr>
          <w:rFonts w:ascii="Arial" w:hAnsi="Arial" w:cs="Arial"/>
          <w:sz w:val="24"/>
          <w:szCs w:val="24"/>
        </w:rPr>
        <w:t>го муниципального района Волгоградской области»</w:t>
      </w:r>
    </w:p>
    <w:p w:rsidR="00342F0A" w:rsidRPr="00C23980" w:rsidRDefault="00342F0A">
      <w:pPr>
        <w:keepNext/>
        <w:keepLines/>
        <w:contextualSpacing/>
        <w:jc w:val="center"/>
        <w:outlineLvl w:val="0"/>
        <w:rPr>
          <w:rFonts w:ascii="Arial" w:hAnsi="Arial" w:cs="Arial"/>
          <w:sz w:val="24"/>
          <w:szCs w:val="24"/>
        </w:rPr>
      </w:pPr>
    </w:p>
    <w:p w:rsidR="00342F0A" w:rsidRPr="00C23980" w:rsidRDefault="00342F0A">
      <w:pPr>
        <w:pStyle w:val="ConsPlusCell"/>
        <w:jc w:val="center"/>
        <w:rPr>
          <w:rFonts w:cs="Arial"/>
          <w:sz w:val="24"/>
          <w:szCs w:val="24"/>
          <w:highlight w:val="lightGray"/>
        </w:rPr>
      </w:pPr>
    </w:p>
    <w:p w:rsidR="00342F0A" w:rsidRPr="00C23980" w:rsidRDefault="002E22DC">
      <w:pPr>
        <w:widowControl w:val="0"/>
        <w:jc w:val="center"/>
        <w:outlineLvl w:val="1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1. Общие положения</w:t>
      </w:r>
    </w:p>
    <w:p w:rsidR="00342F0A" w:rsidRPr="00C23980" w:rsidRDefault="00342F0A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1.1. Предмет регулирования</w:t>
      </w:r>
    </w:p>
    <w:p w:rsidR="00342F0A" w:rsidRPr="00C23980" w:rsidRDefault="002E22DC">
      <w:pPr>
        <w:tabs>
          <w:tab w:val="left" w:pos="16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Настоящий административный регламент устанавливает порядок предоставления муниципальной услуги «Принятие решения о проведении аукциона по продаже земельных </w:t>
      </w:r>
      <w:r w:rsidRPr="00C23980">
        <w:rPr>
          <w:rFonts w:ascii="Arial" w:hAnsi="Arial" w:cs="Arial"/>
          <w:sz w:val="24"/>
          <w:szCs w:val="24"/>
        </w:rPr>
        <w:t xml:space="preserve">участков, находящихся в муниципальной собственности, расположенных на территории Двойновского сельского поселения Новониколаевского муниципального района Волгоградской области» (далее – муниципальная услуга) и стандарт предоставления муниципальной услуги, </w:t>
      </w:r>
      <w:r w:rsidRPr="00C23980">
        <w:rPr>
          <w:rFonts w:ascii="Arial" w:hAnsi="Arial" w:cs="Arial"/>
          <w:sz w:val="24"/>
          <w:szCs w:val="24"/>
        </w:rPr>
        <w:t>в том числе определяет сроки и последовательность административных процедур при предоставлении муниципальной услуги администрацией Двойновского сельского поселения Новониколаевского муниципального района Волгоградской</w:t>
      </w:r>
      <w:r w:rsidRPr="00C23980">
        <w:rPr>
          <w:rFonts w:ascii="Arial" w:hAnsi="Arial" w:cs="Arial"/>
          <w:i/>
          <w:sz w:val="24"/>
          <w:szCs w:val="24"/>
          <w:u w:val="single"/>
        </w:rPr>
        <w:t xml:space="preserve"> 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1.2. Заявителями на получение муницип</w:t>
      </w:r>
      <w:r w:rsidRPr="00C23980">
        <w:rPr>
          <w:rFonts w:ascii="Arial" w:hAnsi="Arial" w:cs="Arial"/>
          <w:sz w:val="24"/>
          <w:szCs w:val="24"/>
        </w:rPr>
        <w:t xml:space="preserve">альной услуги являются физические и юридические лица, а также их представители, действующие на основании полномочий, определенных в соответствии с законодательством Российской Федерации.  </w:t>
      </w:r>
    </w:p>
    <w:p w:rsidR="00342F0A" w:rsidRPr="00C23980" w:rsidRDefault="002E22D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1.3. Порядок информирования заявителей о предоставлении муниципальн</w:t>
      </w:r>
      <w:r w:rsidRPr="00C23980">
        <w:rPr>
          <w:rFonts w:ascii="Arial" w:hAnsi="Arial" w:cs="Arial"/>
          <w:sz w:val="24"/>
          <w:szCs w:val="24"/>
        </w:rPr>
        <w:t>ой услуги.</w:t>
      </w:r>
    </w:p>
    <w:p w:rsidR="00342F0A" w:rsidRPr="00C23980" w:rsidRDefault="002E22D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1.3.1. Сведения о месте нахождения, контактных телефонах и графике работы администрации Двойновского сельского поселения Новониколаевского муниципального района Волгоградской области (далее Администрация), организаций, участвующих в предоставлен</w:t>
      </w:r>
      <w:r w:rsidRPr="00C23980">
        <w:rPr>
          <w:rFonts w:ascii="Arial" w:hAnsi="Arial" w:cs="Arial"/>
          <w:sz w:val="24"/>
          <w:szCs w:val="24"/>
        </w:rPr>
        <w:t>ии муниципальной услуги, многофункционального центра  (далее – МФЦ):</w:t>
      </w:r>
    </w:p>
    <w:p w:rsidR="00342F0A" w:rsidRPr="00C23980" w:rsidRDefault="002E22DC">
      <w:pPr>
        <w:widowControl w:val="0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Администрация. Местонахождение: Волгоградская область, Новониколаевский район, х. Двойновский, пер. Советский, дом 5.</w:t>
      </w:r>
    </w:p>
    <w:p w:rsidR="00342F0A" w:rsidRPr="00C23980" w:rsidRDefault="002E22D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Контактный телефон: (84444) (6-39-28)</w:t>
      </w:r>
    </w:p>
    <w:p w:rsidR="00342F0A" w:rsidRPr="00C23980" w:rsidRDefault="002E22D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Адрес электронной почты для нап</w:t>
      </w:r>
      <w:r w:rsidRPr="00C23980">
        <w:rPr>
          <w:rFonts w:ascii="Arial" w:hAnsi="Arial" w:cs="Arial"/>
          <w:sz w:val="24"/>
          <w:szCs w:val="24"/>
        </w:rPr>
        <w:t xml:space="preserve">равления обращений: </w:t>
      </w:r>
      <w:r w:rsidRPr="00C23980">
        <w:rPr>
          <w:rFonts w:ascii="Arial" w:hAnsi="Arial" w:cs="Arial"/>
          <w:sz w:val="24"/>
          <w:szCs w:val="24"/>
        </w:rPr>
        <w:t>sp_dvoinie@mail.ru</w:t>
      </w:r>
    </w:p>
    <w:p w:rsidR="00342F0A" w:rsidRPr="00C23980" w:rsidRDefault="002E22D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Адрес официального сайта: http:  </w:t>
      </w:r>
      <w:r w:rsidRPr="00C23980">
        <w:rPr>
          <w:rFonts w:ascii="Arial" w:hAnsi="Arial" w:cs="Arial"/>
          <w:sz w:val="24"/>
          <w:szCs w:val="24"/>
        </w:rPr>
        <w:t>dvoinie34.ru</w:t>
      </w:r>
    </w:p>
    <w:p w:rsidR="00342F0A" w:rsidRPr="00C23980" w:rsidRDefault="002E22D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рабочие дни: понедельник, вторник, среда, четверг, пятница; </w:t>
      </w:r>
    </w:p>
    <w:p w:rsidR="00342F0A" w:rsidRPr="00C23980" w:rsidRDefault="002E22D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часы работы: с 8.00 до 16.00 часов, обед - с 12.00 до 13.00 часов. </w:t>
      </w:r>
    </w:p>
    <w:p w:rsidR="00342F0A" w:rsidRPr="00C23980" w:rsidRDefault="002E22D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2) «Филиал по работе с заявителями Новоник</w:t>
      </w:r>
      <w:r w:rsidRPr="00C23980">
        <w:rPr>
          <w:rFonts w:ascii="Arial" w:hAnsi="Arial" w:cs="Arial"/>
          <w:sz w:val="24"/>
          <w:szCs w:val="24"/>
        </w:rPr>
        <w:t>олаевского района Волгоградской области ГКУ ВО «МФЦ» (далее – МФЦ): при личном или письменном обращении по адресу: 403901, Волгоградская область, р.п. Новониколаевский, пос. ГЭС, д. 3.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Телефон директора МФЦ: (84444) 6-97-26; телефон сотрудников учреждения:</w:t>
      </w:r>
      <w:r w:rsidRPr="00C23980">
        <w:rPr>
          <w:rFonts w:ascii="Arial" w:hAnsi="Arial" w:cs="Arial"/>
          <w:sz w:val="24"/>
          <w:szCs w:val="24"/>
        </w:rPr>
        <w:t xml:space="preserve"> (84444) 6-98-32; электронный адрес: mfc3420@yandex.ru.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МФЦ осуществляет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График работы МФЦ, осуществляющего прием заявителей на предоста</w:t>
      </w:r>
      <w:r w:rsidRPr="00C23980">
        <w:rPr>
          <w:rFonts w:ascii="Arial" w:hAnsi="Arial" w:cs="Arial"/>
          <w:sz w:val="24"/>
          <w:szCs w:val="24"/>
        </w:rPr>
        <w:t>вление услуги, а также консультирование по вопросам предоставления услуги: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Понедельник</w:t>
      </w:r>
      <w:r w:rsidRPr="00C23980">
        <w:rPr>
          <w:rFonts w:ascii="Arial" w:hAnsi="Arial" w:cs="Arial"/>
          <w:sz w:val="24"/>
          <w:szCs w:val="24"/>
        </w:rPr>
        <w:tab/>
        <w:t>с 8:00 до 19:00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Вторник</w:t>
      </w:r>
      <w:r w:rsidRPr="00C23980">
        <w:rPr>
          <w:rFonts w:ascii="Arial" w:hAnsi="Arial" w:cs="Arial"/>
          <w:sz w:val="24"/>
          <w:szCs w:val="24"/>
        </w:rPr>
        <w:tab/>
        <w:t>с 8:00 до 19:00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lastRenderedPageBreak/>
        <w:t>Среда</w:t>
      </w:r>
      <w:r w:rsidRPr="00C23980">
        <w:rPr>
          <w:rFonts w:ascii="Arial" w:hAnsi="Arial" w:cs="Arial"/>
          <w:sz w:val="24"/>
          <w:szCs w:val="24"/>
        </w:rPr>
        <w:tab/>
        <w:t>с 8:00 до 19:00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Четверг</w:t>
      </w:r>
      <w:r w:rsidRPr="00C23980">
        <w:rPr>
          <w:rFonts w:ascii="Arial" w:hAnsi="Arial" w:cs="Arial"/>
          <w:sz w:val="24"/>
          <w:szCs w:val="24"/>
        </w:rPr>
        <w:tab/>
        <w:t>с 8:00 до 19:00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Пятница</w:t>
      </w:r>
      <w:r w:rsidRPr="00C23980">
        <w:rPr>
          <w:rFonts w:ascii="Arial" w:hAnsi="Arial" w:cs="Arial"/>
          <w:sz w:val="24"/>
          <w:szCs w:val="24"/>
        </w:rPr>
        <w:tab/>
        <w:t>с 8:00 до 19:00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Суббота</w:t>
      </w:r>
      <w:r w:rsidRPr="00C23980">
        <w:rPr>
          <w:rFonts w:ascii="Arial" w:hAnsi="Arial" w:cs="Arial"/>
          <w:sz w:val="24"/>
          <w:szCs w:val="24"/>
        </w:rPr>
        <w:tab/>
        <w:t>с 9:00 до 14:00</w:t>
      </w:r>
    </w:p>
    <w:p w:rsidR="00342F0A" w:rsidRPr="00C23980" w:rsidRDefault="002E22D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Информацию о местонахождении и граф</w:t>
      </w:r>
      <w:r w:rsidRPr="00C23980">
        <w:rPr>
          <w:rFonts w:ascii="Arial" w:hAnsi="Arial" w:cs="Arial"/>
          <w:sz w:val="24"/>
          <w:szCs w:val="24"/>
        </w:rPr>
        <w:t>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</w:t>
      </w:r>
      <w:hyperlink r:id="rId8" w:history="1">
        <w:r w:rsidRPr="00C23980">
          <w:rPr>
            <w:rFonts w:ascii="Arial" w:hAnsi="Arial" w:cs="Arial"/>
            <w:color w:val="0000FF"/>
            <w:sz w:val="24"/>
            <w:szCs w:val="24"/>
            <w:u w:val="single"/>
          </w:rPr>
          <w:t>http://mfc.volganet.ru</w:t>
        </w:r>
      </w:hyperlink>
      <w:r w:rsidRPr="00C23980">
        <w:rPr>
          <w:rFonts w:ascii="Arial" w:hAnsi="Arial" w:cs="Arial"/>
          <w:sz w:val="24"/>
          <w:szCs w:val="24"/>
        </w:rPr>
        <w:t>).</w:t>
      </w:r>
    </w:p>
    <w:p w:rsidR="00342F0A" w:rsidRPr="00C23980" w:rsidRDefault="002E22D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1.3.2. Информацию </w:t>
      </w:r>
      <w:r w:rsidRPr="00C23980">
        <w:rPr>
          <w:rFonts w:ascii="Arial" w:hAnsi="Arial" w:cs="Arial"/>
          <w:sz w:val="24"/>
          <w:szCs w:val="24"/>
        </w:rPr>
        <w:t>о порядке предоставления муниципальной услуги заявитель может получить:</w:t>
      </w:r>
    </w:p>
    <w:p w:rsidR="00342F0A" w:rsidRPr="00C23980" w:rsidRDefault="002E22D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непосредственно в Администрации (информационные стенды, устное информирование по телефону, а также на личном приеме муниципальными служащими Администрации);</w:t>
      </w:r>
    </w:p>
    <w:p w:rsidR="00342F0A" w:rsidRPr="00C23980" w:rsidRDefault="002E22D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по почте, в том числе элект</w:t>
      </w:r>
      <w:r w:rsidRPr="00C23980">
        <w:rPr>
          <w:rFonts w:ascii="Arial" w:hAnsi="Arial" w:cs="Arial"/>
          <w:sz w:val="24"/>
          <w:szCs w:val="24"/>
        </w:rPr>
        <w:t>ронной (адрес электронной почты), в случае письменного обращения заявителя;</w:t>
      </w:r>
    </w:p>
    <w:p w:rsidR="00342F0A" w:rsidRPr="00C23980" w:rsidRDefault="002E22D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в сети Интернет на официальном сайте Администрации (</w:t>
      </w:r>
      <w:r w:rsidRPr="00C23980">
        <w:rPr>
          <w:rFonts w:ascii="Arial" w:hAnsi="Arial" w:cs="Arial"/>
          <w:sz w:val="24"/>
          <w:szCs w:val="24"/>
        </w:rPr>
        <w:t xml:space="preserve"> </w:t>
      </w:r>
      <w:r w:rsidRPr="00C23980">
        <w:rPr>
          <w:rFonts w:ascii="Arial" w:hAnsi="Arial" w:cs="Arial"/>
          <w:sz w:val="24"/>
          <w:szCs w:val="24"/>
        </w:rPr>
        <w:t>dvoinie34.ru</w:t>
      </w:r>
      <w:r w:rsidRPr="00C23980">
        <w:rPr>
          <w:rFonts w:ascii="Arial" w:hAnsi="Arial" w:cs="Arial"/>
          <w:sz w:val="24"/>
          <w:szCs w:val="24"/>
        </w:rPr>
        <w:t xml:space="preserve">), на Едином портале государственных и муниципальных услуг (функций) являющемся федеральной государственной </w:t>
      </w:r>
      <w:r w:rsidRPr="00C23980">
        <w:rPr>
          <w:rFonts w:ascii="Arial" w:hAnsi="Arial" w:cs="Arial"/>
          <w:sz w:val="24"/>
          <w:szCs w:val="24"/>
        </w:rPr>
        <w:t>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</w:t>
      </w:r>
      <w:hyperlink r:id="rId9" w:tooltip="http://www.gosuslugi.ru" w:history="1">
        <w:r w:rsidRPr="00C23980">
          <w:rPr>
            <w:rFonts w:ascii="Arial" w:hAnsi="Arial" w:cs="Arial"/>
            <w:color w:val="0000FF"/>
            <w:sz w:val="24"/>
            <w:szCs w:val="24"/>
            <w:u w:val="single"/>
          </w:rPr>
          <w:t>www.gosuslugi.ru</w:t>
        </w:r>
      </w:hyperlink>
      <w:r w:rsidRPr="00C23980">
        <w:rPr>
          <w:rFonts w:ascii="Arial" w:hAnsi="Arial" w:cs="Arial"/>
          <w:sz w:val="24"/>
          <w:szCs w:val="24"/>
        </w:rPr>
        <w:t>).</w:t>
      </w:r>
    </w:p>
    <w:p w:rsidR="00342F0A" w:rsidRPr="00C23980" w:rsidRDefault="00342F0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42F0A" w:rsidRPr="00C23980" w:rsidRDefault="002E22DC">
      <w:pPr>
        <w:widowControl w:val="0"/>
        <w:ind w:firstLine="540"/>
        <w:jc w:val="center"/>
        <w:outlineLvl w:val="1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2. Стандарт предоставления муниципальной услуги</w:t>
      </w:r>
    </w:p>
    <w:p w:rsidR="00342F0A" w:rsidRPr="00C23980" w:rsidRDefault="00342F0A">
      <w:pPr>
        <w:pStyle w:val="ConsPlusNonformat"/>
        <w:ind w:firstLine="540"/>
        <w:jc w:val="both"/>
        <w:rPr>
          <w:rFonts w:ascii="Arial" w:hAnsi="Arial" w:cs="Arial"/>
          <w:sz w:val="24"/>
          <w:szCs w:val="24"/>
        </w:rPr>
      </w:pP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2.1. Наименование муниципальной услуги «Принятие решения о проведении аукциона по продаже земельных участков, находящихся в муниципальной собственности, расположенных на территории Двойновского</w:t>
      </w:r>
      <w:r w:rsidRPr="00C23980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области».</w:t>
      </w:r>
    </w:p>
    <w:p w:rsidR="00342F0A" w:rsidRPr="00C23980" w:rsidRDefault="002E22D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2.2. Муниципальная услуга предоставляется администрацией Двойновского сельского поселения Новониколаевского муниципального района Волгоградской области (далее – уполномоче</w:t>
      </w:r>
      <w:r w:rsidRPr="00C23980">
        <w:rPr>
          <w:rFonts w:ascii="Arial" w:hAnsi="Arial" w:cs="Arial"/>
          <w:sz w:val="24"/>
          <w:szCs w:val="24"/>
        </w:rPr>
        <w:t>нный орган).</w:t>
      </w:r>
    </w:p>
    <w:p w:rsidR="00342F0A" w:rsidRPr="00C23980" w:rsidRDefault="002E22D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2.3. Результатом предоставления муниципальной услуги по принятию решения о проведении аукциона по продаже земельных участков, находящихся в муниципальной собственности Двойновского сельского поселения Новониколаевского муниципального района Во</w:t>
      </w:r>
      <w:r w:rsidRPr="00C23980">
        <w:rPr>
          <w:rFonts w:ascii="Arial" w:hAnsi="Arial" w:cs="Arial"/>
          <w:sz w:val="24"/>
          <w:szCs w:val="24"/>
        </w:rPr>
        <w:t>лгоградской области, (далее – земельные участки) является: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- решение уполномоченного органа об утверждении схемы расположения земельного участка с приложением этой схемы;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- решение уполномоченного органа об отказе в утверждении схемы расположения земельног</w:t>
      </w:r>
      <w:r w:rsidRPr="00C23980">
        <w:rPr>
          <w:rFonts w:ascii="Arial" w:hAnsi="Arial" w:cs="Arial"/>
          <w:sz w:val="24"/>
          <w:szCs w:val="24"/>
        </w:rPr>
        <w:t>о участка;</w:t>
      </w:r>
      <w:r w:rsidRPr="00C23980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- решение уполномоченного органа о проведении аукциона по продаже земельного участка (далее – решение о проведении аукциона);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- решение уполномоченного органа об отказе в проведении аукциона по продаже земельного участка (далее – решение об отк</w:t>
      </w:r>
      <w:r w:rsidRPr="00C23980">
        <w:rPr>
          <w:rFonts w:ascii="Arial" w:hAnsi="Arial" w:cs="Arial"/>
          <w:sz w:val="24"/>
          <w:szCs w:val="24"/>
        </w:rPr>
        <w:t>азе в проведении аукциона).</w:t>
      </w:r>
    </w:p>
    <w:p w:rsidR="00342F0A" w:rsidRPr="00C23980" w:rsidRDefault="002E22D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2.4. Срок предоставления муниципальной услуги.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2.4.1. Решение уполномоченного органа об утверждении схемы расположения земельного участка или решение об отказе в её утверждении принимается в срок не более чем тридцать дней</w:t>
      </w:r>
      <w:r w:rsidRPr="00C23980">
        <w:rPr>
          <w:rFonts w:ascii="Arial" w:hAnsi="Arial" w:cs="Arial"/>
          <w:sz w:val="24"/>
          <w:szCs w:val="24"/>
        </w:rPr>
        <w:t xml:space="preserve"> </w:t>
      </w:r>
      <w:r w:rsidRPr="00C23980">
        <w:rPr>
          <w:rFonts w:ascii="Arial" w:hAnsi="Arial" w:cs="Arial"/>
          <w:sz w:val="24"/>
          <w:szCs w:val="24"/>
        </w:rPr>
        <w:t>со дн</w:t>
      </w:r>
      <w:r w:rsidRPr="00C23980">
        <w:rPr>
          <w:rFonts w:ascii="Arial" w:hAnsi="Arial" w:cs="Arial"/>
          <w:sz w:val="24"/>
          <w:szCs w:val="24"/>
        </w:rPr>
        <w:t xml:space="preserve">я поступления соответствующего заявления. 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2.4.2. Решение о проведении аукциона либо решение об отказе в проведении аукциона принимается в срок не более чем тридцать дней со дня поступления соответствующего заявления. </w:t>
      </w:r>
    </w:p>
    <w:p w:rsidR="00342F0A" w:rsidRPr="00C23980" w:rsidRDefault="002E22D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2.5. Исчерпывающий перечень документо</w:t>
      </w:r>
      <w:r w:rsidRPr="00C23980">
        <w:rPr>
          <w:rFonts w:ascii="Arial" w:hAnsi="Arial" w:cs="Arial"/>
          <w:sz w:val="24"/>
          <w:szCs w:val="24"/>
        </w:rPr>
        <w:t>в, необходимых для предоставления муниципальной услуги.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2.5.1. Исчерпывающий перечень документов, необходимых для  утверждения схемы расположения земельного участка:</w:t>
      </w:r>
    </w:p>
    <w:p w:rsidR="00342F0A" w:rsidRPr="00C23980" w:rsidRDefault="002E22DC">
      <w:pPr>
        <w:spacing w:line="228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lastRenderedPageBreak/>
        <w:t>2.5.1.1. Исчерпывающий перечень документов, которые заявитель должен представить самостоят</w:t>
      </w:r>
      <w:r w:rsidRPr="00C23980">
        <w:rPr>
          <w:rFonts w:ascii="Arial" w:hAnsi="Arial" w:cs="Arial"/>
          <w:sz w:val="24"/>
          <w:szCs w:val="24"/>
        </w:rPr>
        <w:t>ельно: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1) Заявление об утверждении схемы расположения земельного участка (далее также – заявление) с указанием цели использования земельного участка по форме согласно приложению 1 к настоящему административному регламенту.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Примерная форма заявления об утве</w:t>
      </w:r>
      <w:r w:rsidRPr="00C23980">
        <w:rPr>
          <w:rFonts w:ascii="Arial" w:hAnsi="Arial" w:cs="Arial"/>
          <w:sz w:val="24"/>
          <w:szCs w:val="24"/>
        </w:rPr>
        <w:t>рждении схемы расположения земельного участка в электронной форме размещается уполномоченным органом на официальном сайте уполномоченного органа в информационно-телекоммуникационной сети «Интернет» (далее – официальный сайт уполномоченного органа) с возмож</w:t>
      </w:r>
      <w:r w:rsidRPr="00C23980">
        <w:rPr>
          <w:rFonts w:ascii="Arial" w:hAnsi="Arial" w:cs="Arial"/>
          <w:sz w:val="24"/>
          <w:szCs w:val="24"/>
        </w:rPr>
        <w:t>ностью его бесплатного копирования.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Заявление об утверждении схемы расположения земельного участка в форме электронного документа представляется в уполномоченный орган по выбору заявителя: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- путем заполнения формы запроса, размещенной на официальном сайте </w:t>
      </w:r>
      <w:r w:rsidRPr="00C23980">
        <w:rPr>
          <w:rFonts w:ascii="Arial" w:hAnsi="Arial" w:cs="Arial"/>
          <w:sz w:val="24"/>
          <w:szCs w:val="24"/>
        </w:rPr>
        <w:t>уполномоченного органа, в том числе посредством отправки через личный кабинет Единого портала государственных и муниципальных услуг;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- путем направления электронного документа в уполномоченный орган на официальную электронную почту.  </w:t>
      </w:r>
      <w:bookmarkStart w:id="2" w:name="Par3"/>
      <w:bookmarkEnd w:id="2"/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В заявлении об утверж</w:t>
      </w:r>
      <w:r w:rsidRPr="00C23980">
        <w:rPr>
          <w:rFonts w:ascii="Arial" w:hAnsi="Arial" w:cs="Arial"/>
          <w:sz w:val="24"/>
          <w:szCs w:val="24"/>
        </w:rPr>
        <w:t>дении схемы расположения земельного участка в форме электронного документа указывается один из следующих способов предоставления результатов рассмотрения заявления уполномоченным органом: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в виде бумажного документа, который заявитель получает </w:t>
      </w:r>
      <w:r w:rsidRPr="00C23980">
        <w:rPr>
          <w:rFonts w:ascii="Arial" w:hAnsi="Arial" w:cs="Arial"/>
          <w:sz w:val="24"/>
          <w:szCs w:val="24"/>
        </w:rPr>
        <w:t>непосредственно при личном обращении;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в виде бумажного документа, который направляется уполномоченным органом заявителю посредством почтового отправления;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в виде электронного документа, размещенного на официальном сайте уполномоченного органа, ссылка на ко</w:t>
      </w:r>
      <w:r w:rsidRPr="00C23980">
        <w:rPr>
          <w:rFonts w:ascii="Arial" w:hAnsi="Arial" w:cs="Arial"/>
          <w:sz w:val="24"/>
          <w:szCs w:val="24"/>
        </w:rPr>
        <w:t>торый направляется уполномоченным органом заявителю посредством электронной почты;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в виде электронного документа, который направляется уполномоченным органом заявителю посредством электронной почты.</w:t>
      </w:r>
    </w:p>
    <w:p w:rsidR="00342F0A" w:rsidRPr="00C23980" w:rsidRDefault="002E22D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Заявление в форме электронного документа подписывается по</w:t>
      </w:r>
      <w:r w:rsidRPr="00C23980">
        <w:rPr>
          <w:rFonts w:ascii="Arial" w:hAnsi="Arial" w:cs="Arial"/>
          <w:sz w:val="24"/>
          <w:szCs w:val="24"/>
        </w:rPr>
        <w:t xml:space="preserve"> выбору заявителя:</w:t>
      </w:r>
    </w:p>
    <w:p w:rsidR="00342F0A" w:rsidRPr="00C23980" w:rsidRDefault="002E22D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- простой электронной подписью заявителя (представителя заявителя);</w:t>
      </w:r>
    </w:p>
    <w:p w:rsidR="00342F0A" w:rsidRPr="00C23980" w:rsidRDefault="002E22D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- усиленной (квалифицированной, неквалифицированной) электронной подписью заявителя (представителя заявителя).</w:t>
      </w:r>
    </w:p>
    <w:p w:rsidR="00342F0A" w:rsidRPr="00C23980" w:rsidRDefault="002E22DC">
      <w:pPr>
        <w:pStyle w:val="HTML"/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Сертификат ключа проверки усиленной неквалифицированной эл</w:t>
      </w:r>
      <w:r w:rsidRPr="00C23980">
        <w:rPr>
          <w:rFonts w:ascii="Arial" w:hAnsi="Arial" w:cs="Arial"/>
          <w:sz w:val="24"/>
          <w:szCs w:val="24"/>
        </w:rPr>
        <w:t>ектронной подписи должен быть создан и использоваться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</w:t>
      </w:r>
      <w:r w:rsidRPr="00C23980">
        <w:rPr>
          <w:rFonts w:ascii="Arial" w:hAnsi="Arial" w:cs="Arial"/>
          <w:sz w:val="24"/>
          <w:szCs w:val="24"/>
        </w:rPr>
        <w:t>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 а также при нал</w:t>
      </w:r>
      <w:r w:rsidRPr="00C23980">
        <w:rPr>
          <w:rFonts w:ascii="Arial" w:hAnsi="Arial" w:cs="Arial"/>
          <w:sz w:val="24"/>
          <w:szCs w:val="24"/>
        </w:rPr>
        <w:t>ичии у владельца сертификата ключа проверки ключа простой электронной подписи, выданного ему при личном приеме.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2) Документ, подтверждающий личность заявителя (при личном обращении заявителя в уполномоченный орган) или копия документа, подтверждающего личн</w:t>
      </w:r>
      <w:r w:rsidRPr="00C23980">
        <w:rPr>
          <w:rFonts w:ascii="Arial" w:hAnsi="Arial" w:cs="Arial"/>
          <w:sz w:val="24"/>
          <w:szCs w:val="24"/>
        </w:rPr>
        <w:t xml:space="preserve">ость заявителя (в случае направления заявления посредством почтовой связи на бумажном носителе). 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В случае обращения заявителя с использованием информационно-телекоммуникационной сети «Интернет» к заявлению в форме электронного документа прилагается копия </w:t>
      </w:r>
      <w:r w:rsidRPr="00C23980">
        <w:rPr>
          <w:rFonts w:ascii="Arial" w:hAnsi="Arial" w:cs="Arial"/>
          <w:sz w:val="24"/>
          <w:szCs w:val="24"/>
        </w:rPr>
        <w:t>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lastRenderedPageBreak/>
        <w:t>Представления данного документа не требуется в случае пред</w:t>
      </w:r>
      <w:r w:rsidRPr="00C23980">
        <w:rPr>
          <w:rFonts w:ascii="Arial" w:hAnsi="Arial" w:cs="Arial"/>
          <w:sz w:val="24"/>
          <w:szCs w:val="24"/>
        </w:rPr>
        <w:t>ставления заявления в форме электронного документа посредством отправки через личный кабинет Единого портала государственных и муниципальных услуг,                  а также если заявление подписано усиленной квалифицированной электронной подписью.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3) Докум</w:t>
      </w:r>
      <w:r w:rsidRPr="00C23980">
        <w:rPr>
          <w:rFonts w:ascii="Arial" w:hAnsi="Arial" w:cs="Arial"/>
          <w:sz w:val="24"/>
          <w:szCs w:val="24"/>
        </w:rPr>
        <w:t>ент, подтверждающий полномочия представителя заявителя,            в случае, если с заявлением об утверждении схемы расположения земельного участка обращается представитель заявителя.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В случае представления заявления об утверждении схемы расположения земел</w:t>
      </w:r>
      <w:r w:rsidRPr="00C23980">
        <w:rPr>
          <w:rFonts w:ascii="Arial" w:hAnsi="Arial" w:cs="Arial"/>
          <w:sz w:val="24"/>
          <w:szCs w:val="24"/>
        </w:rPr>
        <w:t>ьного участка в форме электронного документа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4) Схема расположения земельного участка. 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2.5.1.2. Заявит</w:t>
      </w:r>
      <w:r w:rsidRPr="00C23980">
        <w:rPr>
          <w:rFonts w:ascii="Arial" w:hAnsi="Arial" w:cs="Arial"/>
          <w:sz w:val="24"/>
          <w:szCs w:val="24"/>
        </w:rPr>
        <w:t>ель вправе представить по собственной инициативе: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1) выписку из ЕГРЮЛ о юридическом лице, являющемся заявителем;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2) выписку из ЕГРИП об индивидуальном предпринимателе, являющемся заявителем.</w:t>
      </w:r>
    </w:p>
    <w:p w:rsidR="00342F0A" w:rsidRPr="00C23980" w:rsidRDefault="002E22DC">
      <w:pPr>
        <w:spacing w:line="228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В случае, если заявитель не представил данные документы по собств</w:t>
      </w:r>
      <w:r w:rsidRPr="00C23980">
        <w:rPr>
          <w:rFonts w:ascii="Arial" w:hAnsi="Arial" w:cs="Arial"/>
          <w:sz w:val="24"/>
          <w:szCs w:val="24"/>
        </w:rPr>
        <w:t>енной инициативе, уполномоченный орган самостоятельно запрашивает и получает их в рамках межведомственного информационного взаимодействия.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2.5.2. Исчерпывающий перечень документов, необходимых для проведения аукциона по продаже земельного участка: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2.5.2.1.</w:t>
      </w:r>
      <w:r w:rsidRPr="00C23980">
        <w:rPr>
          <w:rFonts w:ascii="Arial" w:hAnsi="Arial" w:cs="Arial"/>
          <w:sz w:val="24"/>
          <w:szCs w:val="24"/>
        </w:rPr>
        <w:t xml:space="preserve"> Исчерпывающий перечень документов, которые заявитель должен представить самостоятельно: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1) </w:t>
      </w:r>
      <w:hyperlink r:id="rId10" w:history="1">
        <w:r w:rsidRPr="00C23980">
          <w:rPr>
            <w:rFonts w:ascii="Arial" w:hAnsi="Arial" w:cs="Arial"/>
            <w:sz w:val="24"/>
            <w:szCs w:val="24"/>
          </w:rPr>
          <w:t>заявление</w:t>
        </w:r>
      </w:hyperlink>
      <w:r w:rsidRPr="00C23980">
        <w:rPr>
          <w:rFonts w:ascii="Arial" w:hAnsi="Arial" w:cs="Arial"/>
          <w:sz w:val="24"/>
          <w:szCs w:val="24"/>
        </w:rPr>
        <w:t xml:space="preserve"> о проведении аукц</w:t>
      </w:r>
      <w:r w:rsidRPr="00C23980">
        <w:rPr>
          <w:rFonts w:ascii="Arial" w:hAnsi="Arial" w:cs="Arial"/>
          <w:sz w:val="24"/>
          <w:szCs w:val="24"/>
        </w:rPr>
        <w:t>иона по продаже земельного участка (далее – заявление о проведении аукциона, заявление) с указанием кадастрового номера земельного участка и цели использования земельного участка по форме согласно приложению 2 к настоящему административному регламенту.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При</w:t>
      </w:r>
      <w:r w:rsidRPr="00C23980">
        <w:rPr>
          <w:rFonts w:ascii="Arial" w:hAnsi="Arial" w:cs="Arial"/>
          <w:sz w:val="24"/>
          <w:szCs w:val="24"/>
        </w:rPr>
        <w:t>мерная форма заявления о проведении аукциона в электронной форме размещается уполномоченным органом на официальном сайте уполномоченного органа с возможностью его бесплатного копирования.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Заявление о проведении аукциона в форме электронного документа предс</w:t>
      </w:r>
      <w:r w:rsidRPr="00C23980">
        <w:rPr>
          <w:rFonts w:ascii="Arial" w:hAnsi="Arial" w:cs="Arial"/>
          <w:sz w:val="24"/>
          <w:szCs w:val="24"/>
        </w:rPr>
        <w:t>тавляется в уполномоченный орган по выбору заявителя: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- путем заполнения формы запроса, размещенной на официальном сайте уполномоченного органа, в том числе посредством отправки через личный кабинет Единого портала государственных и муниципальных услуг;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- </w:t>
      </w:r>
      <w:r w:rsidRPr="00C23980">
        <w:rPr>
          <w:rFonts w:ascii="Arial" w:hAnsi="Arial" w:cs="Arial"/>
          <w:sz w:val="24"/>
          <w:szCs w:val="24"/>
        </w:rPr>
        <w:t xml:space="preserve">путем направления электронного документа в уполномоченный орган на официальную электронную почту.  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В заявлении о проведении аукциона в форме электронного документа указывается один из следующих способов предоставления результатов рассмотрения заявления </w:t>
      </w:r>
      <w:r w:rsidRPr="00C23980">
        <w:rPr>
          <w:rFonts w:ascii="Arial" w:hAnsi="Arial" w:cs="Arial"/>
          <w:sz w:val="24"/>
          <w:szCs w:val="24"/>
        </w:rPr>
        <w:t>уполномоченным органом: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в виде бумажного документа, который заявитель получает непосредственно при личном обращении;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в виде бумажного документа, который направляется уполномоченным органом заявителю посредством почтового отправления;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в виде электронного до</w:t>
      </w:r>
      <w:r w:rsidRPr="00C23980">
        <w:rPr>
          <w:rFonts w:ascii="Arial" w:hAnsi="Arial" w:cs="Arial"/>
          <w:sz w:val="24"/>
          <w:szCs w:val="24"/>
        </w:rPr>
        <w:t>кумента, размещенного на официальном сайте уполномоченного органа, ссылка на который направляется уполномоченным органом заявителю посредством электронной почты;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в виде электронного документа, который направляется уполномоченным органом заявителю посредств</w:t>
      </w:r>
      <w:r w:rsidRPr="00C23980">
        <w:rPr>
          <w:rFonts w:ascii="Arial" w:hAnsi="Arial" w:cs="Arial"/>
          <w:sz w:val="24"/>
          <w:szCs w:val="24"/>
        </w:rPr>
        <w:t>ом электронной почты.</w:t>
      </w:r>
    </w:p>
    <w:p w:rsidR="00342F0A" w:rsidRPr="00C23980" w:rsidRDefault="002E22D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Заявление в форме электронного документа подписывается по выбору заявителя:</w:t>
      </w:r>
    </w:p>
    <w:p w:rsidR="00342F0A" w:rsidRPr="00C23980" w:rsidRDefault="002E22D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- простой электронной подписью заявителя (представителя заявителя);</w:t>
      </w:r>
    </w:p>
    <w:p w:rsidR="00342F0A" w:rsidRPr="00C23980" w:rsidRDefault="002E22D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- усиленной (квалифицированной, неквалифицированной) электронной подписью заявителя (предс</w:t>
      </w:r>
      <w:r w:rsidRPr="00C23980">
        <w:rPr>
          <w:rFonts w:ascii="Arial" w:hAnsi="Arial" w:cs="Arial"/>
          <w:sz w:val="24"/>
          <w:szCs w:val="24"/>
        </w:rPr>
        <w:t>тавителя заявителя).</w:t>
      </w:r>
    </w:p>
    <w:p w:rsidR="00342F0A" w:rsidRPr="00C23980" w:rsidRDefault="002E22DC">
      <w:pPr>
        <w:pStyle w:val="HTML"/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lastRenderedPageBreak/>
        <w:t>Сертификат ключа проверки усиленной неквалифицированной электронной подписи должен быть создан и использоваться в инфраструктуре, обеспечивающей информационно-технологическое взаимодействие информационных систем, используемых для предо</w:t>
      </w:r>
      <w:r w:rsidRPr="00C23980">
        <w:rPr>
          <w:rFonts w:ascii="Arial" w:hAnsi="Arial" w:cs="Arial"/>
          <w:sz w:val="24"/>
          <w:szCs w:val="24"/>
        </w:rPr>
        <w:t>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</w:t>
      </w:r>
      <w:r w:rsidRPr="00C23980">
        <w:rPr>
          <w:rFonts w:ascii="Arial" w:hAnsi="Arial" w:cs="Arial"/>
          <w:sz w:val="24"/>
          <w:szCs w:val="24"/>
        </w:rPr>
        <w:t>ганом исполнительной власти в области обеспечения безопасности, а также при наличии у владельца сертификата ключа проверки ключа простой электронной подписи, выданного ему при личном приеме.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2) Документ, подтверждающий личность заявителя (при личном обраще</w:t>
      </w:r>
      <w:r w:rsidRPr="00C23980">
        <w:rPr>
          <w:rFonts w:ascii="Arial" w:hAnsi="Arial" w:cs="Arial"/>
          <w:sz w:val="24"/>
          <w:szCs w:val="24"/>
        </w:rPr>
        <w:t xml:space="preserve">нии заявителя в уполномоченный орган) или копия документа, подтверждающего личность заявителя (в случае направления заявления посредством почтовой связи на бумажном носителе). 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В случае обращения заявителя с использованием информационно-телекоммуникационно</w:t>
      </w:r>
      <w:r w:rsidRPr="00C23980">
        <w:rPr>
          <w:rFonts w:ascii="Arial" w:hAnsi="Arial" w:cs="Arial"/>
          <w:sz w:val="24"/>
          <w:szCs w:val="24"/>
        </w:rPr>
        <w:t>й сети «Интернет» к заявлению в форме электронного документа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</w:t>
      </w:r>
      <w:r w:rsidRPr="00C23980">
        <w:rPr>
          <w:rFonts w:ascii="Arial" w:hAnsi="Arial" w:cs="Arial"/>
          <w:sz w:val="24"/>
          <w:szCs w:val="24"/>
        </w:rPr>
        <w:t>за такого документа.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Представления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услуг,              а также если зая</w:t>
      </w:r>
      <w:r w:rsidRPr="00C23980">
        <w:rPr>
          <w:rFonts w:ascii="Arial" w:hAnsi="Arial" w:cs="Arial"/>
          <w:sz w:val="24"/>
          <w:szCs w:val="24"/>
        </w:rPr>
        <w:t>вление подписано усиленной квалифицированной электронной подписью.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3) Документ, подтверждающий полномочия представителя заявителя, в случае, если с заявлением о проведении аукциона обращается представитель заявителя.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В случае представления заявления о пров</w:t>
      </w:r>
      <w:r w:rsidRPr="00C23980">
        <w:rPr>
          <w:rFonts w:ascii="Arial" w:hAnsi="Arial" w:cs="Arial"/>
          <w:sz w:val="24"/>
          <w:szCs w:val="24"/>
        </w:rPr>
        <w:t>едении аукциона в форме электронного документа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2.5.2.2. Заявитель вправе представить по собственной ини</w:t>
      </w:r>
      <w:r w:rsidRPr="00C23980">
        <w:rPr>
          <w:rFonts w:ascii="Arial" w:hAnsi="Arial" w:cs="Arial"/>
          <w:sz w:val="24"/>
          <w:szCs w:val="24"/>
        </w:rPr>
        <w:t>циативе: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1) выписку из ЕГРН об объекте недвижимости (об испрашиваемом земельном участке) или свидетельство о государственной регистрации права собственности;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2) выписку из ЕГРЮЛ о юридическом лице, являющемся заявителем;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3) выписку из ЕГРИП об индивидуальн</w:t>
      </w:r>
      <w:r w:rsidRPr="00C23980">
        <w:rPr>
          <w:rFonts w:ascii="Arial" w:hAnsi="Arial" w:cs="Arial"/>
          <w:sz w:val="24"/>
          <w:szCs w:val="24"/>
        </w:rPr>
        <w:t>ом предпринимателе, являющемся заявителем;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Уполномоченный орган самостоятельно запрашивает и получает в рамках межведомственного информационного взаимодействия информацию (документы), указанную в подпунктах 1-3 настоящего пункта.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2.5.3. Заявления и докумен</w:t>
      </w:r>
      <w:r w:rsidRPr="00C23980">
        <w:rPr>
          <w:rFonts w:ascii="Arial" w:hAnsi="Arial" w:cs="Arial"/>
          <w:sz w:val="24"/>
          <w:szCs w:val="24"/>
        </w:rPr>
        <w:t>ты, указанные в пунктах 2.5.1, 2.5.2 настоящего административного регламента, могут быть представлены заявителями по их выбору в уполномоченный орган или МФЦ лично, либо направлены посредством почтовой связи на бумажном носителе, либо представлены в уполно</w:t>
      </w:r>
      <w:r w:rsidRPr="00C23980">
        <w:rPr>
          <w:rFonts w:ascii="Arial" w:hAnsi="Arial" w:cs="Arial"/>
          <w:sz w:val="24"/>
          <w:szCs w:val="24"/>
        </w:rPr>
        <w:t>моченный орган в форме электронного документа по выбору заявителя либо путем заполнения формы запроса, размещенной на официальном сайте уполномоченного органа, в том числе с использованием Единого портала государственных и муниципальных услуг, либо путем н</w:t>
      </w:r>
      <w:r w:rsidRPr="00C23980">
        <w:rPr>
          <w:rFonts w:ascii="Arial" w:hAnsi="Arial" w:cs="Arial"/>
          <w:sz w:val="24"/>
          <w:szCs w:val="24"/>
        </w:rPr>
        <w:t xml:space="preserve">аправления электронного документа в уполномоченный орган на официальную электронную почту. 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Подготовка и представление схемы расположения земельного участка осуществляется в форме электронного документа.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Подготовка схемы расположения земельного участка в ф</w:t>
      </w:r>
      <w:r w:rsidRPr="00C23980">
        <w:rPr>
          <w:rFonts w:ascii="Arial" w:hAnsi="Arial" w:cs="Arial"/>
          <w:sz w:val="24"/>
          <w:szCs w:val="24"/>
        </w:rPr>
        <w:t>орме электронного документа может осуществляться в соответствии с ЗК РФ заинтересованным лицом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</w:t>
      </w:r>
      <w:r w:rsidRPr="00C23980">
        <w:rPr>
          <w:rFonts w:ascii="Arial" w:hAnsi="Arial" w:cs="Arial"/>
          <w:sz w:val="24"/>
          <w:szCs w:val="24"/>
        </w:rPr>
        <w:t xml:space="preserve"> или иных технологических и программных средств.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lastRenderedPageBreak/>
        <w:t>Подача документов через МФЦ осуществляется в соответствии с соглашением о взаимодействии, заключенным между МФЦ и уполномоченным органом, с момента вступления в силу соответствующего соглашения о взаимодейст</w:t>
      </w:r>
      <w:r w:rsidRPr="00C23980">
        <w:rPr>
          <w:rFonts w:ascii="Arial" w:hAnsi="Arial" w:cs="Arial"/>
          <w:sz w:val="24"/>
          <w:szCs w:val="24"/>
        </w:rPr>
        <w:t>вии.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Копии документов должны быть заверены в установленном законодательством порядке или представлены с предъявлением подлинников.</w:t>
      </w:r>
    </w:p>
    <w:p w:rsidR="00342F0A" w:rsidRPr="00C23980" w:rsidRDefault="002E22D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2.5.4. Запрещается требовать от заявителя:</w:t>
      </w:r>
    </w:p>
    <w:p w:rsidR="00342F0A" w:rsidRPr="00C23980" w:rsidRDefault="002E22D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1) представления документов и информации или осуществления действий, представление</w:t>
      </w:r>
      <w:r w:rsidRPr="00C23980">
        <w:rPr>
          <w:rFonts w:ascii="Arial" w:hAnsi="Arial" w:cs="Arial"/>
          <w:sz w:val="24"/>
          <w:szCs w:val="24"/>
        </w:rPr>
        <w:t xml:space="preserve">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342F0A" w:rsidRPr="00C23980" w:rsidRDefault="002E22D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2) представления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</w:t>
      </w:r>
      <w:r w:rsidRPr="00C23980">
        <w:rPr>
          <w:rFonts w:ascii="Arial" w:hAnsi="Arial" w:cs="Arial"/>
          <w:sz w:val="24"/>
          <w:szCs w:val="24"/>
        </w:rPr>
        <w:t xml:space="preserve">правления организаций, участвующих в предоставлении предусмотренных </w:t>
      </w:r>
      <w:hyperlink r:id="rId11" w:history="1">
        <w:r w:rsidRPr="00C23980">
          <w:rPr>
            <w:rFonts w:ascii="Arial" w:hAnsi="Arial" w:cs="Arial"/>
            <w:sz w:val="24"/>
            <w:szCs w:val="24"/>
          </w:rPr>
          <w:t>частью 1 статьи 1</w:t>
        </w:r>
      </w:hyperlink>
      <w:r w:rsidRPr="00C23980">
        <w:rPr>
          <w:rFonts w:ascii="Arial" w:hAnsi="Arial" w:cs="Arial"/>
          <w:sz w:val="24"/>
          <w:szCs w:val="24"/>
        </w:rPr>
        <w:t xml:space="preserve"> Федеральн</w:t>
      </w:r>
      <w:r w:rsidRPr="00C23980">
        <w:rPr>
          <w:rFonts w:ascii="Arial" w:hAnsi="Arial" w:cs="Arial"/>
          <w:sz w:val="24"/>
          <w:szCs w:val="24"/>
        </w:rPr>
        <w:t>ого закона от 27.07.2010                        № 210-ФЗ «Об организации предоставления государственных и муниципальных услуг» (далее – Федеральный закон № 210-ФЗ) муниципальных  услуг, в соответствии с нормативными правовыми актами Российской Федерации, н</w:t>
      </w:r>
      <w:r w:rsidRPr="00C23980">
        <w:rPr>
          <w:rFonts w:ascii="Arial" w:hAnsi="Arial" w:cs="Arial"/>
          <w:sz w:val="24"/>
          <w:szCs w:val="24"/>
        </w:rPr>
        <w:t xml:space="preserve">ормативными правовыми актами Волгоградской области, муниципальными правовыми актами, за исключением документов, включенных в определенный </w:t>
      </w:r>
      <w:hyperlink r:id="rId12" w:history="1">
        <w:r w:rsidRPr="00C23980">
          <w:rPr>
            <w:rFonts w:ascii="Arial" w:hAnsi="Arial" w:cs="Arial"/>
            <w:sz w:val="24"/>
            <w:szCs w:val="24"/>
          </w:rPr>
          <w:t>частью 6 статьи 7</w:t>
        </w:r>
      </w:hyperlink>
      <w:r w:rsidRPr="00C23980">
        <w:rPr>
          <w:rFonts w:ascii="Arial" w:hAnsi="Arial" w:cs="Arial"/>
          <w:sz w:val="24"/>
          <w:szCs w:val="24"/>
        </w:rPr>
        <w:t xml:space="preserve"> Федерального закона № 210-ФЗ перечень документов.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3) осуществления</w:t>
      </w:r>
      <w:r w:rsidRPr="00C23980">
        <w:rPr>
          <w:rFonts w:ascii="Arial" w:hAnsi="Arial" w:cs="Arial"/>
          <w:sz w:val="24"/>
          <w:szCs w:val="24"/>
        </w:rPr>
        <w:t xml:space="preserve">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</w:t>
      </w:r>
      <w:r w:rsidRPr="00C23980">
        <w:rPr>
          <w:rFonts w:ascii="Arial" w:hAnsi="Arial" w:cs="Arial"/>
          <w:sz w:val="24"/>
          <w:szCs w:val="24"/>
        </w:rPr>
        <w:t>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утвержденный решением совета  Двойновского сельского поселения Новоник</w:t>
      </w:r>
      <w:r w:rsidRPr="00C23980">
        <w:rPr>
          <w:rFonts w:ascii="Arial" w:hAnsi="Arial" w:cs="Arial"/>
          <w:sz w:val="24"/>
          <w:szCs w:val="24"/>
        </w:rPr>
        <w:t>олаевского муниципального района Волгоградской области от 30.12. 2016г. №7/2  «Об утверждении Перечня услуг, которые являются необходимыми и обязательными для предоставления  администрацией Двойновского сельского поселения муниципальных услуг, и Порядка оп</w:t>
      </w:r>
      <w:r w:rsidRPr="00C23980">
        <w:rPr>
          <w:rFonts w:ascii="Arial" w:hAnsi="Arial" w:cs="Arial"/>
          <w:sz w:val="24"/>
          <w:szCs w:val="24"/>
        </w:rPr>
        <w:t>ределения платы за оказание таких услуг»;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</w:t>
      </w:r>
      <w:r w:rsidRPr="00C23980">
        <w:rPr>
          <w:rFonts w:ascii="Arial" w:hAnsi="Arial" w:cs="Arial"/>
          <w:sz w:val="24"/>
          <w:szCs w:val="24"/>
        </w:rPr>
        <w:br/>
        <w:t>в приеме документов, необходимых для предоставления муниципальной услуги, либо в предос</w:t>
      </w:r>
      <w:r w:rsidRPr="00C23980">
        <w:rPr>
          <w:rFonts w:ascii="Arial" w:hAnsi="Arial" w:cs="Arial"/>
          <w:sz w:val="24"/>
          <w:szCs w:val="24"/>
        </w:rPr>
        <w:t>тавлении муниципальной услуги, за исключением следующих случаев:</w:t>
      </w:r>
    </w:p>
    <w:p w:rsidR="00342F0A" w:rsidRPr="00C23980" w:rsidRDefault="002E22D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342F0A" w:rsidRPr="00C23980" w:rsidRDefault="002E22D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б) наличие оши</w:t>
      </w:r>
      <w:r w:rsidRPr="00C23980">
        <w:rPr>
          <w:rFonts w:ascii="Arial" w:hAnsi="Arial" w:cs="Arial"/>
          <w:sz w:val="24"/>
          <w:szCs w:val="24"/>
        </w:rPr>
        <w:t xml:space="preserve">бок в заявлении о предоставлении муниципальной услуги и документах, поданных заявителем после первоначального отказа </w:t>
      </w:r>
      <w:r w:rsidRPr="00C23980">
        <w:rPr>
          <w:rFonts w:ascii="Arial" w:hAnsi="Arial" w:cs="Arial"/>
          <w:sz w:val="24"/>
          <w:szCs w:val="24"/>
        </w:rPr>
        <w:br/>
        <w:t xml:space="preserve">в приеме документов, необходимых для предоставления муниципальной услуги, либо в предоставлении муниципальной услуги и не включенных </w:t>
      </w:r>
      <w:r w:rsidRPr="00C23980">
        <w:rPr>
          <w:rFonts w:ascii="Arial" w:hAnsi="Arial" w:cs="Arial"/>
          <w:sz w:val="24"/>
          <w:szCs w:val="24"/>
        </w:rPr>
        <w:br/>
        <w:t>в пр</w:t>
      </w:r>
      <w:r w:rsidRPr="00C23980">
        <w:rPr>
          <w:rFonts w:ascii="Arial" w:hAnsi="Arial" w:cs="Arial"/>
          <w:sz w:val="24"/>
          <w:szCs w:val="24"/>
        </w:rPr>
        <w:t>едставленный ранее комплект документов;</w:t>
      </w:r>
    </w:p>
    <w:p w:rsidR="00342F0A" w:rsidRPr="00C23980" w:rsidRDefault="002E22D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</w:t>
      </w:r>
      <w:r w:rsidRPr="00C23980">
        <w:rPr>
          <w:rFonts w:ascii="Arial" w:hAnsi="Arial" w:cs="Arial"/>
          <w:sz w:val="24"/>
          <w:szCs w:val="24"/>
        </w:rPr>
        <w:br/>
        <w:t>для предоставления муниципальной услуги, либо в предоставлении муниципальной услуги;</w:t>
      </w:r>
    </w:p>
    <w:p w:rsidR="00342F0A" w:rsidRPr="00C23980" w:rsidRDefault="002E22D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г) в</w:t>
      </w:r>
      <w:r w:rsidRPr="00C23980">
        <w:rPr>
          <w:rFonts w:ascii="Arial" w:hAnsi="Arial" w:cs="Arial"/>
          <w:sz w:val="24"/>
          <w:szCs w:val="24"/>
        </w:rPr>
        <w:t xml:space="preserve">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работника МФЦ, работника организации, </w:t>
      </w:r>
      <w:r w:rsidRPr="00C23980">
        <w:rPr>
          <w:rFonts w:ascii="Arial" w:hAnsi="Arial" w:cs="Arial"/>
          <w:sz w:val="24"/>
          <w:szCs w:val="24"/>
        </w:rPr>
        <w:lastRenderedPageBreak/>
        <w:t xml:space="preserve">предусмотренной </w:t>
      </w:r>
      <w:hyperlink r:id="rId13" w:history="1">
        <w:r w:rsidRPr="00C23980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C23980">
        <w:rPr>
          <w:rFonts w:ascii="Arial" w:hAnsi="Arial" w:cs="Arial"/>
          <w:sz w:val="24"/>
          <w:szCs w:val="24"/>
        </w:rPr>
        <w:t xml:space="preserve"> Федерального закона № 210-ФЗ, при первоначальном отказе в приеме документов, необходимых для пред</w:t>
      </w:r>
      <w:r w:rsidRPr="00C23980">
        <w:rPr>
          <w:rFonts w:ascii="Arial" w:hAnsi="Arial" w:cs="Arial"/>
          <w:sz w:val="24"/>
          <w:szCs w:val="24"/>
        </w:rPr>
        <w:t>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МФЦ при первоначальном отказе в приеме документов, необходимых для предоставления муниципальн</w:t>
      </w:r>
      <w:r w:rsidRPr="00C23980">
        <w:rPr>
          <w:rFonts w:ascii="Arial" w:hAnsi="Arial" w:cs="Arial"/>
          <w:sz w:val="24"/>
          <w:szCs w:val="24"/>
        </w:rPr>
        <w:t xml:space="preserve">ой услуги, либо руководителя организации, предусмотренной </w:t>
      </w:r>
      <w:hyperlink r:id="rId14" w:history="1">
        <w:r w:rsidRPr="00C23980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C23980">
        <w:rPr>
          <w:rFonts w:ascii="Arial" w:hAnsi="Arial" w:cs="Arial"/>
          <w:sz w:val="24"/>
          <w:szCs w:val="24"/>
        </w:rPr>
        <w:t xml:space="preserve"> Федерального зак</w:t>
      </w:r>
      <w:r w:rsidRPr="00C23980">
        <w:rPr>
          <w:rFonts w:ascii="Arial" w:hAnsi="Arial" w:cs="Arial"/>
          <w:sz w:val="24"/>
          <w:szCs w:val="24"/>
        </w:rPr>
        <w:t>она № 210-ФЗ, уведомляется заявитель, а также приносятся извинения за доставленные неудобства.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</w:t>
      </w:r>
      <w:r w:rsidRPr="00C23980">
        <w:rPr>
          <w:rFonts w:ascii="Arial" w:hAnsi="Arial" w:cs="Arial"/>
          <w:sz w:val="24"/>
          <w:szCs w:val="24"/>
        </w:rPr>
        <w:t>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2.6. Исчерпывающий переч</w:t>
      </w:r>
      <w:r w:rsidRPr="00C23980">
        <w:rPr>
          <w:rFonts w:ascii="Arial" w:hAnsi="Arial" w:cs="Arial"/>
          <w:sz w:val="24"/>
          <w:szCs w:val="24"/>
        </w:rPr>
        <w:t>ень оснований для отказа в приеме документов.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При поступлении заявления и прилагаемых к нему документов в форме электронных документов с использованием информационно-телекоммуникационной сети Интернет уполномоченный орган отказывает в приеме к рассмотрению</w:t>
      </w:r>
      <w:r w:rsidRPr="00C23980">
        <w:rPr>
          <w:rFonts w:ascii="Arial" w:hAnsi="Arial" w:cs="Arial"/>
          <w:sz w:val="24"/>
          <w:szCs w:val="24"/>
        </w:rPr>
        <w:t xml:space="preserve"> заявления в следующих случаях: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заявление и прилагаемые к нему документы направлены с нарушением требований, установленных пунктами 2.5.1.1 и 2.5.2.1 настоящего административного регламента, Приказом № 7;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в заявлении, подписанном усиленной квалифицированно</w:t>
      </w:r>
      <w:r w:rsidRPr="00C23980">
        <w:rPr>
          <w:rFonts w:ascii="Arial" w:hAnsi="Arial" w:cs="Arial"/>
          <w:sz w:val="24"/>
          <w:szCs w:val="24"/>
        </w:rPr>
        <w:t>й электронной подписью (далее – квалифицированная подпись), выявлено несоблюдение установленных условий признания действительности данной подписи.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2.7. Основания для приостановления предоставления муниципальной услуги и основания для отказа в предоставлени</w:t>
      </w:r>
      <w:r w:rsidRPr="00C23980">
        <w:rPr>
          <w:rFonts w:ascii="Arial" w:hAnsi="Arial" w:cs="Arial"/>
          <w:sz w:val="24"/>
          <w:szCs w:val="24"/>
        </w:rPr>
        <w:t>и муниципальной услуги.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2.7.1. В случае,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</w:t>
      </w:r>
      <w:r w:rsidRPr="00C23980">
        <w:rPr>
          <w:rFonts w:ascii="Arial" w:hAnsi="Arial" w:cs="Arial"/>
          <w:sz w:val="24"/>
          <w:szCs w:val="24"/>
        </w:rPr>
        <w:t>о участка и местоположение земельных участков, образование которых предусмотрено этими схемами, частично или полностью совпадает, уполномоченный орган принимает решение о приостановлении рассмотрения поданного позднее заявления об утверждении схемы располо</w:t>
      </w:r>
      <w:r w:rsidRPr="00C23980">
        <w:rPr>
          <w:rFonts w:ascii="Arial" w:hAnsi="Arial" w:cs="Arial"/>
          <w:sz w:val="24"/>
          <w:szCs w:val="24"/>
        </w:rPr>
        <w:t>жения земельного участка и направляет такое решение заявителю.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2.7.2. Уполномоченный орган принимает решение об отказе в утверждении схемы расположения земельного участка при наличии хотя бы одного из следующих оснований, предусмотренных пунктом 16 статьи </w:t>
      </w:r>
      <w:r w:rsidRPr="00C23980">
        <w:rPr>
          <w:rFonts w:ascii="Arial" w:hAnsi="Arial" w:cs="Arial"/>
          <w:sz w:val="24"/>
          <w:szCs w:val="24"/>
        </w:rPr>
        <w:t>11.10, подпунктами 5-9, 13-19 пункта 8 статьи 39.11 Земельного кодекса Российской Федерации (далее – ЗК РФ):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1) несоответствие схемы расположения земельного участка ее форме, формату или требованиям к ее подготовке, которые установлены в соответствии с </w:t>
      </w:r>
      <w:hyperlink r:id="rId15" w:history="1">
        <w:r w:rsidRPr="00C23980">
          <w:rPr>
            <w:rFonts w:ascii="Arial" w:hAnsi="Arial" w:cs="Arial"/>
            <w:sz w:val="24"/>
            <w:szCs w:val="24"/>
          </w:rPr>
          <w:t>пунктом 12</w:t>
        </w:r>
      </w:hyperlink>
      <w:r w:rsidRPr="00C23980">
        <w:rPr>
          <w:rFonts w:ascii="Arial" w:hAnsi="Arial" w:cs="Arial"/>
          <w:sz w:val="24"/>
          <w:szCs w:val="24"/>
        </w:rPr>
        <w:t xml:space="preserve"> статьи 11.10 ЗК РФ;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2) полное или частичное совпадение местоположения земельного участка, образование которого предусмотрено </w:t>
      </w:r>
      <w:r w:rsidRPr="00C23980">
        <w:rPr>
          <w:rFonts w:ascii="Arial" w:hAnsi="Arial" w:cs="Arial"/>
          <w:sz w:val="24"/>
          <w:szCs w:val="24"/>
        </w:rPr>
        <w:t>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3) разработка схемы расположения земельного участка с</w:t>
      </w:r>
      <w:r w:rsidRPr="00C23980">
        <w:rPr>
          <w:rFonts w:ascii="Arial" w:hAnsi="Arial" w:cs="Arial"/>
          <w:sz w:val="24"/>
          <w:szCs w:val="24"/>
        </w:rPr>
        <w:t xml:space="preserve"> нарушением предусмотренных </w:t>
      </w:r>
      <w:hyperlink r:id="rId16" w:history="1">
        <w:r w:rsidRPr="00C23980">
          <w:rPr>
            <w:rFonts w:ascii="Arial" w:hAnsi="Arial" w:cs="Arial"/>
            <w:sz w:val="24"/>
            <w:szCs w:val="24"/>
          </w:rPr>
          <w:t>статьей 11.9</w:t>
        </w:r>
      </w:hyperlink>
      <w:r w:rsidRPr="00C23980">
        <w:rPr>
          <w:rFonts w:ascii="Arial" w:hAnsi="Arial" w:cs="Arial"/>
          <w:sz w:val="24"/>
          <w:szCs w:val="24"/>
        </w:rPr>
        <w:t xml:space="preserve"> ЗК РФ требований к образуемым земельным участкам;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4) несоответствие схемы расположения земел</w:t>
      </w:r>
      <w:r w:rsidRPr="00C23980">
        <w:rPr>
          <w:rFonts w:ascii="Arial" w:hAnsi="Arial" w:cs="Arial"/>
          <w:sz w:val="24"/>
          <w:szCs w:val="24"/>
        </w:rPr>
        <w:t>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5) расположение земельного участка, образование которого предусмотрено схемой расположения земельного участка, в</w:t>
      </w:r>
      <w:r w:rsidRPr="00C23980">
        <w:rPr>
          <w:rFonts w:ascii="Arial" w:hAnsi="Arial" w:cs="Arial"/>
          <w:sz w:val="24"/>
          <w:szCs w:val="24"/>
        </w:rPr>
        <w:t xml:space="preserve"> границах территории, для которой </w:t>
      </w:r>
      <w:r w:rsidRPr="00C23980">
        <w:rPr>
          <w:rFonts w:ascii="Arial" w:hAnsi="Arial" w:cs="Arial"/>
          <w:sz w:val="24"/>
          <w:szCs w:val="24"/>
        </w:rPr>
        <w:lastRenderedPageBreak/>
        <w:t>утвержден проект межевания территории, за исключением случаев, установленных федеральными законами;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6) разработка схемы расположения земельного участка, образование которого допускается исключительно в соответствии с утвер</w:t>
      </w:r>
      <w:r w:rsidRPr="00C23980">
        <w:rPr>
          <w:rFonts w:ascii="Arial" w:hAnsi="Arial" w:cs="Arial"/>
          <w:sz w:val="24"/>
          <w:szCs w:val="24"/>
        </w:rPr>
        <w:t>жденным проектом межевания территории;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7)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участка, указанным в заявлении о проведении а</w:t>
      </w:r>
      <w:r w:rsidRPr="00C23980">
        <w:rPr>
          <w:rFonts w:ascii="Arial" w:hAnsi="Arial" w:cs="Arial"/>
          <w:sz w:val="24"/>
          <w:szCs w:val="24"/>
        </w:rPr>
        <w:t xml:space="preserve">укциона; 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7.1) земельный участок полностью расположен в границах зоны с особыми условиями использования территории, установленные ограничения использования земельных участков в которой не допускают использования земельного участка в соответствии с целями и</w:t>
      </w:r>
      <w:r w:rsidRPr="00C23980">
        <w:rPr>
          <w:rFonts w:ascii="Arial" w:hAnsi="Arial" w:cs="Arial"/>
          <w:sz w:val="24"/>
          <w:szCs w:val="24"/>
        </w:rPr>
        <w:t>спользования такого земельного участка, указанными в заявлении о проведении аукциона;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8) земельный участок не отнесен к определенной категории земель;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9) земельный участок предоставлен на праве постоянного (бессрочного) пользования, безвозмездного пользова</w:t>
      </w:r>
      <w:r w:rsidRPr="00C23980">
        <w:rPr>
          <w:rFonts w:ascii="Arial" w:hAnsi="Arial" w:cs="Arial"/>
          <w:sz w:val="24"/>
          <w:szCs w:val="24"/>
        </w:rPr>
        <w:t xml:space="preserve">ния, пожизненного наследуемого владения или аренды; 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10) на земельном участке расположены здание, сооружение, объект незавершенного строительства, принадлежащие гражданам или юридическим лицам, за исключением случаев, если на земельном участке расположены </w:t>
      </w:r>
      <w:r w:rsidRPr="00C23980">
        <w:rPr>
          <w:rFonts w:ascii="Arial" w:hAnsi="Arial" w:cs="Arial"/>
          <w:sz w:val="24"/>
          <w:szCs w:val="24"/>
        </w:rPr>
        <w:t xml:space="preserve">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со </w:t>
      </w:r>
      <w:hyperlink r:id="rId17" w:history="1">
        <w:r w:rsidRPr="00C23980">
          <w:rPr>
            <w:rFonts w:ascii="Arial" w:hAnsi="Arial" w:cs="Arial"/>
            <w:sz w:val="24"/>
            <w:szCs w:val="24"/>
          </w:rPr>
          <w:t>статьей 39.36</w:t>
        </w:r>
      </w:hyperlink>
      <w:r w:rsidRPr="00C23980">
        <w:rPr>
          <w:rFonts w:ascii="Arial" w:hAnsi="Arial" w:cs="Arial"/>
          <w:sz w:val="24"/>
          <w:szCs w:val="24"/>
        </w:rPr>
        <w:t xml:space="preserve"> ЗК РФ,                 а также случаев проведения аукциона на право заключения договора аренды земельного участка, если в отношении расположенных на нем здания, сооружения, объекта</w:t>
      </w:r>
      <w:r w:rsidRPr="00C23980">
        <w:rPr>
          <w:rFonts w:ascii="Arial" w:hAnsi="Arial" w:cs="Arial"/>
          <w:sz w:val="24"/>
          <w:szCs w:val="24"/>
        </w:rPr>
        <w:t xml:space="preserve">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сроки, установленные указанными решениями, не выполнены обязанности, п</w:t>
      </w:r>
      <w:r w:rsidRPr="00C23980">
        <w:rPr>
          <w:rFonts w:ascii="Arial" w:hAnsi="Arial" w:cs="Arial"/>
          <w:sz w:val="24"/>
          <w:szCs w:val="24"/>
        </w:rPr>
        <w:t xml:space="preserve">редусмотренные </w:t>
      </w:r>
      <w:hyperlink r:id="rId18" w:history="1">
        <w:r w:rsidRPr="00C23980">
          <w:rPr>
            <w:rFonts w:ascii="Arial" w:hAnsi="Arial" w:cs="Arial"/>
            <w:sz w:val="24"/>
            <w:szCs w:val="24"/>
          </w:rPr>
          <w:t>частью 11 статьи 55.32</w:t>
        </w:r>
      </w:hyperlink>
      <w:r w:rsidRPr="00C23980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11) на земельном участке расположены здание,</w:t>
      </w:r>
      <w:r w:rsidRPr="00C23980">
        <w:rPr>
          <w:rFonts w:ascii="Arial" w:hAnsi="Arial" w:cs="Arial"/>
          <w:sz w:val="24"/>
          <w:szCs w:val="24"/>
        </w:rPr>
        <w:t xml:space="preserve"> сооружение, объект незавершенного строительства, находящиеся в государственной или муниципальной собственности, и продажа или предоставление в аренду указанных здания, сооружения, объекта незавершенного строительства является предметом другого аукциона ли</w:t>
      </w:r>
      <w:r w:rsidRPr="00C23980">
        <w:rPr>
          <w:rFonts w:ascii="Arial" w:hAnsi="Arial" w:cs="Arial"/>
          <w:sz w:val="24"/>
          <w:szCs w:val="24"/>
        </w:rPr>
        <w:t>бо указанные здание, сооружение, объект незавершенного строительства не продаются или не передаются в аренду на этом аукционе одновременно с земельным участком, за исключением случаев, если на земельном участке расположены сооружения (в том числе сооружени</w:t>
      </w:r>
      <w:r w:rsidRPr="00C23980">
        <w:rPr>
          <w:rFonts w:ascii="Arial" w:hAnsi="Arial" w:cs="Arial"/>
          <w:sz w:val="24"/>
          <w:szCs w:val="24"/>
        </w:rPr>
        <w:t xml:space="preserve">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со </w:t>
      </w:r>
      <w:hyperlink r:id="rId19" w:history="1">
        <w:r w:rsidRPr="00C23980">
          <w:rPr>
            <w:rFonts w:ascii="Arial" w:hAnsi="Arial" w:cs="Arial"/>
            <w:sz w:val="24"/>
            <w:szCs w:val="24"/>
          </w:rPr>
          <w:t>статьей 39.36</w:t>
        </w:r>
      </w:hyperlink>
      <w:r w:rsidRPr="00C23980">
        <w:rPr>
          <w:rFonts w:ascii="Arial" w:hAnsi="Arial" w:cs="Arial"/>
          <w:sz w:val="24"/>
          <w:szCs w:val="24"/>
        </w:rPr>
        <w:t xml:space="preserve"> ЗК РФ;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12) земельный участок расположен в границах территории, в отношении которой заключен договор о ее комплексном развитии или принято решение о комплексном развитии территории, реализация которого </w:t>
      </w:r>
      <w:r w:rsidRPr="00C23980">
        <w:rPr>
          <w:rFonts w:ascii="Arial" w:hAnsi="Arial" w:cs="Arial"/>
          <w:sz w:val="24"/>
          <w:szCs w:val="24"/>
        </w:rPr>
        <w:t>обеспечивается в соответствии с Градостроительным кодексом Российской Федерации юридическим лицом, определенным Российской Федерацией или субъектом Российской Федерации;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13) земельный участок в соответствии с утвержденными документами территориального план</w:t>
      </w:r>
      <w:r w:rsidRPr="00C23980">
        <w:rPr>
          <w:rFonts w:ascii="Arial" w:hAnsi="Arial" w:cs="Arial"/>
          <w:sz w:val="24"/>
          <w:szCs w:val="24"/>
        </w:rPr>
        <w:t>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14) земельный участок предназначен для размещения здания или сооружения в со</w:t>
      </w:r>
      <w:r w:rsidRPr="00C23980">
        <w:rPr>
          <w:rFonts w:ascii="Arial" w:hAnsi="Arial" w:cs="Arial"/>
          <w:sz w:val="24"/>
          <w:szCs w:val="24"/>
        </w:rPr>
        <w:t>ответствии с государственной программой Российской Федерации, государственной программой субъекта Российской Федерации и (или) региональной инвестиционной программой;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lastRenderedPageBreak/>
        <w:t>15) в отношении земельного участка принято решение о предварительном согласовании его пре</w:t>
      </w:r>
      <w:r w:rsidRPr="00C23980">
        <w:rPr>
          <w:rFonts w:ascii="Arial" w:hAnsi="Arial" w:cs="Arial"/>
          <w:sz w:val="24"/>
          <w:szCs w:val="24"/>
        </w:rPr>
        <w:t>доставления;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16)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участка, за исключением случаев, если принято решение об отказе в предварительном согласовании п</w:t>
      </w:r>
      <w:r w:rsidRPr="00C23980">
        <w:rPr>
          <w:rFonts w:ascii="Arial" w:hAnsi="Arial" w:cs="Arial"/>
          <w:sz w:val="24"/>
          <w:szCs w:val="24"/>
        </w:rPr>
        <w:t>редоставления такого земельного участка или решение об отказе в его предоставлении;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17) земельный участок является земельным участком общего пользования или расположен в границах земель общего пользования, территории общего пользования;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18) земельный участ</w:t>
      </w:r>
      <w:r w:rsidRPr="00C23980">
        <w:rPr>
          <w:rFonts w:ascii="Arial" w:hAnsi="Arial" w:cs="Arial"/>
          <w:sz w:val="24"/>
          <w:szCs w:val="24"/>
        </w:rPr>
        <w:t>ок изъят для государственных или муниципальных нужд, за исключением земельных участков, изъятых для государственных или муниципальных нужд в связи с признанием многоквартирного дома, который расположен на таком земельном участке, аварийным и подлежащим сно</w:t>
      </w:r>
      <w:r w:rsidRPr="00C23980">
        <w:rPr>
          <w:rFonts w:ascii="Arial" w:hAnsi="Arial" w:cs="Arial"/>
          <w:sz w:val="24"/>
          <w:szCs w:val="24"/>
        </w:rPr>
        <w:t>су или реконструкции;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19) поступившее в уполномоченный орган уведомление комитета природных ресурсов, лесного хозяйства и экологии Волгоградской области об отказе в согласовании схемы расположения земельного участка;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20) схемой расположения земельного учас</w:t>
      </w:r>
      <w:r w:rsidRPr="00C23980">
        <w:rPr>
          <w:rFonts w:ascii="Arial" w:hAnsi="Arial" w:cs="Arial"/>
          <w:sz w:val="24"/>
          <w:szCs w:val="24"/>
        </w:rPr>
        <w:t>тка предусматривается образование земельного участка из земель или земельных участков, расположенных в границах населенных пунктов.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2.</w:t>
      </w:r>
      <w:r w:rsidRPr="00C23980">
        <w:rPr>
          <w:rFonts w:ascii="Arial" w:hAnsi="Arial" w:cs="Arial"/>
          <w:color w:val="FF0000"/>
          <w:sz w:val="24"/>
          <w:szCs w:val="24"/>
        </w:rPr>
        <w:t>7</w:t>
      </w:r>
      <w:r w:rsidRPr="00C23980">
        <w:rPr>
          <w:rFonts w:ascii="Arial" w:hAnsi="Arial" w:cs="Arial"/>
          <w:sz w:val="24"/>
          <w:szCs w:val="24"/>
        </w:rPr>
        <w:t>.3. Уполномоченный орган принимает решение об отказе в проведении аукциона при наличии хотя бы одного из следующих основа</w:t>
      </w:r>
      <w:r w:rsidRPr="00C23980">
        <w:rPr>
          <w:rFonts w:ascii="Arial" w:hAnsi="Arial" w:cs="Arial"/>
          <w:sz w:val="24"/>
          <w:szCs w:val="24"/>
        </w:rPr>
        <w:t>ний, предусмотренных пунктом 8 статьи 39.11 ЗК РФ: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1) границы земельного участка подлежат уточнению в соответствии с требованиями Федерального </w:t>
      </w:r>
      <w:hyperlink r:id="rId20" w:history="1">
        <w:r w:rsidRPr="00C23980">
          <w:rPr>
            <w:rFonts w:ascii="Arial" w:hAnsi="Arial" w:cs="Arial"/>
            <w:sz w:val="24"/>
            <w:szCs w:val="24"/>
          </w:rPr>
          <w:t>закона</w:t>
        </w:r>
      </w:hyperlink>
      <w:r w:rsidRPr="00C23980">
        <w:rPr>
          <w:rFonts w:ascii="Arial" w:hAnsi="Arial" w:cs="Arial"/>
          <w:sz w:val="24"/>
          <w:szCs w:val="24"/>
        </w:rPr>
        <w:t xml:space="preserve"> «О государственной регистрации недвижимости»;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2) на земельный участок не зарегистрировано право государственной или муниципальной собственности, за исключением случаев, если такой земельный участок образован из земель или земельного участка, государственн</w:t>
      </w:r>
      <w:r w:rsidRPr="00C23980">
        <w:rPr>
          <w:rFonts w:ascii="Arial" w:hAnsi="Arial" w:cs="Arial"/>
          <w:sz w:val="24"/>
          <w:szCs w:val="24"/>
        </w:rPr>
        <w:t>ая собственность на которые не разграничена;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3)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строительства, реконструкции, за исключением случаев, если в соотв</w:t>
      </w:r>
      <w:r w:rsidRPr="00C23980">
        <w:rPr>
          <w:rFonts w:ascii="Arial" w:hAnsi="Arial" w:cs="Arial"/>
          <w:sz w:val="24"/>
          <w:szCs w:val="24"/>
        </w:rPr>
        <w:t>етствии с разрешенным использованием земельного участка не предусматривается возможность строительства зданий, сооружений;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4) в отношении земельного участка отсутствует градостроительный план земельного участка, за исключением случаев, если в соответствии </w:t>
      </w:r>
      <w:r w:rsidRPr="00C23980">
        <w:rPr>
          <w:rFonts w:ascii="Arial" w:hAnsi="Arial" w:cs="Arial"/>
          <w:sz w:val="24"/>
          <w:szCs w:val="24"/>
        </w:rPr>
        <w:t xml:space="preserve">с разрешенным использованием земельного участка не предусматривается возможность строительства зданий, сооружений; 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5) в отношении земельного участка не установлено разрешенное использование или разрешенное использование земельного участка не соответствует</w:t>
      </w:r>
      <w:r w:rsidRPr="00C23980">
        <w:rPr>
          <w:rFonts w:ascii="Arial" w:hAnsi="Arial" w:cs="Arial"/>
          <w:sz w:val="24"/>
          <w:szCs w:val="24"/>
        </w:rPr>
        <w:t xml:space="preserve"> целям использования земельного участка, указанным в заявлении о проведении аукциона;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5.1) земельный участок полностью расположен в границах зоны с особыми условиями использования территории, установленные ограничения использования земельных участков в кот</w:t>
      </w:r>
      <w:r w:rsidRPr="00C23980">
        <w:rPr>
          <w:rFonts w:ascii="Arial" w:hAnsi="Arial" w:cs="Arial"/>
          <w:sz w:val="24"/>
          <w:szCs w:val="24"/>
        </w:rPr>
        <w:t>орой не допускают использования земельного участка в соответствии с целями использования такого земельного участка, указанными в заявлении о проведении аукциона;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6) земельный участок не отнесен к определенной категории земель;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7) земельный участок предоста</w:t>
      </w:r>
      <w:r w:rsidRPr="00C23980">
        <w:rPr>
          <w:rFonts w:ascii="Arial" w:hAnsi="Arial" w:cs="Arial"/>
          <w:sz w:val="24"/>
          <w:szCs w:val="24"/>
        </w:rPr>
        <w:t>влен на праве постоянного (бессрочного) пользования, безвозмездного пользования, пожизненного наследуемого владения или аренды;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8) на земельном участке расположены здание, сооружение, объект незавершенного строительства, принадлежащие гражданам или юридиче</w:t>
      </w:r>
      <w:r w:rsidRPr="00C23980">
        <w:rPr>
          <w:rFonts w:ascii="Arial" w:hAnsi="Arial" w:cs="Arial"/>
          <w:sz w:val="24"/>
          <w:szCs w:val="24"/>
        </w:rPr>
        <w:t xml:space="preserve">ским лицам, за исключением случаев, если на земельном участке расположены </w:t>
      </w:r>
      <w:r w:rsidRPr="00C23980">
        <w:rPr>
          <w:rFonts w:ascii="Arial" w:hAnsi="Arial" w:cs="Arial"/>
          <w:sz w:val="24"/>
          <w:szCs w:val="24"/>
        </w:rPr>
        <w:lastRenderedPageBreak/>
        <w:t>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</w:t>
      </w:r>
      <w:r w:rsidRPr="00C23980">
        <w:rPr>
          <w:rFonts w:ascii="Arial" w:hAnsi="Arial" w:cs="Arial"/>
          <w:sz w:val="24"/>
          <w:szCs w:val="24"/>
        </w:rPr>
        <w:t xml:space="preserve">етствии со </w:t>
      </w:r>
      <w:hyperlink r:id="rId21" w:history="1">
        <w:r w:rsidRPr="00C23980">
          <w:rPr>
            <w:rFonts w:ascii="Arial" w:hAnsi="Arial" w:cs="Arial"/>
            <w:sz w:val="24"/>
            <w:szCs w:val="24"/>
          </w:rPr>
          <w:t>статьей 39.36</w:t>
        </w:r>
      </w:hyperlink>
      <w:r w:rsidRPr="00C23980">
        <w:rPr>
          <w:rFonts w:ascii="Arial" w:hAnsi="Arial" w:cs="Arial"/>
          <w:sz w:val="24"/>
          <w:szCs w:val="24"/>
        </w:rPr>
        <w:t xml:space="preserve"> ЗК РФ,              а также случаев проведения аукциона на право заключения договора аренды земельного </w:t>
      </w:r>
      <w:r w:rsidRPr="00C23980">
        <w:rPr>
          <w:rFonts w:ascii="Arial" w:hAnsi="Arial" w:cs="Arial"/>
          <w:sz w:val="24"/>
          <w:szCs w:val="24"/>
        </w:rPr>
        <w:t xml:space="preserve">участка, если в отношении расположенных на нем здания, сооружения,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</w:t>
      </w:r>
      <w:r w:rsidRPr="00C23980">
        <w:rPr>
          <w:rFonts w:ascii="Arial" w:hAnsi="Arial" w:cs="Arial"/>
          <w:sz w:val="24"/>
          <w:szCs w:val="24"/>
        </w:rPr>
        <w:t xml:space="preserve">и в сроки, установленные указанными решениями, не выполнены обязанности, предусмотренные </w:t>
      </w:r>
      <w:hyperlink r:id="rId22" w:history="1">
        <w:r w:rsidRPr="00C23980">
          <w:rPr>
            <w:rFonts w:ascii="Arial" w:hAnsi="Arial" w:cs="Arial"/>
            <w:sz w:val="24"/>
            <w:szCs w:val="24"/>
          </w:rPr>
          <w:t>частью 11 статьи 55.32</w:t>
        </w:r>
      </w:hyperlink>
      <w:r w:rsidRPr="00C23980">
        <w:rPr>
          <w:rFonts w:ascii="Arial" w:hAnsi="Arial" w:cs="Arial"/>
          <w:sz w:val="24"/>
          <w:szCs w:val="24"/>
        </w:rPr>
        <w:t xml:space="preserve"> Градостроительного </w:t>
      </w:r>
      <w:r w:rsidRPr="00C23980">
        <w:rPr>
          <w:rFonts w:ascii="Arial" w:hAnsi="Arial" w:cs="Arial"/>
          <w:sz w:val="24"/>
          <w:szCs w:val="24"/>
        </w:rPr>
        <w:t>кодекса Российской Федерации;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9) на земельном участке расположены здание, сооружение, объект незавершенного строительства, находящиеся в государственной или муниципальной собственности, и продажа или предоставление в аренду указанных здания, сооружения, об</w:t>
      </w:r>
      <w:r w:rsidRPr="00C23980">
        <w:rPr>
          <w:rFonts w:ascii="Arial" w:hAnsi="Arial" w:cs="Arial"/>
          <w:sz w:val="24"/>
          <w:szCs w:val="24"/>
        </w:rPr>
        <w:t>ъекта незавершенного строительства является предметом другого аукциона либо указанные здание, сооружение, объект незавершенного строительства не продаются или не передаются в аренду на этом аукционе одновременно с земельным участком, за исключением случаев</w:t>
      </w:r>
      <w:r w:rsidRPr="00C23980">
        <w:rPr>
          <w:rFonts w:ascii="Arial" w:hAnsi="Arial" w:cs="Arial"/>
          <w:sz w:val="24"/>
          <w:szCs w:val="24"/>
        </w:rPr>
        <w:t xml:space="preserve">, если на земельном участке расположены 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со </w:t>
      </w:r>
      <w:hyperlink r:id="rId23" w:history="1">
        <w:r w:rsidRPr="00C23980">
          <w:rPr>
            <w:rFonts w:ascii="Arial" w:hAnsi="Arial" w:cs="Arial"/>
            <w:sz w:val="24"/>
            <w:szCs w:val="24"/>
          </w:rPr>
          <w:t>статьей 39.36</w:t>
        </w:r>
      </w:hyperlink>
      <w:r w:rsidRPr="00C23980">
        <w:rPr>
          <w:rFonts w:ascii="Arial" w:hAnsi="Arial" w:cs="Arial"/>
          <w:sz w:val="24"/>
          <w:szCs w:val="24"/>
        </w:rPr>
        <w:t xml:space="preserve"> ЗК РФ;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10) земельный участок изъят из оборота, за исключением случаев, в которых в соответствии с федеральным законом изъятые из оборота зем</w:t>
      </w:r>
      <w:r w:rsidRPr="00C23980">
        <w:rPr>
          <w:rFonts w:ascii="Arial" w:hAnsi="Arial" w:cs="Arial"/>
          <w:sz w:val="24"/>
          <w:szCs w:val="24"/>
        </w:rPr>
        <w:t>ельные участки могут быть предметом договора аренды;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11) земельный участок ограничен в обороте, за исключением случая проведения аукциона на право заключения договора аренды земельного участка;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12) земельный участок зарезервирован для государственных или м</w:t>
      </w:r>
      <w:r w:rsidRPr="00C23980">
        <w:rPr>
          <w:rFonts w:ascii="Arial" w:hAnsi="Arial" w:cs="Arial"/>
          <w:sz w:val="24"/>
          <w:szCs w:val="24"/>
        </w:rPr>
        <w:t>униципальных нужд, за исключением случая проведения аукциона на право заключения договора аренды земельного участка на срок, не превышающий срока резервирования земельного участка;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13) земельный участок расположен в границах территории, в отношении которой</w:t>
      </w:r>
      <w:r w:rsidRPr="00C23980">
        <w:rPr>
          <w:rFonts w:ascii="Arial" w:hAnsi="Arial" w:cs="Arial"/>
          <w:sz w:val="24"/>
          <w:szCs w:val="24"/>
        </w:rPr>
        <w:t xml:space="preserve"> заключен договор о ее комплексном развитии или принято решение о комплексном развитии территории, реализация которого обеспечивается в соответствии с Градостроительным кодексом Российской Федерации юридическим лицом, определенным Российской Федерацией или</w:t>
      </w:r>
      <w:r w:rsidRPr="00C23980">
        <w:rPr>
          <w:rFonts w:ascii="Arial" w:hAnsi="Arial" w:cs="Arial"/>
          <w:sz w:val="24"/>
          <w:szCs w:val="24"/>
        </w:rPr>
        <w:t xml:space="preserve"> субъектом Российской Федерации;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14) земельный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</w:t>
      </w:r>
      <w:r w:rsidRPr="00C23980">
        <w:rPr>
          <w:rFonts w:ascii="Arial" w:hAnsi="Arial" w:cs="Arial"/>
          <w:sz w:val="24"/>
          <w:szCs w:val="24"/>
        </w:rPr>
        <w:t>о значения или объектов местного значения;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15) земельный участок предназначен для размещения здания или сооружения в соответствии с государственной программой Российской Федерации, государственной программой субъекта Российской Федерации и (или) региональн</w:t>
      </w:r>
      <w:r w:rsidRPr="00C23980">
        <w:rPr>
          <w:rFonts w:ascii="Arial" w:hAnsi="Arial" w:cs="Arial"/>
          <w:sz w:val="24"/>
          <w:szCs w:val="24"/>
        </w:rPr>
        <w:t>ой инвестиционной программой;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16) в отношении земельного участка принято решение о предварительном согласовании его предоставления;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17) в отношении земельного участка поступило заявление о предварительном согласовании его предоставления или заявление о пре</w:t>
      </w:r>
      <w:r w:rsidRPr="00C23980">
        <w:rPr>
          <w:rFonts w:ascii="Arial" w:hAnsi="Arial" w:cs="Arial"/>
          <w:sz w:val="24"/>
          <w:szCs w:val="24"/>
        </w:rPr>
        <w:t>доставлении земельного участка, за исключением случаев, если принято решение об отказе в предварительном согласовании предоставления такого земельного участка или решение об отказе в его предоставлении;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18) земельный участок является земельным участком </w:t>
      </w:r>
      <w:r w:rsidRPr="00C23980">
        <w:rPr>
          <w:rFonts w:ascii="Arial" w:hAnsi="Arial" w:cs="Arial"/>
          <w:sz w:val="24"/>
          <w:szCs w:val="24"/>
        </w:rPr>
        <w:t>общего пользования или расположен в границах земель общего пользования, территории общего пользования;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19) земельный участок изъят для государственных или муниципальных нужд, за исключением земельных участков, изъятых для государственных или </w:t>
      </w:r>
      <w:r w:rsidRPr="00C23980">
        <w:rPr>
          <w:rFonts w:ascii="Arial" w:hAnsi="Arial" w:cs="Arial"/>
          <w:sz w:val="24"/>
          <w:szCs w:val="24"/>
        </w:rPr>
        <w:lastRenderedPageBreak/>
        <w:t xml:space="preserve">муниципальных </w:t>
      </w:r>
      <w:r w:rsidRPr="00C23980">
        <w:rPr>
          <w:rFonts w:ascii="Arial" w:hAnsi="Arial" w:cs="Arial"/>
          <w:sz w:val="24"/>
          <w:szCs w:val="24"/>
        </w:rPr>
        <w:t>нужд в связи с признанием многоквартирного дома, который расположен на таком земельном участке, аварийным и подлежащим сносу или реконструкции.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2.8. Муниципальная услуга предоставляется бесплатно.</w:t>
      </w:r>
    </w:p>
    <w:p w:rsidR="00342F0A" w:rsidRPr="00C23980" w:rsidRDefault="002E22D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2.9. Максимальный срок ожидания в очереди при подаче заявле</w:t>
      </w:r>
      <w:r w:rsidRPr="00C23980">
        <w:rPr>
          <w:rFonts w:ascii="Arial" w:hAnsi="Arial" w:cs="Arial"/>
          <w:sz w:val="24"/>
          <w:szCs w:val="24"/>
        </w:rPr>
        <w:t>ния и при получении результата предоставления муниципальной услуги в случае обращения заявителя в уполномоченный орган или МФЦ составляет 15 минут.</w:t>
      </w:r>
    </w:p>
    <w:p w:rsidR="00342F0A" w:rsidRPr="00C23980" w:rsidRDefault="002E22DC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2.10. Срок регистрации заявления и прилагаемых к нему документов составляет:</w:t>
      </w:r>
    </w:p>
    <w:p w:rsidR="00342F0A" w:rsidRPr="00C23980" w:rsidRDefault="002E22DC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- на личном приеме граждан  –  </w:t>
      </w:r>
      <w:r w:rsidRPr="00C23980">
        <w:rPr>
          <w:rFonts w:ascii="Arial" w:hAnsi="Arial" w:cs="Arial"/>
          <w:sz w:val="24"/>
          <w:szCs w:val="24"/>
        </w:rPr>
        <w:t>не  более 20* минут;</w:t>
      </w:r>
    </w:p>
    <w:p w:rsidR="00342F0A" w:rsidRPr="00C23980" w:rsidRDefault="002E22DC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- при поступлении заявления и документов по почте или через МФЦ – не более 3* дней со дня поступления в уполномоченный орган;        </w:t>
      </w:r>
    </w:p>
    <w:p w:rsidR="00342F0A" w:rsidRPr="00C23980" w:rsidRDefault="002E22DC">
      <w:pPr>
        <w:widowControl w:val="0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C23980">
        <w:rPr>
          <w:rFonts w:ascii="Arial" w:hAnsi="Arial" w:cs="Arial"/>
          <w:i/>
          <w:sz w:val="24"/>
          <w:szCs w:val="24"/>
        </w:rPr>
        <w:t xml:space="preserve"> (срок регистрации заявления не должен превышать 3 дней)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  <w:shd w:val="clear" w:color="auto" w:fill="C0C0C0"/>
        </w:rPr>
      </w:pPr>
      <w:r w:rsidRPr="00C23980">
        <w:rPr>
          <w:rFonts w:ascii="Arial" w:hAnsi="Arial" w:cs="Arial"/>
          <w:sz w:val="24"/>
          <w:szCs w:val="24"/>
        </w:rPr>
        <w:t>- при поступлении заявления в форме электрон</w:t>
      </w:r>
      <w:r w:rsidRPr="00C23980">
        <w:rPr>
          <w:rFonts w:ascii="Arial" w:hAnsi="Arial" w:cs="Arial"/>
          <w:sz w:val="24"/>
          <w:szCs w:val="24"/>
        </w:rPr>
        <w:t>ного документа, в том числе посредством Единого портала государственных и муниципальных услуг - не позднее 1 рабочего дня, следующего за днем поступления заявления в уполномоченный орган.</w:t>
      </w:r>
    </w:p>
    <w:p w:rsidR="00342F0A" w:rsidRPr="00C23980" w:rsidRDefault="002E22DC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C23980">
        <w:rPr>
          <w:rFonts w:cs="Arial"/>
          <w:sz w:val="24"/>
          <w:szCs w:val="24"/>
        </w:rPr>
        <w:t>2.11. Требования к помещениям, в которых предоставляется муниципальн</w:t>
      </w:r>
      <w:r w:rsidRPr="00C23980">
        <w:rPr>
          <w:rFonts w:cs="Arial"/>
          <w:sz w:val="24"/>
          <w:szCs w:val="24"/>
        </w:rPr>
        <w:t xml:space="preserve">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</w:t>
      </w:r>
      <w:r w:rsidRPr="00C23980">
        <w:rPr>
          <w:rFonts w:cs="Arial"/>
          <w:sz w:val="24"/>
          <w:szCs w:val="24"/>
        </w:rPr>
        <w:t>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2.11.1. Требования к помещениям, в которых предоставляется муниципальная услуга.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Помещения, в которых предоставл</w:t>
      </w:r>
      <w:r w:rsidRPr="00C23980">
        <w:rPr>
          <w:rFonts w:ascii="Arial" w:hAnsi="Arial" w:cs="Arial"/>
          <w:sz w:val="24"/>
          <w:szCs w:val="24"/>
        </w:rPr>
        <w:t>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</w:t>
      </w:r>
      <w:r w:rsidRPr="00C23980">
        <w:rPr>
          <w:rFonts w:ascii="Arial" w:hAnsi="Arial" w:cs="Arial"/>
          <w:sz w:val="24"/>
          <w:szCs w:val="24"/>
        </w:rPr>
        <w:t>тульями и столами).</w:t>
      </w:r>
    </w:p>
    <w:p w:rsidR="00342F0A" w:rsidRPr="00C23980" w:rsidRDefault="002E22D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Помещения уполномоченного органа должны соответствовать </w:t>
      </w:r>
      <w:bookmarkStart w:id="3" w:name="_Hlk73960986"/>
      <w:r w:rsidRPr="00C23980">
        <w:rPr>
          <w:rFonts w:ascii="Arial" w:hAnsi="Arial" w:cs="Arial"/>
          <w:sz w:val="24"/>
          <w:szCs w:val="24"/>
        </w:rPr>
        <w:t>санитарным правилам СП 2.2.3670-20 «Санитарно-эпидемиологические требования к условиям труда», утвержденным постановлением Главного государственного санитарного врача Российской Фе</w:t>
      </w:r>
      <w:r w:rsidRPr="00C23980">
        <w:rPr>
          <w:rFonts w:ascii="Arial" w:hAnsi="Arial" w:cs="Arial"/>
          <w:sz w:val="24"/>
          <w:szCs w:val="24"/>
        </w:rPr>
        <w:t>дерации от 02.12.2020                           № 40</w:t>
      </w:r>
      <w:bookmarkEnd w:id="3"/>
      <w:r w:rsidRPr="00C23980">
        <w:rPr>
          <w:rFonts w:ascii="Arial" w:hAnsi="Arial" w:cs="Arial"/>
          <w:sz w:val="24"/>
          <w:szCs w:val="24"/>
        </w:rPr>
        <w:t>, и быть оборудованы средствами пожаротушения.</w:t>
      </w:r>
    </w:p>
    <w:p w:rsidR="00342F0A" w:rsidRPr="00C23980" w:rsidRDefault="002E22DC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C23980">
        <w:rPr>
          <w:rFonts w:cs="Arial"/>
          <w:sz w:val="24"/>
          <w:szCs w:val="24"/>
        </w:rPr>
        <w:t>Вход и выход из помещений оборудуются соответствующими указателями.</w:t>
      </w:r>
    </w:p>
    <w:p w:rsidR="00342F0A" w:rsidRPr="00C23980" w:rsidRDefault="002E22DC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C23980">
        <w:rPr>
          <w:rFonts w:cs="Arial"/>
          <w:sz w:val="24"/>
          <w:szCs w:val="24"/>
        </w:rPr>
        <w:t>Вход в уполномоченный орган оборудуется информационной табличкой (вывеской), содержащей и</w:t>
      </w:r>
      <w:r w:rsidRPr="00C23980">
        <w:rPr>
          <w:rFonts w:cs="Arial"/>
          <w:sz w:val="24"/>
          <w:szCs w:val="24"/>
        </w:rPr>
        <w:t>нформацию о наименовании, месте нахождения и режиме работы.</w:t>
      </w:r>
    </w:p>
    <w:p w:rsidR="00342F0A" w:rsidRPr="00C23980" w:rsidRDefault="002E22DC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C23980">
        <w:rPr>
          <w:rFonts w:cs="Arial"/>
          <w:sz w:val="24"/>
          <w:szCs w:val="24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</w:t>
      </w:r>
      <w:r w:rsidRPr="00C23980">
        <w:rPr>
          <w:rFonts w:cs="Arial"/>
          <w:sz w:val="24"/>
          <w:szCs w:val="24"/>
        </w:rPr>
        <w:t>уги.</w:t>
      </w:r>
    </w:p>
    <w:p w:rsidR="00342F0A" w:rsidRPr="00C23980" w:rsidRDefault="002E22DC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C23980">
        <w:rPr>
          <w:rFonts w:cs="Arial"/>
          <w:sz w:val="24"/>
          <w:szCs w:val="24"/>
        </w:rPr>
        <w:t>2.11.2. Требования к местам ожидания.</w:t>
      </w:r>
    </w:p>
    <w:p w:rsidR="00342F0A" w:rsidRPr="00C23980" w:rsidRDefault="002E22DC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C23980">
        <w:rPr>
          <w:rFonts w:cs="Arial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342F0A" w:rsidRPr="00C23980" w:rsidRDefault="002E22DC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C23980">
        <w:rPr>
          <w:rFonts w:cs="Arial"/>
          <w:sz w:val="24"/>
          <w:szCs w:val="24"/>
        </w:rPr>
        <w:t>Места ожидания должны быть оборудованы стульями, кресельными секциями, ск</w:t>
      </w:r>
      <w:r w:rsidRPr="00C23980">
        <w:rPr>
          <w:rFonts w:cs="Arial"/>
          <w:sz w:val="24"/>
          <w:szCs w:val="24"/>
        </w:rPr>
        <w:t>амьями.</w:t>
      </w:r>
    </w:p>
    <w:p w:rsidR="00342F0A" w:rsidRPr="00C23980" w:rsidRDefault="002E22DC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C23980">
        <w:rPr>
          <w:rFonts w:cs="Arial"/>
          <w:sz w:val="24"/>
          <w:szCs w:val="24"/>
        </w:rPr>
        <w:t>2.11.3. Требования к местам приема заявителей.</w:t>
      </w:r>
    </w:p>
    <w:p w:rsidR="00342F0A" w:rsidRPr="00C23980" w:rsidRDefault="002E22DC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C23980">
        <w:rPr>
          <w:rFonts w:cs="Arial"/>
          <w:sz w:val="24"/>
          <w:szCs w:val="24"/>
        </w:rPr>
        <w:t>Прием заявителей осуществляется в специально выделенных для этих целей помещениях.</w:t>
      </w:r>
    </w:p>
    <w:p w:rsidR="00342F0A" w:rsidRPr="00C23980" w:rsidRDefault="002E22DC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C23980">
        <w:rPr>
          <w:rFonts w:cs="Arial"/>
          <w:sz w:val="24"/>
          <w:szCs w:val="24"/>
        </w:rPr>
        <w:t>Каждое рабочее место специалистов уполномоченного органа должно быть оборудовано персональным компьютером с возможност</w:t>
      </w:r>
      <w:r w:rsidRPr="00C23980">
        <w:rPr>
          <w:rFonts w:cs="Arial"/>
          <w:sz w:val="24"/>
          <w:szCs w:val="24"/>
        </w:rPr>
        <w:t>ью доступа к необходимым информационным базам данных, печатающим и копирующим устройствам.</w:t>
      </w:r>
    </w:p>
    <w:p w:rsidR="00342F0A" w:rsidRPr="00C23980" w:rsidRDefault="002E22DC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C23980">
        <w:rPr>
          <w:rFonts w:cs="Arial"/>
          <w:sz w:val="24"/>
          <w:szCs w:val="24"/>
        </w:rPr>
        <w:lastRenderedPageBreak/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342F0A" w:rsidRPr="00C23980" w:rsidRDefault="002E22DC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C23980">
        <w:rPr>
          <w:rFonts w:cs="Arial"/>
          <w:sz w:val="24"/>
          <w:szCs w:val="24"/>
        </w:rPr>
        <w:t>Мест</w:t>
      </w:r>
      <w:r w:rsidRPr="00C23980">
        <w:rPr>
          <w:rFonts w:cs="Arial"/>
          <w:sz w:val="24"/>
          <w:szCs w:val="24"/>
        </w:rPr>
        <w:t>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342F0A" w:rsidRPr="00C23980" w:rsidRDefault="002E22DC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C23980">
        <w:rPr>
          <w:rFonts w:cs="Arial"/>
          <w:sz w:val="24"/>
          <w:szCs w:val="24"/>
        </w:rPr>
        <w:t>2.11.4. Требования</w:t>
      </w:r>
      <w:r w:rsidRPr="00C23980">
        <w:rPr>
          <w:rFonts w:cs="Arial"/>
          <w:sz w:val="24"/>
          <w:szCs w:val="24"/>
        </w:rPr>
        <w:t xml:space="preserve"> к информационным стендам.</w:t>
      </w:r>
    </w:p>
    <w:p w:rsidR="00342F0A" w:rsidRPr="00C23980" w:rsidRDefault="002E22DC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C23980">
        <w:rPr>
          <w:rFonts w:cs="Arial"/>
          <w:sz w:val="24"/>
          <w:szCs w:val="24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342F0A" w:rsidRPr="00C23980" w:rsidRDefault="002E22DC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C23980">
        <w:rPr>
          <w:rFonts w:cs="Arial"/>
          <w:sz w:val="24"/>
          <w:szCs w:val="24"/>
        </w:rPr>
        <w:t>На информационных стендах, официальном с</w:t>
      </w:r>
      <w:r w:rsidRPr="00C23980">
        <w:rPr>
          <w:rFonts w:cs="Arial"/>
          <w:sz w:val="24"/>
          <w:szCs w:val="24"/>
        </w:rPr>
        <w:t>айте уполномоченного органа размещаются следующие информационные материалы:</w:t>
      </w:r>
    </w:p>
    <w:p w:rsidR="00342F0A" w:rsidRPr="00C23980" w:rsidRDefault="002E22DC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C23980">
        <w:rPr>
          <w:rFonts w:cs="Arial"/>
          <w:sz w:val="24"/>
          <w:szCs w:val="24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342F0A" w:rsidRPr="00C23980" w:rsidRDefault="002E22DC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C23980">
        <w:rPr>
          <w:rFonts w:cs="Arial"/>
          <w:sz w:val="24"/>
          <w:szCs w:val="24"/>
        </w:rPr>
        <w:t xml:space="preserve">текст настоящего Административного </w:t>
      </w:r>
      <w:r w:rsidRPr="00C23980">
        <w:rPr>
          <w:rFonts w:cs="Arial"/>
          <w:sz w:val="24"/>
          <w:szCs w:val="24"/>
        </w:rPr>
        <w:t>регламента;</w:t>
      </w:r>
    </w:p>
    <w:p w:rsidR="00342F0A" w:rsidRPr="00C23980" w:rsidRDefault="002E22DC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C23980">
        <w:rPr>
          <w:rFonts w:cs="Arial"/>
          <w:sz w:val="24"/>
          <w:szCs w:val="24"/>
        </w:rPr>
        <w:t>информация о порядке исполнения муниципальной услуги;</w:t>
      </w:r>
    </w:p>
    <w:p w:rsidR="00342F0A" w:rsidRPr="00C23980" w:rsidRDefault="002E22DC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C23980">
        <w:rPr>
          <w:rFonts w:cs="Arial"/>
          <w:sz w:val="24"/>
          <w:szCs w:val="24"/>
        </w:rPr>
        <w:t>перечень документов, необходимых для предоставления муниципальной услуги;</w:t>
      </w:r>
    </w:p>
    <w:p w:rsidR="00342F0A" w:rsidRPr="00C23980" w:rsidRDefault="002E22DC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C23980">
        <w:rPr>
          <w:rFonts w:cs="Arial"/>
          <w:sz w:val="24"/>
          <w:szCs w:val="24"/>
        </w:rPr>
        <w:t>формы и образцы документов для заполнения.</w:t>
      </w:r>
    </w:p>
    <w:p w:rsidR="00342F0A" w:rsidRPr="00C23980" w:rsidRDefault="002E22D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сведения о месте нахождения и графике работы наименование администрации м</w:t>
      </w:r>
      <w:r w:rsidRPr="00C23980">
        <w:rPr>
          <w:rFonts w:ascii="Arial" w:hAnsi="Arial" w:cs="Arial"/>
          <w:sz w:val="24"/>
          <w:szCs w:val="24"/>
        </w:rPr>
        <w:t>униципального образования и МФЦ;</w:t>
      </w:r>
    </w:p>
    <w:p w:rsidR="00342F0A" w:rsidRPr="00C23980" w:rsidRDefault="002E22D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справочные телефоны;</w:t>
      </w:r>
    </w:p>
    <w:p w:rsidR="00342F0A" w:rsidRPr="00C23980" w:rsidRDefault="002E22D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адреса электронной почты и адреса Интернет-сайтов;</w:t>
      </w:r>
    </w:p>
    <w:p w:rsidR="00342F0A" w:rsidRPr="00C23980" w:rsidRDefault="002E22D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информация о месте личного приема, а также об установленных для личного приема днях и часах.</w:t>
      </w:r>
    </w:p>
    <w:p w:rsidR="00342F0A" w:rsidRPr="00C23980" w:rsidRDefault="002E22DC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C23980">
        <w:rPr>
          <w:rFonts w:cs="Arial"/>
          <w:sz w:val="24"/>
          <w:szCs w:val="24"/>
        </w:rPr>
        <w:t>При изменении информации по исполнению муниципальной услуг</w:t>
      </w:r>
      <w:r w:rsidRPr="00C23980">
        <w:rPr>
          <w:rFonts w:cs="Arial"/>
          <w:sz w:val="24"/>
          <w:szCs w:val="24"/>
        </w:rPr>
        <w:t>и осуществляется ее периодическое обновление.</w:t>
      </w:r>
    </w:p>
    <w:p w:rsidR="00342F0A" w:rsidRPr="00C23980" w:rsidRDefault="002E22DC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C23980">
        <w:rPr>
          <w:rFonts w:cs="Arial"/>
          <w:sz w:val="24"/>
          <w:szCs w:val="24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</w:t>
      </w:r>
      <w:r w:rsidRPr="00C23980">
        <w:rPr>
          <w:rFonts w:cs="Arial"/>
          <w:sz w:val="24"/>
          <w:szCs w:val="24"/>
        </w:rPr>
        <w:t xml:space="preserve"> также на Едином портале государственных и муниципальных услуг (</w:t>
      </w:r>
      <w:hyperlink r:id="rId24" w:history="1">
        <w:r w:rsidRPr="00C23980">
          <w:rPr>
            <w:rStyle w:val="af1"/>
            <w:rFonts w:cs="Arial"/>
            <w:sz w:val="24"/>
            <w:szCs w:val="24"/>
          </w:rPr>
          <w:t>www.gosuslugi.ru</w:t>
        </w:r>
      </w:hyperlink>
      <w:r w:rsidRPr="00C23980">
        <w:rPr>
          <w:rFonts w:cs="Arial"/>
          <w:sz w:val="24"/>
          <w:szCs w:val="24"/>
        </w:rPr>
        <w:t>), на официальном сайте уполномоченного органа (адрес сайта</w:t>
      </w:r>
      <w:r w:rsidRPr="00C23980">
        <w:rPr>
          <w:rFonts w:cs="Arial"/>
          <w:sz w:val="24"/>
          <w:szCs w:val="24"/>
        </w:rPr>
        <w:t xml:space="preserve"> </w:t>
      </w:r>
      <w:r w:rsidRPr="00C23980">
        <w:rPr>
          <w:rFonts w:cs="Arial"/>
          <w:sz w:val="24"/>
          <w:szCs w:val="24"/>
        </w:rPr>
        <w:t>dvoinie34.ru</w:t>
      </w:r>
      <w:r w:rsidRPr="00C23980">
        <w:rPr>
          <w:rFonts w:cs="Arial"/>
          <w:sz w:val="24"/>
          <w:szCs w:val="24"/>
        </w:rPr>
        <w:t xml:space="preserve"> ).</w:t>
      </w:r>
    </w:p>
    <w:p w:rsidR="00342F0A" w:rsidRPr="00C23980" w:rsidRDefault="002E22DC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C23980">
        <w:rPr>
          <w:rFonts w:cs="Arial"/>
          <w:sz w:val="24"/>
          <w:szCs w:val="24"/>
        </w:rPr>
        <w:t>Оформление визуальной, текстовой и мультимедийной информации о</w:t>
      </w:r>
      <w:r w:rsidRPr="00C23980">
        <w:rPr>
          <w:rFonts w:cs="Arial"/>
          <w:sz w:val="24"/>
          <w:szCs w:val="24"/>
        </w:rPr>
        <w:t xml:space="preserve">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342F0A" w:rsidRPr="00C23980" w:rsidRDefault="002E22DC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C23980">
        <w:rPr>
          <w:rFonts w:cs="Arial"/>
          <w:sz w:val="24"/>
          <w:szCs w:val="24"/>
        </w:rPr>
        <w:t>2.11.5. Требования к обеспечению доступности предоставления муниципальной услуги для инвалидов.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В целях обеспече</w:t>
      </w:r>
      <w:r w:rsidRPr="00C23980">
        <w:rPr>
          <w:rFonts w:ascii="Arial" w:hAnsi="Arial" w:cs="Arial"/>
          <w:sz w:val="24"/>
          <w:szCs w:val="24"/>
        </w:rPr>
        <w:t>ния условий доступности для инвалидов муниципальной услуги должно быть обеспечено: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</w:t>
      </w:r>
      <w:r w:rsidRPr="00C23980">
        <w:rPr>
          <w:rFonts w:ascii="Arial" w:hAnsi="Arial" w:cs="Arial"/>
          <w:sz w:val="24"/>
          <w:szCs w:val="24"/>
        </w:rPr>
        <w:t xml:space="preserve"> числе с использованием кресла-коляски;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- беспрепятственный вход инвалидов в помещение и выход из него;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- сопровождение </w:t>
      </w:r>
      <w:r w:rsidRPr="00C23980">
        <w:rPr>
          <w:rFonts w:ascii="Arial" w:hAnsi="Arial" w:cs="Arial"/>
          <w:sz w:val="24"/>
          <w:szCs w:val="24"/>
        </w:rPr>
        <w:t>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- надлежащее размещение оборудования и носителей информации, необ</w:t>
      </w:r>
      <w:r w:rsidRPr="00C23980">
        <w:rPr>
          <w:rFonts w:ascii="Arial" w:hAnsi="Arial" w:cs="Arial"/>
          <w:sz w:val="24"/>
          <w:szCs w:val="24"/>
        </w:rPr>
        <w:t>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- дублирование необходимой для инвалидов звуковой и зрительной информации, а также надписей, знаков и иной текстовой и графичес</w:t>
      </w:r>
      <w:r w:rsidRPr="00C23980">
        <w:rPr>
          <w:rFonts w:ascii="Arial" w:hAnsi="Arial" w:cs="Arial"/>
          <w:sz w:val="24"/>
          <w:szCs w:val="24"/>
        </w:rPr>
        <w:t>кой информации знаками, выполненными рельефно-точечным шрифтом Брайля;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lastRenderedPageBreak/>
        <w:t>- допуск сурдопереводчика и тифлосурдопереводчика;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</w:t>
      </w:r>
      <w:r w:rsidRPr="00C23980">
        <w:rPr>
          <w:rFonts w:ascii="Arial" w:hAnsi="Arial" w:cs="Arial"/>
          <w:sz w:val="24"/>
          <w:szCs w:val="24"/>
        </w:rPr>
        <w:t>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- предоставление при необходимости услуги по месту </w:t>
      </w:r>
      <w:r w:rsidRPr="00C23980">
        <w:rPr>
          <w:rFonts w:ascii="Arial" w:hAnsi="Arial" w:cs="Arial"/>
          <w:sz w:val="24"/>
          <w:szCs w:val="24"/>
        </w:rPr>
        <w:t>жительства инвалида или в дистанционном режиме;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342F0A" w:rsidRPr="00C23980" w:rsidRDefault="002E22D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2.12. Показателями  доступности и качества муниципальной услуги </w:t>
      </w:r>
      <w:r w:rsidRPr="00C23980">
        <w:rPr>
          <w:rFonts w:ascii="Arial" w:hAnsi="Arial" w:cs="Arial"/>
          <w:sz w:val="24"/>
          <w:szCs w:val="24"/>
        </w:rPr>
        <w:t>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</w:t>
      </w:r>
      <w:r w:rsidRPr="00C23980">
        <w:rPr>
          <w:rFonts w:ascii="Arial" w:hAnsi="Arial" w:cs="Arial"/>
          <w:sz w:val="24"/>
          <w:szCs w:val="24"/>
        </w:rPr>
        <w:t>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уполномоченного органа и должностных лиц</w:t>
      </w:r>
      <w:r w:rsidRPr="00C23980">
        <w:rPr>
          <w:rFonts w:ascii="Arial" w:hAnsi="Arial" w:cs="Arial"/>
          <w:i/>
          <w:sz w:val="24"/>
          <w:szCs w:val="24"/>
        </w:rPr>
        <w:t xml:space="preserve"> </w:t>
      </w:r>
      <w:r w:rsidRPr="00C23980">
        <w:rPr>
          <w:rFonts w:ascii="Arial" w:hAnsi="Arial" w:cs="Arial"/>
          <w:sz w:val="24"/>
          <w:szCs w:val="24"/>
        </w:rPr>
        <w:t>уполномоченного ор</w:t>
      </w:r>
      <w:r w:rsidRPr="00C23980">
        <w:rPr>
          <w:rFonts w:ascii="Arial" w:hAnsi="Arial" w:cs="Arial"/>
          <w:sz w:val="24"/>
          <w:szCs w:val="24"/>
        </w:rPr>
        <w:t xml:space="preserve">гана. </w:t>
      </w:r>
    </w:p>
    <w:p w:rsidR="00342F0A" w:rsidRPr="00C23980" w:rsidRDefault="002E22DC">
      <w:pPr>
        <w:pStyle w:val="ConsPlusNonformat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2.13.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:rsidR="00342F0A" w:rsidRPr="00C23980" w:rsidRDefault="00342F0A">
      <w:pPr>
        <w:ind w:firstLine="540"/>
        <w:jc w:val="center"/>
        <w:outlineLvl w:val="0"/>
        <w:rPr>
          <w:rFonts w:ascii="Arial" w:hAnsi="Arial" w:cs="Arial"/>
          <w:sz w:val="24"/>
          <w:szCs w:val="24"/>
        </w:rPr>
      </w:pPr>
    </w:p>
    <w:p w:rsidR="00342F0A" w:rsidRPr="00C23980" w:rsidRDefault="002E22D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3. Состав, последовательность и сроки </w:t>
      </w:r>
      <w:r w:rsidRPr="00C23980">
        <w:rPr>
          <w:rFonts w:ascii="Arial" w:hAnsi="Arial" w:cs="Arial"/>
          <w:sz w:val="24"/>
          <w:szCs w:val="24"/>
        </w:rPr>
        <w:t>выполнения 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342F0A" w:rsidRPr="00C23980" w:rsidRDefault="00342F0A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Предоставление муниципальной услуги</w:t>
      </w:r>
      <w:r w:rsidRPr="00C23980">
        <w:rPr>
          <w:rFonts w:ascii="Arial" w:hAnsi="Arial" w:cs="Arial"/>
          <w:sz w:val="24"/>
          <w:szCs w:val="24"/>
        </w:rPr>
        <w:t xml:space="preserve"> включает в себя следующие административные процедуры: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1) прием и регистрация заявления об утверждении схемы расположения земельного участка либо отказ в приеме к рассмотрению заявления;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2) приостановление срока рассмотрения заявления об утверждении схемы </w:t>
      </w:r>
      <w:r w:rsidRPr="00C23980">
        <w:rPr>
          <w:rFonts w:ascii="Arial" w:hAnsi="Arial" w:cs="Arial"/>
          <w:sz w:val="24"/>
          <w:szCs w:val="24"/>
        </w:rPr>
        <w:t>расположения земельного участка;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3) формирование и направление межведомственных запросов о предоставлении документов (информации), необходимых для рассмотрения заявления об утверждении схемы расположения земельного участка;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4) рассмотрение заявления об утв</w:t>
      </w:r>
      <w:r w:rsidRPr="00C23980">
        <w:rPr>
          <w:rFonts w:ascii="Arial" w:hAnsi="Arial" w:cs="Arial"/>
          <w:sz w:val="24"/>
          <w:szCs w:val="24"/>
        </w:rPr>
        <w:t>ерждении схемы расположения земельного участка, принятие решения по итогам рассмотрения;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5) прием и регистрация заявления о проведении аукциона либо отказ в приеме к рассмотрению заявления;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6) формирование и направление межведомственных запросов о предоста</w:t>
      </w:r>
      <w:r w:rsidRPr="00C23980">
        <w:rPr>
          <w:rFonts w:ascii="Arial" w:hAnsi="Arial" w:cs="Arial"/>
          <w:sz w:val="24"/>
          <w:szCs w:val="24"/>
        </w:rPr>
        <w:t xml:space="preserve">влении документов (информации), необходимых для рассмотрения заявления о проведении аукциона; 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7) направление заявления о регистрации права муниципальной собственности на земельный участок; 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8) рассмотрение заявления о проведении аукциона, принятие решения</w:t>
      </w:r>
      <w:r w:rsidRPr="00C23980">
        <w:rPr>
          <w:rFonts w:ascii="Arial" w:hAnsi="Arial" w:cs="Arial"/>
          <w:sz w:val="24"/>
          <w:szCs w:val="24"/>
        </w:rPr>
        <w:t xml:space="preserve"> по итогам рассмотрения.</w:t>
      </w:r>
    </w:p>
    <w:p w:rsidR="00342F0A" w:rsidRPr="00C23980" w:rsidRDefault="00342F0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3.1. </w:t>
      </w:r>
      <w:r w:rsidRPr="00C23980">
        <w:rPr>
          <w:rFonts w:ascii="Arial" w:hAnsi="Arial" w:cs="Arial"/>
          <w:sz w:val="24"/>
          <w:szCs w:val="24"/>
          <w:u w:val="single"/>
        </w:rPr>
        <w:t>Прием и регистрация заявления об утверждении схемы расположения земельного участка либо отказ в приеме к рассмотрению заявления</w:t>
      </w:r>
      <w:r w:rsidRPr="00C23980">
        <w:rPr>
          <w:rFonts w:ascii="Arial" w:hAnsi="Arial" w:cs="Arial"/>
          <w:sz w:val="24"/>
          <w:szCs w:val="24"/>
        </w:rPr>
        <w:t>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3.1.1. Основанием для начала административной процедуры является поступление в уполномоченный ор</w:t>
      </w:r>
      <w:r w:rsidRPr="00C23980">
        <w:rPr>
          <w:rFonts w:ascii="Arial" w:hAnsi="Arial" w:cs="Arial"/>
          <w:sz w:val="24"/>
          <w:szCs w:val="24"/>
        </w:rPr>
        <w:t xml:space="preserve">ган заявления об утверждении схемы расположения земельного участка и прилагаемых к нему документов, предусмотренных пунктом 2.5.1 настоящего административного регламента, на </w:t>
      </w:r>
      <w:r w:rsidRPr="00C23980">
        <w:rPr>
          <w:rFonts w:ascii="Arial" w:hAnsi="Arial" w:cs="Arial"/>
          <w:sz w:val="24"/>
          <w:szCs w:val="24"/>
        </w:rPr>
        <w:lastRenderedPageBreak/>
        <w:t>личном приеме, через МФЦ, почтовым отправлением, в электронной форме или с использ</w:t>
      </w:r>
      <w:r w:rsidRPr="00C23980">
        <w:rPr>
          <w:rFonts w:ascii="Arial" w:hAnsi="Arial" w:cs="Arial"/>
          <w:sz w:val="24"/>
          <w:szCs w:val="24"/>
        </w:rPr>
        <w:t>ованием Единого портала государственных и муниципальных услуг.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3.1.2. Прием заявления об утверждении схемы расположения земельного участка и прилагаемых к нему документов осуществляет должностное лицо уполномоченного органа, ответственное за предоставление</w:t>
      </w:r>
      <w:r w:rsidRPr="00C23980">
        <w:rPr>
          <w:rFonts w:ascii="Arial" w:hAnsi="Arial" w:cs="Arial"/>
          <w:sz w:val="24"/>
          <w:szCs w:val="24"/>
        </w:rPr>
        <w:t xml:space="preserve"> муниципальной услуги.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3.1.3. Должностное лицо уполномоченного органа, ответственное за предоставление муниципальной услуги, принимает и регистрирует заявление об утверждении схемы расположения земельного участка с прилагаемыми к нему документами, а также </w:t>
      </w:r>
      <w:r w:rsidRPr="00C23980">
        <w:rPr>
          <w:rFonts w:ascii="Arial" w:hAnsi="Arial" w:cs="Arial"/>
          <w:sz w:val="24"/>
          <w:szCs w:val="24"/>
        </w:rPr>
        <w:t>заверяет копии документов, представленных заявителем в подлиннике.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3.1.4. 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Получение заявления об</w:t>
      </w:r>
      <w:r w:rsidRPr="00C23980">
        <w:rPr>
          <w:rFonts w:ascii="Arial" w:hAnsi="Arial" w:cs="Arial"/>
          <w:sz w:val="24"/>
          <w:szCs w:val="24"/>
        </w:rPr>
        <w:t xml:space="preserve"> утверждении схемы расположения земельного участка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</w:t>
      </w:r>
      <w:r w:rsidRPr="00C23980">
        <w:rPr>
          <w:rFonts w:ascii="Arial" w:hAnsi="Arial" w:cs="Arial"/>
          <w:sz w:val="24"/>
          <w:szCs w:val="24"/>
        </w:rPr>
        <w:t>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Уведомление о получен</w:t>
      </w:r>
      <w:r w:rsidRPr="00C23980">
        <w:rPr>
          <w:rFonts w:ascii="Arial" w:hAnsi="Arial" w:cs="Arial"/>
          <w:sz w:val="24"/>
          <w:szCs w:val="24"/>
        </w:rPr>
        <w:t>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3.1.5. В случае представления заявления об утверждении схемы расположения земельного участка в </w:t>
      </w:r>
      <w:r w:rsidRPr="00C23980">
        <w:rPr>
          <w:rFonts w:ascii="Arial" w:hAnsi="Arial" w:cs="Arial"/>
          <w:sz w:val="24"/>
          <w:szCs w:val="24"/>
        </w:rPr>
        <w:t>форме электронного документа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заявления и прилагаемых к нему документов на соответс</w:t>
      </w:r>
      <w:r w:rsidRPr="00C23980">
        <w:rPr>
          <w:rFonts w:ascii="Arial" w:hAnsi="Arial" w:cs="Arial"/>
          <w:sz w:val="24"/>
          <w:szCs w:val="24"/>
        </w:rPr>
        <w:t>твие требованиям пункта 2.5.1.1 настоящего административного регламента, Приказа № 7, а также на предмет соблюдения установленных условий признания действительности в заявлении квалифицированной подписи.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При наличии оснований, предусмотренных пунктом 2.6 н</w:t>
      </w:r>
      <w:r w:rsidRPr="00C23980">
        <w:rPr>
          <w:rFonts w:ascii="Arial" w:hAnsi="Arial" w:cs="Arial"/>
          <w:sz w:val="24"/>
          <w:szCs w:val="24"/>
        </w:rPr>
        <w:t>астоящего административного регламента, уполномоченный орган принимает решение об отказе в приеме к рассмотрению заявления.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В случае выявления в результате проверки в заявлении и прилагаемых к нему документов нарушений требований, установленных пунктом 2.5</w:t>
      </w:r>
      <w:r w:rsidRPr="00C23980">
        <w:rPr>
          <w:rFonts w:ascii="Arial" w:hAnsi="Arial" w:cs="Arial"/>
          <w:sz w:val="24"/>
          <w:szCs w:val="24"/>
        </w:rPr>
        <w:t>.1.1 настоящего административного регламента, Приказом № 7,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(при наличии) заявителя или иным указа</w:t>
      </w:r>
      <w:r w:rsidRPr="00C23980">
        <w:rPr>
          <w:rFonts w:ascii="Arial" w:hAnsi="Arial" w:cs="Arial"/>
          <w:sz w:val="24"/>
          <w:szCs w:val="24"/>
        </w:rPr>
        <w:t>нным в заявлении способом уведомление с указанием допущенных нарушений требований, в соответствии с которыми должно быть представлено заявление.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В случае, если в результате проверки квалифицированной подписи будет выявлено несоблюдение установленных услови</w:t>
      </w:r>
      <w:r w:rsidRPr="00C23980">
        <w:rPr>
          <w:rFonts w:ascii="Arial" w:hAnsi="Arial" w:cs="Arial"/>
          <w:sz w:val="24"/>
          <w:szCs w:val="24"/>
        </w:rPr>
        <w:t>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</w:t>
      </w:r>
      <w:r w:rsidRPr="00C23980">
        <w:rPr>
          <w:rFonts w:ascii="Arial" w:hAnsi="Arial" w:cs="Arial"/>
          <w:sz w:val="24"/>
          <w:szCs w:val="24"/>
        </w:rPr>
        <w:t xml:space="preserve"> форме с указанием пунктов </w:t>
      </w:r>
      <w:hyperlink r:id="rId25" w:history="1">
        <w:r w:rsidRPr="00C23980">
          <w:rPr>
            <w:rFonts w:ascii="Arial" w:hAnsi="Arial" w:cs="Arial"/>
            <w:sz w:val="24"/>
            <w:szCs w:val="24"/>
          </w:rPr>
          <w:t>статьи 11</w:t>
        </w:r>
      </w:hyperlink>
      <w:r w:rsidRPr="00C23980">
        <w:rPr>
          <w:rFonts w:ascii="Arial" w:hAnsi="Arial" w:cs="Arial"/>
          <w:sz w:val="24"/>
          <w:szCs w:val="24"/>
        </w:rPr>
        <w:t xml:space="preserve"> Федерального закона «Об электронной подписи», которые послужили основанием для принятия ук</w:t>
      </w:r>
      <w:r w:rsidRPr="00C23980">
        <w:rPr>
          <w:rFonts w:ascii="Arial" w:hAnsi="Arial" w:cs="Arial"/>
          <w:sz w:val="24"/>
          <w:szCs w:val="24"/>
        </w:rPr>
        <w:t xml:space="preserve">азанного решения. 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3.1.6. Максимальный срок исполнения административной процедуры:</w:t>
      </w:r>
    </w:p>
    <w:p w:rsidR="00342F0A" w:rsidRPr="00C23980" w:rsidRDefault="002E22DC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- при личном приеме граждан  –  не  более 20 минут;</w:t>
      </w:r>
    </w:p>
    <w:p w:rsidR="00342F0A" w:rsidRPr="00C23980" w:rsidRDefault="002E22DC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- при поступлении заявления и документов по почте, через МФЦ – не более 3 дней со дня поступления в уполномоченный орган;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ab/>
        <w:t>- при поступлении заявления в форме электронного документа, в том числе посредством Единого портала государственных и муниципальных услуг: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  <w:shd w:val="clear" w:color="auto" w:fill="C0C0C0"/>
        </w:rPr>
      </w:pPr>
      <w:r w:rsidRPr="00C23980">
        <w:rPr>
          <w:rFonts w:ascii="Arial" w:hAnsi="Arial" w:cs="Arial"/>
          <w:sz w:val="24"/>
          <w:szCs w:val="24"/>
        </w:rPr>
        <w:lastRenderedPageBreak/>
        <w:tab/>
        <w:t>регистрация заявления осуществляется не позднее 1 рабочего дня, следующего за днем поступления заявления в уполном</w:t>
      </w:r>
      <w:r w:rsidRPr="00C23980">
        <w:rPr>
          <w:rFonts w:ascii="Arial" w:hAnsi="Arial" w:cs="Arial"/>
          <w:sz w:val="24"/>
          <w:szCs w:val="24"/>
        </w:rPr>
        <w:t>оченный орган;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ab/>
        <w:t>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уведомление об отказе в приеме к рассмотрению заявл</w:t>
      </w:r>
      <w:r w:rsidRPr="00C23980">
        <w:rPr>
          <w:rFonts w:ascii="Arial" w:hAnsi="Arial" w:cs="Arial"/>
          <w:sz w:val="24"/>
          <w:szCs w:val="24"/>
        </w:rPr>
        <w:t>ения об утверждении схемы расположения земельного участка, в случае выявления в ходе проверки усиленной квалифицированной электронной подписи заявителя несоблюдения установленных условий признания ее действительности направляется в течение 3 дней со дня за</w:t>
      </w:r>
      <w:r w:rsidRPr="00C23980">
        <w:rPr>
          <w:rFonts w:ascii="Arial" w:hAnsi="Arial" w:cs="Arial"/>
          <w:sz w:val="24"/>
          <w:szCs w:val="24"/>
        </w:rPr>
        <w:t>вершения проведения такой проверки.</w:t>
      </w:r>
    </w:p>
    <w:p w:rsidR="00342F0A" w:rsidRPr="00C23980" w:rsidRDefault="002E22DC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3.1.7. Результатом исполнения административной процедуры является: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- прием и регистрация заявления об утверждении схемы расположения земельного участка, выдача (направление в электронном виде или в МФЦ) заявителю расписк</w:t>
      </w:r>
      <w:r w:rsidRPr="00C23980">
        <w:rPr>
          <w:rFonts w:ascii="Arial" w:hAnsi="Arial" w:cs="Arial"/>
          <w:sz w:val="24"/>
          <w:szCs w:val="24"/>
        </w:rPr>
        <w:t>и в получении заявления и приложенных к нему документов (уведомления о получении заявления);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- направление заявителю, направившему заявление об утверждении схемы расположения земельного участка в форме электронного документа, уведомления о допущенных наруш</w:t>
      </w:r>
      <w:r w:rsidRPr="00C23980">
        <w:rPr>
          <w:rFonts w:ascii="Arial" w:hAnsi="Arial" w:cs="Arial"/>
          <w:sz w:val="24"/>
          <w:szCs w:val="24"/>
        </w:rPr>
        <w:t>ениях требований, в соответствии с которыми должно быть представлено данное заявление или направление уведомления об отказе в приеме к рассмотрению заявления (в случае выявления несоблюдения установленных условий признания действительности усиленной квалиф</w:t>
      </w:r>
      <w:r w:rsidRPr="00C23980">
        <w:rPr>
          <w:rFonts w:ascii="Arial" w:hAnsi="Arial" w:cs="Arial"/>
          <w:sz w:val="24"/>
          <w:szCs w:val="24"/>
        </w:rPr>
        <w:t>ицированной электронной подписи).</w:t>
      </w:r>
    </w:p>
    <w:p w:rsidR="00342F0A" w:rsidRPr="00C23980" w:rsidRDefault="00342F0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C23980">
        <w:rPr>
          <w:rFonts w:ascii="Arial" w:hAnsi="Arial" w:cs="Arial"/>
          <w:sz w:val="24"/>
          <w:szCs w:val="24"/>
          <w:u w:val="single"/>
        </w:rPr>
        <w:t xml:space="preserve">3.2. Приостановление срока рассмотрения заявления об утверждении схемы расположения земельного участка. 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3.2.1. Основанием для начала административной процедуры является нахождение на рассмотрении уполномоченного органа п</w:t>
      </w:r>
      <w:r w:rsidRPr="00C23980">
        <w:rPr>
          <w:rFonts w:ascii="Arial" w:hAnsi="Arial" w:cs="Arial"/>
          <w:sz w:val="24"/>
          <w:szCs w:val="24"/>
        </w:rPr>
        <w:t>редставленной ранее другим лицом схемы расположения земельного участка.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3.2.2. В случае,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</w:t>
      </w:r>
      <w:r w:rsidRPr="00C23980">
        <w:rPr>
          <w:rFonts w:ascii="Arial" w:hAnsi="Arial" w:cs="Arial"/>
          <w:sz w:val="24"/>
          <w:szCs w:val="24"/>
        </w:rPr>
        <w:t xml:space="preserve">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уполномоченный орган принимает решение о приостановлении рассмотрения поданног</w:t>
      </w:r>
      <w:r w:rsidRPr="00C23980">
        <w:rPr>
          <w:rFonts w:ascii="Arial" w:hAnsi="Arial" w:cs="Arial"/>
          <w:sz w:val="24"/>
          <w:szCs w:val="24"/>
        </w:rPr>
        <w:t>о позднее заявления об утверждении схемы расположения земельного участка и направляет такое решение заявителю.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Рассмотрение поданного позднее заявления об утверждении схемы расположения земельного участка приостанавливается до принятия решения об утвержден</w:t>
      </w:r>
      <w:r w:rsidRPr="00C23980">
        <w:rPr>
          <w:rFonts w:ascii="Arial" w:hAnsi="Arial" w:cs="Arial"/>
          <w:sz w:val="24"/>
          <w:szCs w:val="24"/>
        </w:rPr>
        <w:t>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3.2.3. В случае отсутствия обстоятельств, предусмотренных пунктом 3.2.2 настоящего админи</w:t>
      </w:r>
      <w:r w:rsidRPr="00C23980">
        <w:rPr>
          <w:rFonts w:ascii="Arial" w:hAnsi="Arial" w:cs="Arial"/>
          <w:sz w:val="24"/>
          <w:szCs w:val="24"/>
        </w:rPr>
        <w:t>стративного регламента,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 настоящего административного регламента.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3.2.4. Максимальный срок исполнения </w:t>
      </w:r>
      <w:r w:rsidRPr="00C23980">
        <w:rPr>
          <w:rFonts w:ascii="Arial" w:hAnsi="Arial" w:cs="Arial"/>
          <w:sz w:val="24"/>
          <w:szCs w:val="24"/>
        </w:rPr>
        <w:t>административной процедуры –   1 рабочий день со дня окончания приема документов и регистрации заявления.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3.2.5. Результатом исполнения административной процедуры является приостановление срока рассмотрения поданного позднее заявления об утверждении схемы </w:t>
      </w:r>
      <w:r w:rsidRPr="00C23980">
        <w:rPr>
          <w:rFonts w:ascii="Arial" w:hAnsi="Arial" w:cs="Arial"/>
          <w:sz w:val="24"/>
          <w:szCs w:val="24"/>
        </w:rPr>
        <w:t>расположения земельного участка и направление принятого решения заявителю.</w:t>
      </w:r>
    </w:p>
    <w:p w:rsidR="00342F0A" w:rsidRPr="00C23980" w:rsidRDefault="00342F0A">
      <w:pPr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  <w:u w:val="single"/>
        </w:rPr>
        <w:t>3.3. Формирование и направление межведомственных запросов о предоставлении документов (информации), необходимых для рассмотрения заявления об утверждении схемы расположения земельн</w:t>
      </w:r>
      <w:r w:rsidRPr="00C23980">
        <w:rPr>
          <w:rFonts w:ascii="Arial" w:hAnsi="Arial" w:cs="Arial"/>
          <w:sz w:val="24"/>
          <w:szCs w:val="24"/>
          <w:u w:val="single"/>
        </w:rPr>
        <w:t>ого участка.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lastRenderedPageBreak/>
        <w:t>3.3.1. Основанием для начала выполнения административной процедуры является отсутствие в распоряжении уполномоченного органа документов (информации), необходимых для рассмотрения заявления об утверждении схемы расположения земельного участка.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В случае если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к исполнению следующей административной </w:t>
      </w:r>
      <w:r w:rsidRPr="00C23980">
        <w:rPr>
          <w:rFonts w:ascii="Arial" w:hAnsi="Arial" w:cs="Arial"/>
          <w:sz w:val="24"/>
          <w:szCs w:val="24"/>
        </w:rPr>
        <w:t>процедуры, предусмотренной настоящим административным регламентом.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3.3.2. Если документы (информация), предусмотренные пунктом 2.5.1.2 настоящего административного регламента не были представлены заявителем по собственной инициативе, должностное лицо уполн</w:t>
      </w:r>
      <w:r w:rsidRPr="00C23980">
        <w:rPr>
          <w:rFonts w:ascii="Arial" w:hAnsi="Arial" w:cs="Arial"/>
          <w:sz w:val="24"/>
          <w:szCs w:val="24"/>
        </w:rPr>
        <w:t>омоченного органа, ответственное за предоставление муниципальной услуги, готовит и направляет межведомственные запросы в органы, в распоряжении которых находятся указанные документы и информация.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3.3.3. Максимальный срок исполнени</w:t>
      </w:r>
      <w:r w:rsidRPr="00C23980">
        <w:rPr>
          <w:rFonts w:ascii="Arial" w:hAnsi="Arial" w:cs="Arial"/>
          <w:sz w:val="24"/>
          <w:szCs w:val="24"/>
        </w:rPr>
        <w:t>я административной процедуры – 3 рабочих дня со дня окончания приема документов и регистрации заявления.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3.3.4. Результатом исполнения административной процедуры является формирование и направление межведомственных запросов о предоставлении документов (инф</w:t>
      </w:r>
      <w:r w:rsidRPr="00C23980">
        <w:rPr>
          <w:rFonts w:ascii="Arial" w:hAnsi="Arial" w:cs="Arial"/>
          <w:sz w:val="24"/>
          <w:szCs w:val="24"/>
        </w:rPr>
        <w:t>ормации), необходимых для рассмотрения заявления об утверждении схемы расположения земельного участка.</w:t>
      </w:r>
    </w:p>
    <w:p w:rsidR="00342F0A" w:rsidRPr="00C23980" w:rsidRDefault="00342F0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C23980">
        <w:rPr>
          <w:rFonts w:ascii="Arial" w:hAnsi="Arial" w:cs="Arial"/>
          <w:sz w:val="24"/>
          <w:szCs w:val="24"/>
          <w:u w:val="single"/>
        </w:rPr>
        <w:t>3.4. Рассмотрение заявления об утверждении схемы расположения земельного участка, принятие решения по итогам рассмотрения.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3.4.1. Основанием для начала </w:t>
      </w:r>
      <w:r w:rsidRPr="00C23980">
        <w:rPr>
          <w:rFonts w:ascii="Arial" w:hAnsi="Arial" w:cs="Arial"/>
          <w:sz w:val="24"/>
          <w:szCs w:val="24"/>
        </w:rPr>
        <w:t>административной процедуры является получение должностным лицом уполномоченного органа, ответственным за предоставление муниципальной услуги, документов (информации), необходимых для предоставления муниципальной услуги.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3.4.2. Должностное лицо уполномоченн</w:t>
      </w:r>
      <w:r w:rsidRPr="00C23980">
        <w:rPr>
          <w:rFonts w:ascii="Arial" w:hAnsi="Arial" w:cs="Arial"/>
          <w:sz w:val="24"/>
          <w:szCs w:val="24"/>
        </w:rPr>
        <w:t>ого органа, ответственное за предоставление муниципальной услуги, проводит проверку правильности оформления и полноты содержания документов, необходимых для предоставления муниципальной услуги, на предмет их соответствия требованиям действующего законодате</w:t>
      </w:r>
      <w:r w:rsidRPr="00C23980">
        <w:rPr>
          <w:rFonts w:ascii="Arial" w:hAnsi="Arial" w:cs="Arial"/>
          <w:sz w:val="24"/>
          <w:szCs w:val="24"/>
        </w:rPr>
        <w:t>льства и выявляет наличие либо отсутствие оснований, предусмотренных пунктом 2.7.2 настоящего административного регламента.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3.4.3. По результатам рассмотрения заявления об утверждении схемы расположения земельного участка и приложенных к нему документов, а</w:t>
      </w:r>
      <w:r w:rsidRPr="00C23980">
        <w:rPr>
          <w:rFonts w:ascii="Arial" w:hAnsi="Arial" w:cs="Arial"/>
          <w:sz w:val="24"/>
          <w:szCs w:val="24"/>
        </w:rPr>
        <w:t xml:space="preserve"> также документов, полученных в порядке межведомственного информационного взаимодействия,  должностное лицо уполномоченного органа, ответственное за предоставление муниципальной услуги, готовит проект решения уполномоченного органа об утверждении схемы рас</w:t>
      </w:r>
      <w:r w:rsidRPr="00C23980">
        <w:rPr>
          <w:rFonts w:ascii="Arial" w:hAnsi="Arial" w:cs="Arial"/>
          <w:sz w:val="24"/>
          <w:szCs w:val="24"/>
        </w:rPr>
        <w:t>положения земельного участка или проект решения об отказе в утверждении схемы расположения земельного участка.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Уполномоченный орган при наличии в письменной форме согласия лица, обратившегося с заявлением об утверждении схемы расположения земельного участк</w:t>
      </w:r>
      <w:r w:rsidRPr="00C23980">
        <w:rPr>
          <w:rFonts w:ascii="Arial" w:hAnsi="Arial" w:cs="Arial"/>
          <w:sz w:val="24"/>
          <w:szCs w:val="24"/>
        </w:rPr>
        <w:t>а, вправе утвердить иной вариант схемы расположения земельного участка.</w:t>
      </w:r>
    </w:p>
    <w:p w:rsidR="00342F0A" w:rsidRPr="00C23980" w:rsidRDefault="002E22DC">
      <w:pPr>
        <w:spacing w:line="228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Проект решения об отказе в утверждении схемы расположения земельного участка должен быть подготовлен должностным лицом уполномоченного органа, ответственным за предоставление муниципал</w:t>
      </w:r>
      <w:r w:rsidRPr="00C23980">
        <w:rPr>
          <w:rFonts w:ascii="Arial" w:hAnsi="Arial" w:cs="Arial"/>
          <w:sz w:val="24"/>
          <w:szCs w:val="24"/>
        </w:rPr>
        <w:t xml:space="preserve">ьной услуги, при наличии оснований для отказа в утверждении схемы расположения земельного участка, предусмотренных </w:t>
      </w:r>
      <w:hyperlink r:id="rId26" w:history="1">
        <w:r w:rsidRPr="00C23980">
          <w:rPr>
            <w:rFonts w:ascii="Arial" w:hAnsi="Arial" w:cs="Arial"/>
            <w:sz w:val="24"/>
            <w:szCs w:val="24"/>
          </w:rPr>
          <w:t>пунктом 2</w:t>
        </w:r>
        <w:r w:rsidRPr="00C23980">
          <w:rPr>
            <w:rFonts w:ascii="Arial" w:hAnsi="Arial" w:cs="Arial"/>
            <w:sz w:val="24"/>
            <w:szCs w:val="24"/>
          </w:rPr>
          <w:t>.</w:t>
        </w:r>
      </w:hyperlink>
      <w:r w:rsidRPr="00C23980">
        <w:rPr>
          <w:rFonts w:ascii="Arial" w:hAnsi="Arial" w:cs="Arial"/>
          <w:sz w:val="24"/>
          <w:szCs w:val="24"/>
        </w:rPr>
        <w:t xml:space="preserve">7.2 настоящего административного регламента. 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3.4.4. В решении об утверждении схемы расположения земельного участка в отношении каждого из земельных участков, подлежащих образованию в соответствии со схемой расположения земельного участка, указываются: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1) площадь земельного участка, образуемого в соответствии со схемой расположения земельного участка;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2) адрес земельного участка или при отсутствии адреса земельного участка иное описание местоположения земельного участка;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lastRenderedPageBreak/>
        <w:t xml:space="preserve">3) кадастровый номер земельного </w:t>
      </w:r>
      <w:r w:rsidRPr="00C23980">
        <w:rPr>
          <w:rFonts w:ascii="Arial" w:hAnsi="Arial" w:cs="Arial"/>
          <w:sz w:val="24"/>
          <w:szCs w:val="24"/>
        </w:rPr>
        <w:t>участка или кадастровые номера земельных участков, из которых в соответствии со схемой расположения земельного участка предусмотрено образование земельного участка, в случае его образования из земельного участка, сведения о котором внесены в Единый государ</w:t>
      </w:r>
      <w:r w:rsidRPr="00C23980">
        <w:rPr>
          <w:rFonts w:ascii="Arial" w:hAnsi="Arial" w:cs="Arial"/>
          <w:sz w:val="24"/>
          <w:szCs w:val="24"/>
        </w:rPr>
        <w:t>ственный реестр недвижимости;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4) территориальная зона, в границах которой образуется земельный участок, или в случае, если на образуемый земельный участок действие градостроительного регламента не распространяется или для образуемого земельного участка не </w:t>
      </w:r>
      <w:r w:rsidRPr="00C23980">
        <w:rPr>
          <w:rFonts w:ascii="Arial" w:hAnsi="Arial" w:cs="Arial"/>
          <w:sz w:val="24"/>
          <w:szCs w:val="24"/>
        </w:rPr>
        <w:t>устанавливается градостроительный регламент, вид разрешенного использования образуемого земельного участка;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5) категория земель, к которой относится образуемый земельный участок.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В решении об утверждении схемы расположения земельного участка указывается на</w:t>
      </w:r>
      <w:r w:rsidRPr="00C23980">
        <w:rPr>
          <w:rFonts w:ascii="Arial" w:hAnsi="Arial" w:cs="Arial"/>
          <w:sz w:val="24"/>
          <w:szCs w:val="24"/>
        </w:rPr>
        <w:t xml:space="preserve"> право гражданина или юридического лица, обратившихся с заявлением об утверждении схемы расположения земельного участка, на обращение без доверенности с заявлением о государственном кадастровом учете образуемого земельного участка и о государственной регис</w:t>
      </w:r>
      <w:r w:rsidRPr="00C23980">
        <w:rPr>
          <w:rFonts w:ascii="Arial" w:hAnsi="Arial" w:cs="Arial"/>
          <w:sz w:val="24"/>
          <w:szCs w:val="24"/>
        </w:rPr>
        <w:t>трации права собственности Российской Федерации, права собственности субъекта Российской Федерации или права муниципальной собственности на образуемый земельный участок.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3.4.5. В решении об отказе в утверждении схемы расположения земельного участка должны </w:t>
      </w:r>
      <w:r w:rsidRPr="00C23980">
        <w:rPr>
          <w:rFonts w:ascii="Arial" w:hAnsi="Arial" w:cs="Arial"/>
          <w:sz w:val="24"/>
          <w:szCs w:val="24"/>
        </w:rPr>
        <w:t xml:space="preserve">быть указаны все основания принятия такого решения. 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3.4.6. Проект решения</w:t>
      </w:r>
      <w:r w:rsidRPr="00C23980">
        <w:rPr>
          <w:rFonts w:ascii="Arial" w:hAnsi="Arial" w:cs="Arial"/>
          <w:color w:val="FF0000"/>
          <w:sz w:val="24"/>
          <w:szCs w:val="24"/>
        </w:rPr>
        <w:t xml:space="preserve"> </w:t>
      </w:r>
      <w:r w:rsidRPr="00C23980">
        <w:rPr>
          <w:rFonts w:ascii="Arial" w:hAnsi="Arial" w:cs="Arial"/>
          <w:sz w:val="24"/>
          <w:szCs w:val="24"/>
        </w:rPr>
        <w:t>об утверждении (об отказе в утверждении) схемы расположения земельного участка представляется должностным лицом уполномоченного органа, ответственным за предоставление муниципальной</w:t>
      </w:r>
      <w:r w:rsidRPr="00C23980">
        <w:rPr>
          <w:rFonts w:ascii="Arial" w:hAnsi="Arial" w:cs="Arial"/>
          <w:sz w:val="24"/>
          <w:szCs w:val="24"/>
        </w:rPr>
        <w:t xml:space="preserve"> услуги, на подпись руководителю уполномоченного органа или уполномоченному им должностному лицу.</w:t>
      </w:r>
    </w:p>
    <w:p w:rsidR="00342F0A" w:rsidRPr="00C23980" w:rsidRDefault="002E22DC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3.4.7. Руководитель уполномоченного органа или уполномоченное им должностное лицо, рассмотрев представленный проект решения об утверждении (об отказе в утверж</w:t>
      </w:r>
      <w:r w:rsidRPr="00C23980">
        <w:rPr>
          <w:rFonts w:ascii="Arial" w:hAnsi="Arial" w:cs="Arial"/>
          <w:sz w:val="24"/>
          <w:szCs w:val="24"/>
        </w:rPr>
        <w:t>дении) схемы расположения земельного участка, в случае отсутствия замечаний подписывает соответствующее решение.</w:t>
      </w:r>
    </w:p>
    <w:p w:rsidR="00342F0A" w:rsidRPr="00C23980" w:rsidRDefault="002E22DC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ab/>
        <w:t>3.4.8. Подписанное решение об утверждении (об отказе в утверждении) схемы расположения земельного участка регистрируется должностным лицом, уп</w:t>
      </w:r>
      <w:r w:rsidRPr="00C23980">
        <w:rPr>
          <w:rFonts w:ascii="Arial" w:hAnsi="Arial" w:cs="Arial"/>
          <w:sz w:val="24"/>
          <w:szCs w:val="24"/>
        </w:rPr>
        <w:t>олномоченного органа, ответственным за предоставление муниципальной услуги, в установленном законодательством порядке.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3.4.9. Должностное лицо уполномоченного органа, ответственное за предоставление муниципальной услуги: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1)  направляет решение об утвержден</w:t>
      </w:r>
      <w:r w:rsidRPr="00C23980">
        <w:rPr>
          <w:rFonts w:ascii="Arial" w:hAnsi="Arial" w:cs="Arial"/>
          <w:sz w:val="24"/>
          <w:szCs w:val="24"/>
        </w:rPr>
        <w:t>ии (об отказе в утверждении) схемы расположения земельного участка заявителю заказным письмом (по адресу, указанному в заявлении) или вручает его заявителю под расписку не позднее чем через 1 рабочий день со дня принятия соответствующего решения.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В случае </w:t>
      </w:r>
      <w:r w:rsidRPr="00C23980">
        <w:rPr>
          <w:rFonts w:ascii="Arial" w:hAnsi="Arial" w:cs="Arial"/>
          <w:sz w:val="24"/>
          <w:szCs w:val="24"/>
        </w:rPr>
        <w:t>представления заявления через МФЦ документ, подтверждающий принятие решения, направляется в МФЦ для его передачи заявителю, если им не указан иной способ его получения;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2) направляет в срок не более чем 5 рабочих дней со дня принятия решения об утверждении</w:t>
      </w:r>
      <w:r w:rsidRPr="00C23980">
        <w:rPr>
          <w:rFonts w:ascii="Arial" w:hAnsi="Arial" w:cs="Arial"/>
          <w:sz w:val="24"/>
          <w:szCs w:val="24"/>
        </w:rPr>
        <w:t xml:space="preserve"> схемы расположения земельного участка в  федеральный 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</w:t>
      </w:r>
      <w:r w:rsidRPr="00C23980">
        <w:rPr>
          <w:rFonts w:ascii="Arial" w:hAnsi="Arial" w:cs="Arial"/>
          <w:sz w:val="24"/>
          <w:szCs w:val="24"/>
        </w:rPr>
        <w:t>еестра недвижимости указанное решение с приложением схемы расположения земельного участка,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</w:t>
      </w:r>
      <w:r w:rsidRPr="00C23980">
        <w:rPr>
          <w:rFonts w:ascii="Arial" w:hAnsi="Arial" w:cs="Arial"/>
          <w:sz w:val="24"/>
          <w:szCs w:val="24"/>
        </w:rPr>
        <w:t xml:space="preserve">имодействия. 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3.4.10. Максимальный срок исполнения административной процедуры –  10 рабочих дней со дня получения всех документов (информации), необходимых для рассмотрения заявления об утверждении схемы расположения земельного участка.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3.4.11. Результатом</w:t>
      </w:r>
      <w:r w:rsidRPr="00C23980">
        <w:rPr>
          <w:rFonts w:ascii="Arial" w:hAnsi="Arial" w:cs="Arial"/>
          <w:sz w:val="24"/>
          <w:szCs w:val="24"/>
        </w:rPr>
        <w:t xml:space="preserve"> исполнения административной процедуры является: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lastRenderedPageBreak/>
        <w:t>- решение уполномоченного органа об утверждении схемы расположения земельного участка;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- решение уполномоченного органа об отказе в утверждении схемы расположения земельного участка.</w:t>
      </w:r>
    </w:p>
    <w:p w:rsidR="00342F0A" w:rsidRPr="00C23980" w:rsidRDefault="00342F0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C23980">
        <w:rPr>
          <w:rFonts w:ascii="Arial" w:hAnsi="Arial" w:cs="Arial"/>
          <w:sz w:val="24"/>
          <w:szCs w:val="24"/>
          <w:u w:val="single"/>
        </w:rPr>
        <w:t>3.5. Прием и регистраци</w:t>
      </w:r>
      <w:r w:rsidRPr="00C23980">
        <w:rPr>
          <w:rFonts w:ascii="Arial" w:hAnsi="Arial" w:cs="Arial"/>
          <w:sz w:val="24"/>
          <w:szCs w:val="24"/>
          <w:u w:val="single"/>
        </w:rPr>
        <w:t>я заявления о проведении аукциона либо отказ в приеме к рассмотрению заявления.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3.5.1. Основанием для начала административной процедуры является поступление в уполномоченный орган заявления о проведении аукциона и прилагаемых к нему документов, предусмотре</w:t>
      </w:r>
      <w:r w:rsidRPr="00C23980">
        <w:rPr>
          <w:rFonts w:ascii="Arial" w:hAnsi="Arial" w:cs="Arial"/>
          <w:sz w:val="24"/>
          <w:szCs w:val="24"/>
        </w:rPr>
        <w:t>нных пунктом 2.</w:t>
      </w:r>
      <w:r w:rsidRPr="00C23980">
        <w:rPr>
          <w:rFonts w:ascii="Arial" w:hAnsi="Arial" w:cs="Arial"/>
          <w:strike/>
          <w:sz w:val="24"/>
          <w:szCs w:val="24"/>
        </w:rPr>
        <w:t>6</w:t>
      </w:r>
      <w:r w:rsidRPr="00C23980">
        <w:rPr>
          <w:rFonts w:ascii="Arial" w:hAnsi="Arial" w:cs="Arial"/>
          <w:color w:val="FF0000"/>
          <w:sz w:val="24"/>
          <w:szCs w:val="24"/>
        </w:rPr>
        <w:t>5</w:t>
      </w:r>
      <w:r w:rsidRPr="00C23980">
        <w:rPr>
          <w:rFonts w:ascii="Arial" w:hAnsi="Arial" w:cs="Arial"/>
          <w:sz w:val="24"/>
          <w:szCs w:val="24"/>
        </w:rPr>
        <w:t>.2 настоящего административного регламента на личном приеме, через МФЦ, почтовым отправлением, в электронной форме или с использованием Единого портала государственных и муниципальных услуг.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3.5.2. Прием заявления о проведении аукциона и </w:t>
      </w:r>
      <w:r w:rsidRPr="00C23980">
        <w:rPr>
          <w:rFonts w:ascii="Arial" w:hAnsi="Arial" w:cs="Arial"/>
          <w:sz w:val="24"/>
          <w:szCs w:val="24"/>
        </w:rPr>
        <w:t>прилагаемых к нему документов осуществляет должностное лицо уполномоченного органа, ответственное за предоставление муниципальной услуги.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3.5.3. Должностное лицо уполномоченного органа, ответственное за предоставление муниципальной услуги, принимает и реги</w:t>
      </w:r>
      <w:r w:rsidRPr="00C23980">
        <w:rPr>
          <w:rFonts w:ascii="Arial" w:hAnsi="Arial" w:cs="Arial"/>
          <w:sz w:val="24"/>
          <w:szCs w:val="24"/>
        </w:rPr>
        <w:t>стрирует заявление о проведении аукциона с прилагаемыми к нему документами, а также заверяет копии документов, представленных заявителем в подлиннике.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3.5.4. Получение заявления и прилагаемых к нему документов подтверждается уполномоченным органом путем вы</w:t>
      </w:r>
      <w:r w:rsidRPr="00C23980">
        <w:rPr>
          <w:rFonts w:ascii="Arial" w:hAnsi="Arial" w:cs="Arial"/>
          <w:sz w:val="24"/>
          <w:szCs w:val="24"/>
        </w:rPr>
        <w:t>дачи (направления) заявителю расписки в получении документов.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Получение заявления о проведении аукциона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</w:t>
      </w:r>
      <w:r w:rsidRPr="00C23980">
        <w:rPr>
          <w:rFonts w:ascii="Arial" w:hAnsi="Arial" w:cs="Arial"/>
          <w:sz w:val="24"/>
          <w:szCs w:val="24"/>
        </w:rPr>
        <w:t>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– увед</w:t>
      </w:r>
      <w:r w:rsidRPr="00C23980">
        <w:rPr>
          <w:rFonts w:ascii="Arial" w:hAnsi="Arial" w:cs="Arial"/>
          <w:sz w:val="24"/>
          <w:szCs w:val="24"/>
        </w:rPr>
        <w:t>омление о получении заявления).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3.5.5. В случае представления заявления о про</w:t>
      </w:r>
      <w:r w:rsidRPr="00C23980">
        <w:rPr>
          <w:rFonts w:ascii="Arial" w:hAnsi="Arial" w:cs="Arial"/>
          <w:sz w:val="24"/>
          <w:szCs w:val="24"/>
        </w:rPr>
        <w:t>ведении аукциона в форме электронного документа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заявления и прилагаемых к нему док</w:t>
      </w:r>
      <w:r w:rsidRPr="00C23980">
        <w:rPr>
          <w:rFonts w:ascii="Arial" w:hAnsi="Arial" w:cs="Arial"/>
          <w:sz w:val="24"/>
          <w:szCs w:val="24"/>
        </w:rPr>
        <w:t>ументов на соответствие требованиям пункта 2.5.2.1 настоящего административного регламента, Приказа № 7, а также на предмет соблюдения установленных условий признания действительности в заявлении квалифицированной подписи.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При наличии оснований, предусмотр</w:t>
      </w:r>
      <w:r w:rsidRPr="00C23980">
        <w:rPr>
          <w:rFonts w:ascii="Arial" w:hAnsi="Arial" w:cs="Arial"/>
          <w:sz w:val="24"/>
          <w:szCs w:val="24"/>
        </w:rPr>
        <w:t>енных пунктом 2.6 настоящего административного регламента, уполномоченный орган принимает решение об отказе в приеме к рассмотрению заявления.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В случае выявления в результате проверки в заявлении и прилагаемых к нему документов нарушений требований, устано</w:t>
      </w:r>
      <w:r w:rsidRPr="00C23980">
        <w:rPr>
          <w:rFonts w:ascii="Arial" w:hAnsi="Arial" w:cs="Arial"/>
          <w:sz w:val="24"/>
          <w:szCs w:val="24"/>
        </w:rPr>
        <w:t>вленных пунктом 2.5.2.1 настоящего административного регламента, Приказом № 7,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(при наличии) заяви</w:t>
      </w:r>
      <w:r w:rsidRPr="00C23980">
        <w:rPr>
          <w:rFonts w:ascii="Arial" w:hAnsi="Arial" w:cs="Arial"/>
          <w:sz w:val="24"/>
          <w:szCs w:val="24"/>
        </w:rPr>
        <w:t>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В случае, если в результате проверки квалифицированной подписи будет выявлено несоблюдение у</w:t>
      </w:r>
      <w:r w:rsidRPr="00C23980">
        <w:rPr>
          <w:rFonts w:ascii="Arial" w:hAnsi="Arial" w:cs="Arial"/>
          <w:sz w:val="24"/>
          <w:szCs w:val="24"/>
        </w:rPr>
        <w:t>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</w:t>
      </w:r>
      <w:r w:rsidRPr="00C23980">
        <w:rPr>
          <w:rFonts w:ascii="Arial" w:hAnsi="Arial" w:cs="Arial"/>
          <w:sz w:val="24"/>
          <w:szCs w:val="24"/>
        </w:rPr>
        <w:t xml:space="preserve"> этом в электронной </w:t>
      </w:r>
      <w:r w:rsidRPr="00C23980">
        <w:rPr>
          <w:rFonts w:ascii="Arial" w:hAnsi="Arial" w:cs="Arial"/>
          <w:sz w:val="24"/>
          <w:szCs w:val="24"/>
        </w:rPr>
        <w:lastRenderedPageBreak/>
        <w:t xml:space="preserve">форме с указанием пунктов </w:t>
      </w:r>
      <w:hyperlink r:id="rId27" w:history="1">
        <w:r w:rsidRPr="00C23980">
          <w:rPr>
            <w:rFonts w:ascii="Arial" w:hAnsi="Arial" w:cs="Arial"/>
            <w:sz w:val="24"/>
            <w:szCs w:val="24"/>
          </w:rPr>
          <w:t>статьи 11</w:t>
        </w:r>
      </w:hyperlink>
      <w:r w:rsidRPr="00C23980">
        <w:rPr>
          <w:rFonts w:ascii="Arial" w:hAnsi="Arial" w:cs="Arial"/>
          <w:sz w:val="24"/>
          <w:szCs w:val="24"/>
        </w:rPr>
        <w:t xml:space="preserve"> Федерального закона «Об электронной подписи», которые послужили основан</w:t>
      </w:r>
      <w:r w:rsidRPr="00C23980">
        <w:rPr>
          <w:rFonts w:ascii="Arial" w:hAnsi="Arial" w:cs="Arial"/>
          <w:sz w:val="24"/>
          <w:szCs w:val="24"/>
        </w:rPr>
        <w:t xml:space="preserve">ием для принятия указанного решения. 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3.5.6. Максимальный срок исполнения административной процедуры:</w:t>
      </w:r>
    </w:p>
    <w:p w:rsidR="00342F0A" w:rsidRPr="00C23980" w:rsidRDefault="002E22DC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- при личном приеме граждан  –  не  более 20 минут;</w:t>
      </w:r>
    </w:p>
    <w:p w:rsidR="00342F0A" w:rsidRPr="00C23980" w:rsidRDefault="002E22DC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- при поступлении заявления и документов по почте, через МФЦ – не более 3 дней со дня поступления в уп</w:t>
      </w:r>
      <w:r w:rsidRPr="00C23980">
        <w:rPr>
          <w:rFonts w:ascii="Arial" w:hAnsi="Arial" w:cs="Arial"/>
          <w:sz w:val="24"/>
          <w:szCs w:val="24"/>
        </w:rPr>
        <w:t>олномоченный орган;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ab/>
        <w:t>- при поступлении заявления в форме электронного документа, в том числе посредством Единого портала государственных и муниципальных услуг: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ab/>
        <w:t xml:space="preserve">регистрация заявления осуществляется не позднее 1 рабочего дня, следующего за днем поступления </w:t>
      </w:r>
      <w:r w:rsidRPr="00C23980">
        <w:rPr>
          <w:rFonts w:ascii="Arial" w:hAnsi="Arial" w:cs="Arial"/>
          <w:sz w:val="24"/>
          <w:szCs w:val="24"/>
        </w:rPr>
        <w:t>заявления в уполномоченный орган;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ab/>
        <w:t>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уведомление об отказе в прием</w:t>
      </w:r>
      <w:r w:rsidRPr="00C23980">
        <w:rPr>
          <w:rFonts w:ascii="Arial" w:hAnsi="Arial" w:cs="Arial"/>
          <w:sz w:val="24"/>
          <w:szCs w:val="24"/>
        </w:rPr>
        <w:t xml:space="preserve">е к рассмотрению заявления о проведении аукциона, в случае выявления в ходе проверки усиленной квалифицированной электронной подписи заявителя несоблюдения установленных условий признания ее действительности направляется в течение 3 дней со дня завершения </w:t>
      </w:r>
      <w:r w:rsidRPr="00C23980">
        <w:rPr>
          <w:rFonts w:ascii="Arial" w:hAnsi="Arial" w:cs="Arial"/>
          <w:sz w:val="24"/>
          <w:szCs w:val="24"/>
        </w:rPr>
        <w:t>проведения такой проверки.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3.5.7. Результатом исполнения административной процедуры является: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- прием и регистрация заявления о проведении аукциона, выдача (направление в электронном виде или в МФЦ) заявителю расписки в получении заявления и приложенных к </w:t>
      </w:r>
      <w:r w:rsidRPr="00C23980">
        <w:rPr>
          <w:rFonts w:ascii="Arial" w:hAnsi="Arial" w:cs="Arial"/>
          <w:sz w:val="24"/>
          <w:szCs w:val="24"/>
        </w:rPr>
        <w:t>нему документов (уведомления о получении заявления);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- направление заявителю, направившему заявление о проведении аукциона в форме электронного документа, уведомления о допущенных нарушениях требований, в соответствии с которыми должно быть представлено да</w:t>
      </w:r>
      <w:r w:rsidRPr="00C23980">
        <w:rPr>
          <w:rFonts w:ascii="Arial" w:hAnsi="Arial" w:cs="Arial"/>
          <w:sz w:val="24"/>
          <w:szCs w:val="24"/>
        </w:rPr>
        <w:t>нное заявление или направление уведомления об отказе в приеме к рассмотрению заявления (в случае выявления несоблюдения установленных условий признания действительности усиленной квалифицированной электронной подписи).</w:t>
      </w:r>
    </w:p>
    <w:p w:rsidR="00342F0A" w:rsidRPr="00C23980" w:rsidRDefault="00342F0A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C23980">
        <w:rPr>
          <w:rFonts w:ascii="Arial" w:hAnsi="Arial" w:cs="Arial"/>
          <w:sz w:val="24"/>
          <w:szCs w:val="24"/>
          <w:u w:val="single"/>
        </w:rPr>
        <w:t>3.6. Формирование и направление межв</w:t>
      </w:r>
      <w:r w:rsidRPr="00C23980">
        <w:rPr>
          <w:rFonts w:ascii="Arial" w:hAnsi="Arial" w:cs="Arial"/>
          <w:sz w:val="24"/>
          <w:szCs w:val="24"/>
          <w:u w:val="single"/>
        </w:rPr>
        <w:t xml:space="preserve">едомственных запросов о предоставлении документов (информации), необходимых для рассмотрения заявления о проведении аукциона. 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3.6.1. Основанием для начала выполнения административной процедуры является получение зарегистрированного в установленном порядке</w:t>
      </w:r>
      <w:r w:rsidRPr="00C23980">
        <w:rPr>
          <w:rFonts w:ascii="Arial" w:hAnsi="Arial" w:cs="Arial"/>
          <w:sz w:val="24"/>
          <w:szCs w:val="24"/>
        </w:rPr>
        <w:t xml:space="preserve"> заявления о проведении аукциона.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3.6.2. Если документы (информация), предусмотренные подпунктами 1-3 пункта 2.5.2.2 настоящего административного регламента, которые заявитель вправе представить по собственной инициативе, не были представлены заявителем ил</w:t>
      </w:r>
      <w:r w:rsidRPr="00C23980">
        <w:rPr>
          <w:rFonts w:ascii="Arial" w:hAnsi="Arial" w:cs="Arial"/>
          <w:sz w:val="24"/>
          <w:szCs w:val="24"/>
        </w:rPr>
        <w:t xml:space="preserve">и уполномоченному органу для предоставления муниципальной услуги необходима дополнительная информация, должностное лицо уполномоченного органа, ответственное за предоставление муниципальной услуги, готовит и направляет межведомственные запросы в органы, в </w:t>
      </w:r>
      <w:r w:rsidRPr="00C23980">
        <w:rPr>
          <w:rFonts w:ascii="Arial" w:hAnsi="Arial" w:cs="Arial"/>
          <w:sz w:val="24"/>
          <w:szCs w:val="24"/>
        </w:rPr>
        <w:t>распоряжении которых находятся указанные документы и информация.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3.6.3. Максимальный срок исполнения административной процедуры –  3 рабочих дня со дня окончания приема документов и регистрации заявления;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3.6.4. Результатом исполнения административной про</w:t>
      </w:r>
      <w:r w:rsidRPr="00C23980">
        <w:rPr>
          <w:rFonts w:ascii="Arial" w:hAnsi="Arial" w:cs="Arial"/>
          <w:sz w:val="24"/>
          <w:szCs w:val="24"/>
        </w:rPr>
        <w:t xml:space="preserve">цедуры является формирование и направление межведомственных запросов о предоставлении документов (информации), необходимых для рассмотрения заявления о проведении аукциона. </w:t>
      </w:r>
    </w:p>
    <w:p w:rsidR="00342F0A" w:rsidRPr="00C23980" w:rsidRDefault="00342F0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C23980">
        <w:rPr>
          <w:rFonts w:ascii="Arial" w:hAnsi="Arial" w:cs="Arial"/>
          <w:sz w:val="24"/>
          <w:szCs w:val="24"/>
        </w:rPr>
        <w:t xml:space="preserve"> </w:t>
      </w:r>
      <w:r w:rsidRPr="00C23980">
        <w:rPr>
          <w:rFonts w:ascii="Arial" w:hAnsi="Arial" w:cs="Arial"/>
          <w:sz w:val="24"/>
          <w:szCs w:val="24"/>
          <w:u w:val="single"/>
        </w:rPr>
        <w:t>3.7. Направление заявления о регистрации права муниципальной собственности на зе</w:t>
      </w:r>
      <w:r w:rsidRPr="00C23980">
        <w:rPr>
          <w:rFonts w:ascii="Arial" w:hAnsi="Arial" w:cs="Arial"/>
          <w:sz w:val="24"/>
          <w:szCs w:val="24"/>
          <w:u w:val="single"/>
        </w:rPr>
        <w:t>мельный участок.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3.7.1. Основанием для начала административной процедуры является получение должностным лицом уполномоченного органа, ответственным за предоставление муниципальной услуги, заявления о проведении аукциона с прилагаемыми к нему документами и</w:t>
      </w:r>
      <w:r w:rsidRPr="00C23980">
        <w:rPr>
          <w:rFonts w:ascii="Arial" w:hAnsi="Arial" w:cs="Arial"/>
          <w:sz w:val="24"/>
          <w:szCs w:val="24"/>
        </w:rPr>
        <w:t xml:space="preserve"> документов (информаций), запрошенных в </w:t>
      </w:r>
      <w:r w:rsidRPr="00C23980">
        <w:rPr>
          <w:rFonts w:ascii="Arial" w:hAnsi="Arial" w:cs="Arial"/>
          <w:sz w:val="24"/>
          <w:szCs w:val="24"/>
        </w:rPr>
        <w:lastRenderedPageBreak/>
        <w:t>рамках межведомственного информационного взаимодействия, в случае направления таких запросов.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3.7.2. Должностное лицо уполномоченного органа, ответственное за предоставление муниципальной услуги, удостоверяется, что</w:t>
      </w:r>
      <w:r w:rsidRPr="00C23980">
        <w:rPr>
          <w:rFonts w:ascii="Arial" w:hAnsi="Arial" w:cs="Arial"/>
          <w:sz w:val="24"/>
          <w:szCs w:val="24"/>
        </w:rPr>
        <w:t xml:space="preserve"> земельный участок образован из земельного участка или земель, находящихся в муниципальной собственности.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В случае, если земельный участок образован из земель или земельного участка, государственная собственность на которые не разграничена, должностное лиц</w:t>
      </w:r>
      <w:r w:rsidRPr="00C23980">
        <w:rPr>
          <w:rFonts w:ascii="Arial" w:hAnsi="Arial" w:cs="Arial"/>
          <w:sz w:val="24"/>
          <w:szCs w:val="24"/>
        </w:rPr>
        <w:t>о уполномоченного органа, ответственное за предоставление муниципальной услуги, переходит к исполнению следующей административной процедуры, предусмотренной настоящим административным регламентом.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3.7.3. Должностное лицо уполномоченного органа, ответственн</w:t>
      </w:r>
      <w:r w:rsidRPr="00C23980">
        <w:rPr>
          <w:rFonts w:ascii="Arial" w:hAnsi="Arial" w:cs="Arial"/>
          <w:sz w:val="24"/>
          <w:szCs w:val="24"/>
        </w:rPr>
        <w:t>ое за предоставление муниципальной услуги, проводит проверку правильности оформления и полноты содержания документов, необходимых для рассмотрения заявления о проведении аукциона, выявляет наличие либо отсутствие оснований, предусмотренных подпунктами 1, 5</w:t>
      </w:r>
      <w:r w:rsidRPr="00C23980">
        <w:rPr>
          <w:rFonts w:ascii="Arial" w:hAnsi="Arial" w:cs="Arial"/>
          <w:sz w:val="24"/>
          <w:szCs w:val="24"/>
        </w:rPr>
        <w:t xml:space="preserve"> - 19 пункта 2.7.3 настоящего административного регламента.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3.7.4. По результатам рассмотрения заявления о проведении аукциона и документов, представленных заявителем и полученных в рамках межведомственного информационного взаимодействия, должностное лицо </w:t>
      </w:r>
      <w:r w:rsidRPr="00C23980">
        <w:rPr>
          <w:rFonts w:ascii="Arial" w:hAnsi="Arial" w:cs="Arial"/>
          <w:sz w:val="24"/>
          <w:szCs w:val="24"/>
        </w:rPr>
        <w:t>уполномоченного органа, ответственное за предоставление муниципальной услуги, готовит проект заявления о государственной регистрации права муниципальной собственности на земельный участок в Управление Федеральной службы государственной регистрации, кадастр</w:t>
      </w:r>
      <w:r w:rsidRPr="00C23980">
        <w:rPr>
          <w:rFonts w:ascii="Arial" w:hAnsi="Arial" w:cs="Arial"/>
          <w:sz w:val="24"/>
          <w:szCs w:val="24"/>
        </w:rPr>
        <w:t>а и картографии по Волгоградской области или проект решения об отказе в проведении аукциона.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Проект решения об отказе в проведении аукциона должен быть подготовлен должностным лицом уполномоченного органа при наличии оснований для отказа в проведении аукци</w:t>
      </w:r>
      <w:r w:rsidRPr="00C23980">
        <w:rPr>
          <w:rFonts w:ascii="Arial" w:hAnsi="Arial" w:cs="Arial"/>
          <w:sz w:val="24"/>
          <w:szCs w:val="24"/>
        </w:rPr>
        <w:t>она, предусмотренных подпунктами 1, 5-19 пункта 2.7.3 настоящего административного регламента. В этом случае должностное лицо уполномоченного органа, ответственное за предоставление муниципальной услуги, переходит к исполнению административных процедур, пр</w:t>
      </w:r>
      <w:r w:rsidRPr="00C23980">
        <w:rPr>
          <w:rFonts w:ascii="Arial" w:hAnsi="Arial" w:cs="Arial"/>
          <w:sz w:val="24"/>
          <w:szCs w:val="24"/>
        </w:rPr>
        <w:t>едусмотренных абзацем вторым пункта 3.9.2 и пунктами 3.9.4 - 3.9.7 настоящего административного регламента.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3.7.5. Руководитель уполномоченного органа или уполномоченное им должностное лицо, рассмотрев представленный на подпись проект заявления о государст</w:t>
      </w:r>
      <w:r w:rsidRPr="00C23980">
        <w:rPr>
          <w:rFonts w:ascii="Arial" w:hAnsi="Arial" w:cs="Arial"/>
          <w:sz w:val="24"/>
          <w:szCs w:val="24"/>
        </w:rPr>
        <w:t>венной регистрации права муниципальной собственности на земельный участок, в случае отсутствия замечаний подписывает его.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3.7.6. Максимальный срок исполнения административной процедуры –   2 рабочих дня со дня получения заявления о проведении аукциона с пр</w:t>
      </w:r>
      <w:r w:rsidRPr="00C23980">
        <w:rPr>
          <w:rFonts w:ascii="Arial" w:hAnsi="Arial" w:cs="Arial"/>
          <w:sz w:val="24"/>
          <w:szCs w:val="24"/>
        </w:rPr>
        <w:t>илагаемыми к нему документами и документов (информаций), запрошенных в рамках межведомственного информационного взаимодействия.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3.7.7. Результатом исполнения административной процедуры является  подписание заявления о государственной регистрации права муни</w:t>
      </w:r>
      <w:r w:rsidRPr="00C23980">
        <w:rPr>
          <w:rFonts w:ascii="Arial" w:hAnsi="Arial" w:cs="Arial"/>
          <w:sz w:val="24"/>
          <w:szCs w:val="24"/>
        </w:rPr>
        <w:t>ципальной собственности на земельный участок в Управление Федеральной службы государственной регистрации, кадастра и картографии по Волгоградской области или принятие решения об отказе в проведении аукциона.</w:t>
      </w:r>
    </w:p>
    <w:p w:rsidR="00342F0A" w:rsidRPr="00C23980" w:rsidRDefault="00342F0A">
      <w:pPr>
        <w:ind w:firstLine="709"/>
        <w:jc w:val="both"/>
        <w:rPr>
          <w:rFonts w:ascii="Arial" w:hAnsi="Arial" w:cs="Arial"/>
          <w:strike/>
          <w:sz w:val="24"/>
          <w:szCs w:val="24"/>
        </w:rPr>
      </w:pP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  <w:u w:val="single"/>
        </w:rPr>
        <w:t>3.8. Рассмотрение заявления о проведении аукцио</w:t>
      </w:r>
      <w:r w:rsidRPr="00C23980">
        <w:rPr>
          <w:rFonts w:ascii="Arial" w:hAnsi="Arial" w:cs="Arial"/>
          <w:sz w:val="24"/>
          <w:szCs w:val="24"/>
          <w:u w:val="single"/>
        </w:rPr>
        <w:t>на, принятие решения по итогам рассмотрения.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3.8.1. Основанием для начала административной процедуры является получение должностным лицом уполномоченного органа, ответственного за предоставление муниципальной услуги, всех документов (информации), необходим</w:t>
      </w:r>
      <w:r w:rsidRPr="00C23980">
        <w:rPr>
          <w:rFonts w:ascii="Arial" w:hAnsi="Arial" w:cs="Arial"/>
          <w:sz w:val="24"/>
          <w:szCs w:val="24"/>
        </w:rPr>
        <w:t>ых для рассмотрения заявления о проведении аукциона.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3.8.2. Должностное лицо уполномоченного органа, ответственное за предоставление муниципальной услуги рассматривает представленные документы и информацию на предмет отсутствия (наличия) оснований для отка</w:t>
      </w:r>
      <w:r w:rsidRPr="00C23980">
        <w:rPr>
          <w:rFonts w:ascii="Arial" w:hAnsi="Arial" w:cs="Arial"/>
          <w:sz w:val="24"/>
          <w:szCs w:val="24"/>
        </w:rPr>
        <w:t xml:space="preserve">за в </w:t>
      </w:r>
      <w:r w:rsidRPr="00C23980">
        <w:rPr>
          <w:rFonts w:ascii="Arial" w:hAnsi="Arial" w:cs="Arial"/>
          <w:sz w:val="24"/>
          <w:szCs w:val="24"/>
        </w:rPr>
        <w:lastRenderedPageBreak/>
        <w:t>предоставлении муниципальной услуги, предусмотренных пунктом 2.7.3 настоящего административного регламента.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При наличии оснований для отказа в предоставлении муниципальной услуги, предусмотренных подпунктами 1-3, 5-19 пункта 2.7.3 настоящего администр</w:t>
      </w:r>
      <w:r w:rsidRPr="00C23980">
        <w:rPr>
          <w:rFonts w:ascii="Arial" w:hAnsi="Arial" w:cs="Arial"/>
          <w:sz w:val="24"/>
          <w:szCs w:val="24"/>
        </w:rPr>
        <w:t>ативного регламента, должностное лицо уполномоченного органа, ответственное за предоставление муниципальной услуги, готовит проект решения об отказе в проведении аукциона.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3.8.3. При отсутствии оснований, предусмотренных подпунктами 1 - 3, </w:t>
      </w:r>
      <w:r w:rsidRPr="00C23980">
        <w:rPr>
          <w:rFonts w:ascii="Arial" w:hAnsi="Arial" w:cs="Arial"/>
          <w:sz w:val="24"/>
          <w:szCs w:val="24"/>
        </w:rPr>
        <w:br/>
        <w:t>5 - 19 пункта 2</w:t>
      </w:r>
      <w:r w:rsidRPr="00C23980">
        <w:rPr>
          <w:rFonts w:ascii="Arial" w:hAnsi="Arial" w:cs="Arial"/>
          <w:sz w:val="24"/>
          <w:szCs w:val="24"/>
        </w:rPr>
        <w:t>.7.3 настоящего административного регламента, должностное лицо уполномоченного органа, ответственное за предоставление муниципальной услуги: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3.8.3.1. готовит проект решения о проведении аукциона (если в соответствии с основным видом разрешенного использова</w:t>
      </w:r>
      <w:r w:rsidRPr="00C23980">
        <w:rPr>
          <w:rFonts w:ascii="Arial" w:hAnsi="Arial" w:cs="Arial"/>
          <w:sz w:val="24"/>
          <w:szCs w:val="24"/>
        </w:rPr>
        <w:t>ния земельного участка не предусматривается возможность строительства зданий, сооружений);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3.8.3.2. переходит к подготовке градостроительного плана земельного участка (если в соответствии с основным видом разрешенного использования земельного участка преду</w:t>
      </w:r>
      <w:r w:rsidRPr="00C23980">
        <w:rPr>
          <w:rFonts w:ascii="Arial" w:hAnsi="Arial" w:cs="Arial"/>
          <w:sz w:val="24"/>
          <w:szCs w:val="24"/>
        </w:rPr>
        <w:t>сматривается возможность строительства зданий, сооружений).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По окончании подготовки градостроительного плана земельного участка должностное лицо уполномоченного органа, ответственное за предоставление муниципальной услуги, подготавливает проект решения о п</w:t>
      </w:r>
      <w:r w:rsidRPr="00C23980">
        <w:rPr>
          <w:rFonts w:ascii="Arial" w:hAnsi="Arial" w:cs="Arial"/>
          <w:sz w:val="24"/>
          <w:szCs w:val="24"/>
        </w:rPr>
        <w:t>роведении аукциона.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В случае невозможности подготовки градостроительного плана земельного участка</w:t>
      </w:r>
      <w:r w:rsidRPr="00C23980">
        <w:rPr>
          <w:rFonts w:ascii="Arial" w:hAnsi="Arial" w:cs="Arial"/>
          <w:sz w:val="24"/>
          <w:szCs w:val="24"/>
        </w:rPr>
        <w:t xml:space="preserve"> </w:t>
      </w:r>
      <w:r w:rsidRPr="00C23980">
        <w:rPr>
          <w:rFonts w:ascii="Arial" w:hAnsi="Arial" w:cs="Arial"/>
          <w:sz w:val="24"/>
          <w:szCs w:val="24"/>
        </w:rPr>
        <w:t>должностное лицо уполномоченного органа, ответственное за предоставление муниципальной услуги,</w:t>
      </w:r>
      <w:r w:rsidRPr="00C23980">
        <w:rPr>
          <w:rFonts w:ascii="Arial" w:hAnsi="Arial" w:cs="Arial"/>
          <w:sz w:val="24"/>
          <w:szCs w:val="24"/>
        </w:rPr>
        <w:t xml:space="preserve"> </w:t>
      </w:r>
      <w:r w:rsidRPr="00C23980">
        <w:rPr>
          <w:rFonts w:ascii="Arial" w:hAnsi="Arial" w:cs="Arial"/>
          <w:sz w:val="24"/>
          <w:szCs w:val="24"/>
        </w:rPr>
        <w:t>готовит проект решения об отказе в проведении аукциона.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3.8.4. </w:t>
      </w:r>
      <w:r w:rsidRPr="00C23980">
        <w:rPr>
          <w:rFonts w:ascii="Arial" w:hAnsi="Arial" w:cs="Arial"/>
          <w:sz w:val="24"/>
          <w:szCs w:val="24"/>
        </w:rPr>
        <w:t>Руководитель уполномоченного органа или уполномоченное им должностное лицо, рассмотрев представленный на подпись проект решения о проведении аукциона (об отказе в проведении аукциона), в случае отсутствия замечаний подписывает соответствующее решение.</w:t>
      </w:r>
    </w:p>
    <w:p w:rsidR="00342F0A" w:rsidRPr="00C23980" w:rsidRDefault="002E22DC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3.8.</w:t>
      </w:r>
      <w:r w:rsidRPr="00C23980">
        <w:rPr>
          <w:rFonts w:ascii="Arial" w:hAnsi="Arial" w:cs="Arial"/>
          <w:sz w:val="24"/>
          <w:szCs w:val="24"/>
        </w:rPr>
        <w:t>5. Подписанное решение о проведении аукциона (об отказе в проведении аукциона) регистрируется должностным лицом уполномоченного органа, ответственным за предоставление муниципальной услуги, в установленном законодательством порядке.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3.8.6. Решение о </w:t>
      </w:r>
      <w:r w:rsidRPr="00C23980">
        <w:rPr>
          <w:rFonts w:ascii="Arial" w:hAnsi="Arial" w:cs="Arial"/>
          <w:sz w:val="24"/>
          <w:szCs w:val="24"/>
        </w:rPr>
        <w:t>проведении аукциона (об отказе в проведении аукциона) направляется заявителю должностным лицом, ответственным за предоставление муниципальной услуги, заказным письмом (по адресу, указанному в заявлении) или вручается ему под расписку не позднее чем через 3</w:t>
      </w:r>
      <w:r w:rsidRPr="00C23980">
        <w:rPr>
          <w:rFonts w:ascii="Arial" w:hAnsi="Arial" w:cs="Arial"/>
          <w:sz w:val="24"/>
          <w:szCs w:val="24"/>
        </w:rPr>
        <w:t xml:space="preserve"> </w:t>
      </w:r>
      <w:r w:rsidRPr="00C23980">
        <w:rPr>
          <w:rFonts w:ascii="Arial" w:hAnsi="Arial" w:cs="Arial"/>
          <w:sz w:val="24"/>
          <w:szCs w:val="24"/>
        </w:rPr>
        <w:t>рабочих дня со дня принятия соответствующего решения.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В случае представления заявления через МФЦ документ, подтверждающий принятие решения, направляется в МФЦ для его передачи заявителю, если им не указан иной способ его получения.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3.8.7. В случае отказа </w:t>
      </w:r>
      <w:r w:rsidRPr="00C23980">
        <w:rPr>
          <w:rFonts w:ascii="Arial" w:hAnsi="Arial" w:cs="Arial"/>
          <w:sz w:val="24"/>
          <w:szCs w:val="24"/>
        </w:rPr>
        <w:t>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</w:t>
      </w:r>
      <w:r w:rsidRPr="00C23980">
        <w:rPr>
          <w:rFonts w:ascii="Arial" w:hAnsi="Arial" w:cs="Arial"/>
          <w:sz w:val="24"/>
          <w:szCs w:val="24"/>
        </w:rPr>
        <w:t xml:space="preserve">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 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Извещение об отказе в проведении аукциона размещается на официальном сайте Российской Федерации в</w:t>
      </w:r>
      <w:r w:rsidRPr="00C23980">
        <w:rPr>
          <w:rFonts w:ascii="Arial" w:hAnsi="Arial" w:cs="Arial"/>
          <w:sz w:val="24"/>
          <w:szCs w:val="24"/>
        </w:rPr>
        <w:t xml:space="preserve">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(далее – официальный сайт), организатором аукциона в течение 3 дней со дня принятия данного решения. 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3.8.8.</w:t>
      </w:r>
      <w:r w:rsidRPr="00C23980">
        <w:rPr>
          <w:rFonts w:ascii="Arial" w:hAnsi="Arial" w:cs="Arial"/>
          <w:sz w:val="24"/>
          <w:szCs w:val="24"/>
        </w:rPr>
        <w:t xml:space="preserve"> В случае принятия решения о проведении аукциона, уполномоченный орган либо специализированная организация, действующая на основании договора с уполномоченным органом в качестве организатора аукциона, (далее – организатор аукциона) осуществляет подготовку </w:t>
      </w:r>
      <w:r w:rsidRPr="00C23980">
        <w:rPr>
          <w:rFonts w:ascii="Arial" w:hAnsi="Arial" w:cs="Arial"/>
          <w:sz w:val="24"/>
          <w:szCs w:val="24"/>
        </w:rPr>
        <w:t xml:space="preserve">и размещение извещения о проведении аукциона на официальном сайте, на официальном сайте уполномоченного органа не </w:t>
      </w:r>
      <w:r w:rsidRPr="00C23980">
        <w:rPr>
          <w:rFonts w:ascii="Arial" w:hAnsi="Arial" w:cs="Arial"/>
          <w:sz w:val="24"/>
          <w:szCs w:val="24"/>
        </w:rPr>
        <w:lastRenderedPageBreak/>
        <w:t>менее чем за десять рабочих дней до дня проведения аукциона. Указанное извещение должно быть доступно для ознакомления всем заинтересованным л</w:t>
      </w:r>
      <w:r w:rsidRPr="00C23980">
        <w:rPr>
          <w:rFonts w:ascii="Arial" w:hAnsi="Arial" w:cs="Arial"/>
          <w:sz w:val="24"/>
          <w:szCs w:val="24"/>
        </w:rPr>
        <w:t>ицам без взимания платы.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Извещение о проведении аукциона должно содержать сведения: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1) об организаторе аукциона;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2) об уполномоченном органе и о реквизитах решения о проведении аукциона;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3) о месте, дате, времени и порядке проведения аукциона;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4) о предмет</w:t>
      </w:r>
      <w:r w:rsidRPr="00C23980">
        <w:rPr>
          <w:rFonts w:ascii="Arial" w:hAnsi="Arial" w:cs="Arial"/>
          <w:sz w:val="24"/>
          <w:szCs w:val="24"/>
        </w:rPr>
        <w:t>е аукциона (в том числе о местоположении, площади и кадастровом номере земельного участка), правах на земельный участок, об ограничениях этих прав, о разрешенном использовании и принадлежности земельного участка к определенной категории земель, а также о м</w:t>
      </w:r>
      <w:r w:rsidRPr="00C23980">
        <w:rPr>
          <w:rFonts w:ascii="Arial" w:hAnsi="Arial" w:cs="Arial"/>
          <w:sz w:val="24"/>
          <w:szCs w:val="24"/>
        </w:rPr>
        <w:t>аксимально и (или) минимально допустимых параметрах разрешенного строительства объекта капитального строительства (за исключением случаев, если в соответствии с основным видом разрешенного использования земельного участка не предусматривается строительство</w:t>
      </w:r>
      <w:r w:rsidRPr="00C23980">
        <w:rPr>
          <w:rFonts w:ascii="Arial" w:hAnsi="Arial" w:cs="Arial"/>
          <w:sz w:val="24"/>
          <w:szCs w:val="24"/>
        </w:rPr>
        <w:t xml:space="preserve"> здания, сооружения),                              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 (за исключением случаев, е</w:t>
      </w:r>
      <w:r w:rsidRPr="00C23980">
        <w:rPr>
          <w:rFonts w:ascii="Arial" w:hAnsi="Arial" w:cs="Arial"/>
          <w:sz w:val="24"/>
          <w:szCs w:val="24"/>
        </w:rPr>
        <w:t>сли в соответствии с основным видом разрешенного использования земельного участка не предусматривается строительство здания, сооружения);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5) о начальной цене предмета аукциона;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6) о «шаге аукциона»;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7) о форме заявки на участие в аукционе, порядке ее прием</w:t>
      </w:r>
      <w:r w:rsidRPr="00C23980">
        <w:rPr>
          <w:rFonts w:ascii="Arial" w:hAnsi="Arial" w:cs="Arial"/>
          <w:sz w:val="24"/>
          <w:szCs w:val="24"/>
        </w:rPr>
        <w:t>а, об адресе места ее приема, о дате и времени начала и окончания приема заявок на участие в аукционе;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8) о размере задатка, порядке его внесения участниками аукциона и возврата им задатка, банковских реквизитах счета для перечисления задатка;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9) об обязат</w:t>
      </w:r>
      <w:r w:rsidRPr="00C23980">
        <w:rPr>
          <w:rFonts w:ascii="Arial" w:hAnsi="Arial" w:cs="Arial"/>
          <w:sz w:val="24"/>
          <w:szCs w:val="24"/>
        </w:rPr>
        <w:t>ельстве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постройки, в срок, не превышающий двенадцати месяцев;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10) об обязательстве по снос</w:t>
      </w:r>
      <w:r w:rsidRPr="00C23980">
        <w:rPr>
          <w:rFonts w:ascii="Arial" w:hAnsi="Arial" w:cs="Arial"/>
          <w:sz w:val="24"/>
          <w:szCs w:val="24"/>
        </w:rPr>
        <w:t>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либо по представлению в</w:t>
      </w:r>
      <w:r w:rsidRPr="00C23980">
        <w:rPr>
          <w:rFonts w:ascii="Arial" w:hAnsi="Arial" w:cs="Arial"/>
          <w:sz w:val="24"/>
          <w:szCs w:val="24"/>
        </w:rPr>
        <w:t xml:space="preserve"> орган местного самоуправления поселения, муниципального округа или городского округа по месту нахождения самовольной постройки или в случае, если самовольная постройка расположена на межселенной территории, в орган местного самоуправления муниципального р</w:t>
      </w:r>
      <w:r w:rsidRPr="00C23980">
        <w:rPr>
          <w:rFonts w:ascii="Arial" w:hAnsi="Arial" w:cs="Arial"/>
          <w:sz w:val="24"/>
          <w:szCs w:val="24"/>
        </w:rPr>
        <w:t>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срок, не превышающий двенадцати месяцев;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11) об обязательстве по приведению в соответствие с установленным</w:t>
      </w:r>
      <w:r w:rsidRPr="00C23980">
        <w:rPr>
          <w:rFonts w:ascii="Arial" w:hAnsi="Arial" w:cs="Arial"/>
          <w:sz w:val="24"/>
          <w:szCs w:val="24"/>
        </w:rPr>
        <w:t>и требованиями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в срок, не</w:t>
      </w:r>
      <w:r w:rsidRPr="00C23980">
        <w:rPr>
          <w:rFonts w:ascii="Arial" w:hAnsi="Arial" w:cs="Arial"/>
          <w:sz w:val="24"/>
          <w:szCs w:val="24"/>
        </w:rPr>
        <w:t xml:space="preserve"> превышающий трех лет;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12) о дате размещения извещения в соответствии с подпунктом 1 пункта 1 статьи 39.18 ЗК РФ.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Обязательным приложением к размещенному на официальном сайте, на официальном сайте уполномоченного органа извещению о проведении аукциона явля</w:t>
      </w:r>
      <w:r w:rsidRPr="00C23980">
        <w:rPr>
          <w:rFonts w:ascii="Arial" w:hAnsi="Arial" w:cs="Arial"/>
          <w:sz w:val="24"/>
          <w:szCs w:val="24"/>
        </w:rPr>
        <w:t>ется проект договора купли-продажи земельного участка, а также градостроительный план земельного участка (если в соответствии с основным видом разрешенного использования земельного участка предусматривается возможность строительства зданий, сооружений).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lastRenderedPageBreak/>
        <w:t>3.</w:t>
      </w:r>
      <w:r w:rsidRPr="00C23980">
        <w:rPr>
          <w:rFonts w:ascii="Arial" w:hAnsi="Arial" w:cs="Arial"/>
          <w:sz w:val="24"/>
          <w:szCs w:val="24"/>
        </w:rPr>
        <w:t>8.9. Максимальный срок исполнения административной процедуры –    5 рабочих дней со дня получения всех документов (информации), необходимых для рассмотрения заявления о проведении аукциона.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3.8.10. Результатом выполнения данной административной процедуры я</w:t>
      </w:r>
      <w:r w:rsidRPr="00C23980">
        <w:rPr>
          <w:rFonts w:ascii="Arial" w:hAnsi="Arial" w:cs="Arial"/>
          <w:sz w:val="24"/>
          <w:szCs w:val="24"/>
        </w:rPr>
        <w:t>вляется принятие уполномоченным органом одного из следующих решений: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- решения о проведении аукциона;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- решения об отказе в проведении аукциона.</w:t>
      </w:r>
    </w:p>
    <w:p w:rsidR="00342F0A" w:rsidRPr="00C23980" w:rsidRDefault="00342F0A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C23980">
        <w:rPr>
          <w:rFonts w:ascii="Arial" w:hAnsi="Arial" w:cs="Arial"/>
          <w:sz w:val="24"/>
          <w:szCs w:val="24"/>
          <w:u w:val="single"/>
        </w:rPr>
        <w:t>3.9. Порядок осуществления административных процедур в электронной форме, в том числе с использованием Единого</w:t>
      </w:r>
      <w:r w:rsidRPr="00C23980">
        <w:rPr>
          <w:rFonts w:ascii="Arial" w:hAnsi="Arial" w:cs="Arial"/>
          <w:sz w:val="24"/>
          <w:szCs w:val="24"/>
          <w:u w:val="single"/>
        </w:rPr>
        <w:t xml:space="preserve"> портала государственных и муниципальных услуг.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3.9.1.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</w:t>
      </w:r>
      <w:r w:rsidRPr="00C23980">
        <w:rPr>
          <w:rFonts w:ascii="Arial" w:hAnsi="Arial" w:cs="Arial"/>
          <w:sz w:val="24"/>
          <w:szCs w:val="24"/>
        </w:rPr>
        <w:t xml:space="preserve">ий: 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запись на прием в уполномоченный орган для подачи запроса </w:t>
      </w:r>
      <w:r w:rsidRPr="00C23980">
        <w:rPr>
          <w:rFonts w:ascii="Arial" w:hAnsi="Arial" w:cs="Arial"/>
          <w:sz w:val="24"/>
          <w:szCs w:val="24"/>
        </w:rPr>
        <w:br/>
        <w:t>о предоставлении муниципальной услуги (далее – запрос);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формирование запроса;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прием и регистрация уполномоченным </w:t>
      </w:r>
      <w:r w:rsidRPr="00C23980">
        <w:rPr>
          <w:rFonts w:ascii="Arial" w:hAnsi="Arial" w:cs="Arial"/>
          <w:sz w:val="24"/>
          <w:szCs w:val="24"/>
        </w:rPr>
        <w:t>органом запроса и иных документов, необходимых для предоставления муниципальной услуги;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получение результата предоставления муниципальной услуги;</w:t>
      </w:r>
    </w:p>
    <w:p w:rsidR="00342F0A" w:rsidRPr="00C23980" w:rsidRDefault="002E22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получение сведений о ходе выполнения запроса;</w:t>
      </w:r>
    </w:p>
    <w:p w:rsidR="00342F0A" w:rsidRPr="00C23980" w:rsidRDefault="002E22D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осуществление оценки качества предоставления муниципальной услуг</w:t>
      </w:r>
      <w:r w:rsidRPr="00C23980">
        <w:rPr>
          <w:rFonts w:ascii="Arial" w:hAnsi="Arial" w:cs="Arial"/>
          <w:sz w:val="24"/>
          <w:szCs w:val="24"/>
        </w:rPr>
        <w:t>и;</w:t>
      </w:r>
    </w:p>
    <w:p w:rsidR="00342F0A" w:rsidRPr="00C23980" w:rsidRDefault="002E22D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служащего;</w:t>
      </w:r>
    </w:p>
    <w:p w:rsidR="00342F0A" w:rsidRPr="00C23980" w:rsidRDefault="002E22D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анкетирование заявителя (предъявление заявителю перечня вопросов и исчерпывающего перечня в</w:t>
      </w:r>
      <w:r w:rsidRPr="00C23980">
        <w:rPr>
          <w:rFonts w:ascii="Arial" w:hAnsi="Arial" w:cs="Arial"/>
          <w:sz w:val="24"/>
          <w:szCs w:val="24"/>
        </w:rPr>
        <w:t>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:rsidR="00342F0A" w:rsidRPr="00C23980" w:rsidRDefault="002E22D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предъявление заявителю варианта предоставлени</w:t>
      </w:r>
      <w:r w:rsidRPr="00C23980">
        <w:rPr>
          <w:rFonts w:ascii="Arial" w:hAnsi="Arial" w:cs="Arial"/>
          <w:sz w:val="24"/>
          <w:szCs w:val="24"/>
        </w:rPr>
        <w:t xml:space="preserve">я муниципальной услуги, предусмотренного административным регламентом предоставления муниципальной услуги. </w:t>
      </w:r>
    </w:p>
    <w:p w:rsidR="00342F0A" w:rsidRPr="00C23980" w:rsidRDefault="002E22DC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3.9.2. Для предоставления муниципальной услуги с использованием Единого портала государственных и муниципальных услуг заявитель заполняет форму, в</w:t>
      </w:r>
      <w:r w:rsidRPr="00C23980">
        <w:rPr>
          <w:rFonts w:ascii="Arial" w:hAnsi="Arial" w:cs="Arial"/>
          <w:sz w:val="24"/>
          <w:szCs w:val="24"/>
        </w:rPr>
        <w:t xml:space="preserve"> которой необходимо указать сведения, необходимые для получения услуги. Обязательные к заполнению поля отмечаются звездочкой.</w:t>
      </w:r>
    </w:p>
    <w:p w:rsidR="00342F0A" w:rsidRPr="00C23980" w:rsidRDefault="002E22DC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3.9.3. Заявление считается отправленным после получения заявителем соответствующего электронного уведомления в личный кабинет за</w:t>
      </w:r>
      <w:r w:rsidRPr="00C23980">
        <w:rPr>
          <w:rFonts w:ascii="Arial" w:hAnsi="Arial" w:cs="Arial"/>
          <w:sz w:val="24"/>
          <w:szCs w:val="24"/>
        </w:rPr>
        <w:t>явителя или его представителя на Едином портале государственных и муниципальных услуг.</w:t>
      </w:r>
    </w:p>
    <w:p w:rsidR="00342F0A" w:rsidRPr="00C23980" w:rsidRDefault="002E22DC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3.9.4.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</w:t>
      </w:r>
      <w:r w:rsidRPr="00C23980">
        <w:rPr>
          <w:rFonts w:ascii="Arial" w:hAnsi="Arial" w:cs="Arial"/>
          <w:sz w:val="24"/>
          <w:szCs w:val="24"/>
        </w:rPr>
        <w:t>осударственных и муниципальных услуг.</w:t>
      </w:r>
    </w:p>
    <w:p w:rsidR="00342F0A" w:rsidRPr="00C23980" w:rsidRDefault="002E22DC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3.9.5. Заявителю в качестве результата предоставления услуги обеспечивается возможность получения электронного документа, подписанного с использованием квалифицированной подписи.</w:t>
      </w:r>
    </w:p>
    <w:p w:rsidR="00342F0A" w:rsidRPr="00C23980" w:rsidRDefault="002E22DC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При получении результата предоставл</w:t>
      </w:r>
      <w:r w:rsidRPr="00C23980">
        <w:rPr>
          <w:rFonts w:ascii="Arial" w:hAnsi="Arial" w:cs="Arial"/>
          <w:sz w:val="24"/>
          <w:szCs w:val="24"/>
        </w:rPr>
        <w:t>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документа.</w:t>
      </w:r>
    </w:p>
    <w:p w:rsidR="00342F0A" w:rsidRPr="00C23980" w:rsidRDefault="002E22DC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Информация об электронных документах - результатах предоставления услуг, в отношении которых предоставляется возможность, предусмотренная абзацем вторым настоящего пункта, размещается оператором Единого портала </w:t>
      </w:r>
      <w:r w:rsidRPr="00C23980">
        <w:rPr>
          <w:rFonts w:ascii="Arial" w:hAnsi="Arial" w:cs="Arial"/>
          <w:sz w:val="24"/>
          <w:szCs w:val="24"/>
        </w:rPr>
        <w:lastRenderedPageBreak/>
        <w:t>государственных и муниципальных услуг в еди</w:t>
      </w:r>
      <w:r w:rsidRPr="00C23980">
        <w:rPr>
          <w:rFonts w:ascii="Arial" w:hAnsi="Arial" w:cs="Arial"/>
          <w:sz w:val="24"/>
          <w:szCs w:val="24"/>
        </w:rPr>
        <w:t>ном личном кабинете или в электронной форме запроса.</w:t>
      </w:r>
    </w:p>
    <w:p w:rsidR="00342F0A" w:rsidRPr="00C23980" w:rsidRDefault="002E22DC">
      <w:pPr>
        <w:ind w:right="-16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      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</w:t>
      </w:r>
      <w:r w:rsidRPr="00C23980">
        <w:rPr>
          <w:rFonts w:ascii="Arial" w:hAnsi="Arial" w:cs="Arial"/>
          <w:sz w:val="24"/>
          <w:szCs w:val="24"/>
        </w:rPr>
        <w:t>ния услуги (в случае если такой срок установлен нормативными правовыми актами Российской Федерации).</w:t>
      </w:r>
    </w:p>
    <w:p w:rsidR="00342F0A" w:rsidRPr="00C23980" w:rsidRDefault="00342F0A">
      <w:pPr>
        <w:ind w:right="-16"/>
        <w:jc w:val="center"/>
        <w:rPr>
          <w:rFonts w:ascii="Arial" w:hAnsi="Arial" w:cs="Arial"/>
          <w:sz w:val="24"/>
          <w:szCs w:val="24"/>
        </w:rPr>
      </w:pPr>
    </w:p>
    <w:p w:rsidR="00342F0A" w:rsidRPr="00C23980" w:rsidRDefault="00342F0A">
      <w:pPr>
        <w:ind w:right="-16"/>
        <w:jc w:val="center"/>
        <w:rPr>
          <w:rFonts w:ascii="Arial" w:hAnsi="Arial" w:cs="Arial"/>
          <w:sz w:val="24"/>
          <w:szCs w:val="24"/>
        </w:rPr>
      </w:pPr>
    </w:p>
    <w:p w:rsidR="00342F0A" w:rsidRPr="00C23980" w:rsidRDefault="002E22DC">
      <w:pPr>
        <w:ind w:left="4536"/>
        <w:jc w:val="both"/>
        <w:outlineLvl w:val="0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br w:type="page"/>
      </w:r>
      <w:r w:rsidRPr="00C23980"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342F0A" w:rsidRPr="00C23980" w:rsidRDefault="002E22DC">
      <w:pPr>
        <w:widowControl w:val="0"/>
        <w:ind w:left="4536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к административному регламенту предоставления муниципальной услуги «Принятие решения о проведении аукциона по продаже земельных участков, н</w:t>
      </w:r>
      <w:r w:rsidRPr="00C23980">
        <w:rPr>
          <w:rFonts w:ascii="Arial" w:hAnsi="Arial" w:cs="Arial"/>
          <w:sz w:val="24"/>
          <w:szCs w:val="24"/>
        </w:rPr>
        <w:t>аходящихся в муниципальной собственности, расположенных на территории Двойновского сельского поселения Новониколаевского муниципального района Волгоградской области»</w:t>
      </w:r>
    </w:p>
    <w:p w:rsidR="00342F0A" w:rsidRPr="00C23980" w:rsidRDefault="00342F0A">
      <w:pPr>
        <w:widowControl w:val="0"/>
        <w:ind w:left="4536"/>
        <w:jc w:val="both"/>
        <w:rPr>
          <w:rFonts w:ascii="Arial" w:hAnsi="Arial" w:cs="Arial"/>
          <w:sz w:val="24"/>
          <w:szCs w:val="24"/>
        </w:rPr>
      </w:pPr>
    </w:p>
    <w:p w:rsidR="00342F0A" w:rsidRPr="00C23980" w:rsidRDefault="00342F0A">
      <w:pPr>
        <w:widowControl w:val="0"/>
        <w:ind w:left="4536"/>
        <w:jc w:val="both"/>
        <w:rPr>
          <w:rFonts w:ascii="Arial" w:hAnsi="Arial" w:cs="Arial"/>
          <w:sz w:val="24"/>
          <w:szCs w:val="24"/>
        </w:rPr>
      </w:pPr>
    </w:p>
    <w:p w:rsidR="00342F0A" w:rsidRPr="00C23980" w:rsidRDefault="002E22DC">
      <w:pPr>
        <w:ind w:left="4536"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C23980">
        <w:rPr>
          <w:rFonts w:ascii="Arial" w:hAnsi="Arial" w:cs="Arial"/>
          <w:sz w:val="24"/>
          <w:szCs w:val="24"/>
        </w:rPr>
        <w:t>Главе Двойновского сельского поселения Новониколаевского муниципального района</w:t>
      </w:r>
    </w:p>
    <w:p w:rsidR="00342F0A" w:rsidRPr="00C23980" w:rsidRDefault="00342F0A">
      <w:pPr>
        <w:rPr>
          <w:rFonts w:ascii="Arial" w:hAnsi="Arial" w:cs="Arial"/>
          <w:sz w:val="24"/>
          <w:szCs w:val="24"/>
        </w:rPr>
      </w:pPr>
    </w:p>
    <w:p w:rsidR="00342F0A" w:rsidRPr="00C23980" w:rsidRDefault="00342F0A">
      <w:pPr>
        <w:jc w:val="center"/>
        <w:rPr>
          <w:rFonts w:ascii="Arial" w:hAnsi="Arial" w:cs="Arial"/>
          <w:sz w:val="24"/>
          <w:szCs w:val="24"/>
        </w:rPr>
      </w:pP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ЗАЯВЛЕНИЕ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об утверждении схемы расположения земельного участка для принятия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решения о проведении аукциона по продаже земельных участков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От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</w:t>
      </w:r>
      <w:r w:rsidRPr="00C23980">
        <w:rPr>
          <w:rFonts w:ascii="Arial" w:hAnsi="Arial" w:cs="Arial"/>
          <w:sz w:val="24"/>
          <w:szCs w:val="24"/>
        </w:rPr>
        <w:t>_______________________________________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______________________________________________________ (далее - заявитель),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(для   юридических   лиц  -  наименование  и  место  нахождения </w:t>
      </w:r>
      <w:r w:rsidRPr="00C23980">
        <w:rPr>
          <w:rFonts w:ascii="Arial" w:hAnsi="Arial" w:cs="Arial"/>
          <w:sz w:val="24"/>
          <w:szCs w:val="24"/>
        </w:rPr>
        <w:t xml:space="preserve"> заявителя,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государственный  регистрационный номер записи о государственной регистрации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юридического   лица  в  Едином  государственном  реестре  юридических  лиц,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идентификационный  номер  налогоплательщика,  за  исключением случаев, если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заявителем   явл</w:t>
      </w:r>
      <w:r w:rsidRPr="00C23980">
        <w:rPr>
          <w:rFonts w:ascii="Arial" w:hAnsi="Arial" w:cs="Arial"/>
          <w:sz w:val="24"/>
          <w:szCs w:val="24"/>
        </w:rPr>
        <w:t>яется  иностранное  юридическое  лицо;  для  индивидуальных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предпринимателей    -    фамилия,    имя,   отчество,   данные   документа,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удостоверяющего  личность, идентификационный номер налогоплательщика, номер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и  дата  выдачи  свидетельства  о регистраци</w:t>
      </w:r>
      <w:r w:rsidRPr="00C23980">
        <w:rPr>
          <w:rFonts w:ascii="Arial" w:hAnsi="Arial" w:cs="Arial"/>
          <w:sz w:val="24"/>
          <w:szCs w:val="24"/>
        </w:rPr>
        <w:t>и в налоговом органе в качестве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индивидуального  предпринимателя;  для гражданина - фамилия, имя, отчество,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место жительства и реквизиты документа, удостоверяющего личность заявителя)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 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действующего на основании (в случае обращения представителя заявителя)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 (номер и дата документа, удостоверяющего полномочия представителя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                             заявителя)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за _____________________________________________________________</w:t>
      </w:r>
      <w:r w:rsidRPr="00C23980">
        <w:rPr>
          <w:rFonts w:ascii="Arial" w:hAnsi="Arial" w:cs="Arial"/>
          <w:sz w:val="24"/>
          <w:szCs w:val="24"/>
        </w:rPr>
        <w:t>__________.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                       (фамилия, имя, отчество)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 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Адрес заявителя (с указанием почтового индекса):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_____________________________________________________________</w:t>
      </w:r>
      <w:r w:rsidRPr="00C23980">
        <w:rPr>
          <w:rFonts w:ascii="Arial" w:hAnsi="Arial" w:cs="Arial"/>
          <w:sz w:val="24"/>
          <w:szCs w:val="24"/>
        </w:rPr>
        <w:t>______________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(юридический   и  фактический  адрес  юридического  лица,  адрес  места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lastRenderedPageBreak/>
        <w:t>регистрации и фактического проживания физического лица)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 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Почтовый  адрес  для направления корреспонденции (с указанием почтового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индекса): _____________________</w:t>
      </w:r>
      <w:r w:rsidRPr="00C23980">
        <w:rPr>
          <w:rFonts w:ascii="Arial" w:hAnsi="Arial" w:cs="Arial"/>
          <w:sz w:val="24"/>
          <w:szCs w:val="24"/>
        </w:rPr>
        <w:t>____________________________________________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Контактные телефоны (факс) заявителя (представителя заявителя):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 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В   соответствии   с  Земельным  </w:t>
      </w:r>
      <w:hyperlink r:id="rId28" w:history="1">
        <w:r w:rsidRPr="00C23980">
          <w:rPr>
            <w:rFonts w:ascii="Arial" w:hAnsi="Arial" w:cs="Arial"/>
            <w:color w:val="0000FF"/>
            <w:sz w:val="24"/>
            <w:szCs w:val="24"/>
            <w:u w:val="single"/>
          </w:rPr>
          <w:t>кодексом</w:t>
        </w:r>
      </w:hyperlink>
      <w:r w:rsidRPr="00C23980">
        <w:rPr>
          <w:rFonts w:ascii="Arial" w:hAnsi="Arial" w:cs="Arial"/>
          <w:sz w:val="24"/>
          <w:szCs w:val="24"/>
        </w:rPr>
        <w:t xml:space="preserve">  Российской  Федерации  прошу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утвердить  с</w:t>
      </w:r>
      <w:r w:rsidRPr="00C23980">
        <w:rPr>
          <w:rFonts w:ascii="Arial" w:hAnsi="Arial" w:cs="Arial"/>
          <w:sz w:val="24"/>
          <w:szCs w:val="24"/>
        </w:rPr>
        <w:t>хему  расположения  земельного  участка  на  кадастровом  плане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территории  для  принятия решения о проведении аукциона по продаже земельного участка,   находящегося  в  муниципальной собственности,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площадь земельного участка - ________________________</w:t>
      </w:r>
      <w:r w:rsidRPr="00C23980">
        <w:rPr>
          <w:rFonts w:ascii="Arial" w:hAnsi="Arial" w:cs="Arial"/>
          <w:sz w:val="24"/>
          <w:szCs w:val="24"/>
        </w:rPr>
        <w:t>;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адрес земельного участка (или: при отсутствии адреса земельного участка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иное описание местоположения земельного участка) - ________________________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__________________________________________________________________________;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кадастровый номер земельного участка (или: кадастровые номера земельных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участков,  из  которых  в  соответствии  со  схемой расположения земельного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участка     предусмотрено   </w:t>
      </w:r>
      <w:r w:rsidRPr="00C23980">
        <w:rPr>
          <w:rFonts w:ascii="Arial" w:hAnsi="Arial" w:cs="Arial"/>
          <w:sz w:val="24"/>
          <w:szCs w:val="24"/>
        </w:rPr>
        <w:t xml:space="preserve">  образование     земельного     участка)     -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__________________________________________________________________________;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территориальная  зона,  в границах которой образуется земельный участок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(или:  вид  разрешенного  использования  образуемого  зе</w:t>
      </w:r>
      <w:r w:rsidRPr="00C23980">
        <w:rPr>
          <w:rFonts w:ascii="Arial" w:hAnsi="Arial" w:cs="Arial"/>
          <w:sz w:val="24"/>
          <w:szCs w:val="24"/>
        </w:rPr>
        <w:t>мельного участка) -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__________________________________________________________________________;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 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цель использования земельного участка - _______________________________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__________________________________________________________________________.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 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</w:t>
      </w:r>
      <w:r w:rsidRPr="00C23980">
        <w:rPr>
          <w:rFonts w:ascii="Arial" w:hAnsi="Arial" w:cs="Arial"/>
          <w:sz w:val="24"/>
          <w:szCs w:val="24"/>
        </w:rPr>
        <w:t>К   заявлению   прилагаются   оригиналы  (заверенные  копии)  следующих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документов: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</w:t>
      </w:r>
      <w:r w:rsidRPr="00C23980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 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Способ получения результата предоставления муниципальной услуги (нужное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отметить ):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┌─┐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│ │ в виде бумажного документа при личном  обращении  по  месту  подачи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└─┘ заявления  (госуда</w:t>
      </w:r>
      <w:r w:rsidRPr="00C23980">
        <w:rPr>
          <w:rFonts w:ascii="Arial" w:hAnsi="Arial" w:cs="Arial"/>
          <w:sz w:val="24"/>
          <w:szCs w:val="24"/>
        </w:rPr>
        <w:t>рственное   казенное   учреждение   Волгоградской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области   "Многофункциональный   центр   предоставления  государственных  и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муниципальных услуг" или администрация Двойновского</w:t>
      </w:r>
      <w:r w:rsidRPr="00C23980">
        <w:rPr>
          <w:rFonts w:ascii="Arial" w:hAnsi="Arial" w:cs="Arial"/>
          <w:sz w:val="24"/>
          <w:szCs w:val="24"/>
        </w:rPr>
        <w:t xml:space="preserve"> сельского поселения  Новониколаевского муниципального района Волгоградской области ");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┌─┐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│ │ в  виде  бумажного документа  посредством  почтового отправления по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└─┘ адресу: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lastRenderedPageBreak/>
        <w:t>____________________________________________________________________</w:t>
      </w:r>
      <w:r w:rsidRPr="00C23980">
        <w:rPr>
          <w:rFonts w:ascii="Arial" w:hAnsi="Arial" w:cs="Arial"/>
          <w:sz w:val="24"/>
          <w:szCs w:val="24"/>
        </w:rPr>
        <w:t>______;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┌─┐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│ │ в виде электронного документа, размещенного на  официальном  сайте,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└─┘ ссылка  на  который  направляется   администрацией   Двойновского</w:t>
      </w:r>
      <w:r w:rsidRPr="00C23980">
        <w:rPr>
          <w:rFonts w:ascii="Arial" w:hAnsi="Arial" w:cs="Arial"/>
          <w:sz w:val="24"/>
          <w:szCs w:val="24"/>
        </w:rPr>
        <w:t xml:space="preserve"> сельского поселения  Новониколаевского муниципального района Волгоградской области  заявителю   посредством электронной почты, e-mail: _______________________________________________;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┌─┐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│ │ в  виде  электронного  документа   посредством  электро</w:t>
      </w:r>
      <w:r w:rsidRPr="00C23980">
        <w:rPr>
          <w:rFonts w:ascii="Arial" w:hAnsi="Arial" w:cs="Arial"/>
          <w:sz w:val="24"/>
          <w:szCs w:val="24"/>
        </w:rPr>
        <w:t>нной  почты,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└─┘ e-mail: __________________________________________________________.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 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(подпись заявителя/его представителя)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 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Я   согласен(-а)  на  обработку  персональных  данных  в  администрации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Двойновског</w:t>
      </w:r>
      <w:r w:rsidRPr="00C23980">
        <w:rPr>
          <w:rFonts w:ascii="Arial" w:hAnsi="Arial" w:cs="Arial"/>
          <w:sz w:val="24"/>
          <w:szCs w:val="24"/>
        </w:rPr>
        <w:t>о сельского поселения  Новониколаевского муниципального района Волгоградской области.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 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Заявитель: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  __________  ____________________________________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(должность представителя    (подпись)  (Ф.И.О. заявителя/его представителя)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(для</w:t>
      </w:r>
      <w:r w:rsidRPr="00C23980">
        <w:rPr>
          <w:rFonts w:ascii="Arial" w:hAnsi="Arial" w:cs="Arial"/>
          <w:sz w:val="24"/>
          <w:szCs w:val="24"/>
        </w:rPr>
        <w:t xml:space="preserve"> юридического лица)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 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"__" ______________ 20__ г.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 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 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____________________________________________            __________________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(Ф.И.О. специалиста, принявшего документы)                 (подпись)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 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Расписка получена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"__" ______________ 20__ г.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 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____________________________________________            __________________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(Ф.И.О. заявителя/его представителя)                    (подпись)</w:t>
      </w:r>
    </w:p>
    <w:p w:rsidR="00342F0A" w:rsidRPr="00C23980" w:rsidRDefault="002E22DC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  </w:t>
      </w:r>
    </w:p>
    <w:p w:rsidR="00342F0A" w:rsidRPr="00C23980" w:rsidRDefault="002E22DC">
      <w:pPr>
        <w:ind w:left="4536"/>
        <w:jc w:val="both"/>
        <w:outlineLvl w:val="0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br w:type="page"/>
      </w:r>
      <w:r w:rsidRPr="00C23980">
        <w:rPr>
          <w:rFonts w:ascii="Arial" w:hAnsi="Arial" w:cs="Arial"/>
          <w:sz w:val="24"/>
          <w:szCs w:val="24"/>
        </w:rPr>
        <w:lastRenderedPageBreak/>
        <w:t>Приложение 2</w:t>
      </w:r>
    </w:p>
    <w:p w:rsidR="00342F0A" w:rsidRPr="00C23980" w:rsidRDefault="002E22DC">
      <w:pPr>
        <w:widowControl w:val="0"/>
        <w:ind w:left="4536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к административному регламенту предоставления муниципальной услуги «Принятие решения о проведе</w:t>
      </w:r>
      <w:r w:rsidRPr="00C23980">
        <w:rPr>
          <w:rFonts w:ascii="Arial" w:hAnsi="Arial" w:cs="Arial"/>
          <w:sz w:val="24"/>
          <w:szCs w:val="24"/>
        </w:rPr>
        <w:t>нии аукциона по продаже земельных участков, находящихся в муниципальной собственности, расположенных на территории Двойновского сельского поселения Новониколаевского муниципального района Волгоградской области»</w:t>
      </w:r>
    </w:p>
    <w:p w:rsidR="00342F0A" w:rsidRPr="00C23980" w:rsidRDefault="00342F0A">
      <w:pPr>
        <w:widowControl w:val="0"/>
        <w:ind w:left="4536"/>
        <w:jc w:val="both"/>
        <w:rPr>
          <w:rFonts w:ascii="Arial" w:hAnsi="Arial" w:cs="Arial"/>
          <w:sz w:val="24"/>
          <w:szCs w:val="24"/>
        </w:rPr>
      </w:pPr>
    </w:p>
    <w:p w:rsidR="00342F0A" w:rsidRPr="00C23980" w:rsidRDefault="00342F0A">
      <w:pPr>
        <w:widowControl w:val="0"/>
        <w:ind w:left="4536"/>
        <w:jc w:val="both"/>
        <w:rPr>
          <w:rFonts w:ascii="Arial" w:hAnsi="Arial" w:cs="Arial"/>
          <w:sz w:val="24"/>
          <w:szCs w:val="24"/>
        </w:rPr>
      </w:pPr>
    </w:p>
    <w:p w:rsidR="00342F0A" w:rsidRPr="00C23980" w:rsidRDefault="002E22DC">
      <w:pPr>
        <w:ind w:left="4536" w:firstLine="709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Главе Двойновского сельского поселения Ново</w:t>
      </w:r>
      <w:r w:rsidRPr="00C23980">
        <w:rPr>
          <w:rFonts w:ascii="Arial" w:hAnsi="Arial" w:cs="Arial"/>
          <w:sz w:val="24"/>
          <w:szCs w:val="24"/>
        </w:rPr>
        <w:t>николаевского муниципального района</w:t>
      </w:r>
    </w:p>
    <w:p w:rsidR="00342F0A" w:rsidRPr="00C23980" w:rsidRDefault="00342F0A">
      <w:pPr>
        <w:ind w:left="4536" w:firstLine="709"/>
        <w:jc w:val="both"/>
        <w:rPr>
          <w:rFonts w:ascii="Arial" w:hAnsi="Arial" w:cs="Arial"/>
          <w:sz w:val="24"/>
          <w:szCs w:val="24"/>
          <w:u w:val="single"/>
        </w:rPr>
      </w:pPr>
    </w:p>
    <w:p w:rsidR="00342F0A" w:rsidRPr="00C23980" w:rsidRDefault="0034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ЗАЯВЛЕНИЕ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о проведении аукциона по продаже земельных участков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 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От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______________________________________________________ (далее - заявитель),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(для   юридических   лиц  - </w:t>
      </w:r>
      <w:r w:rsidRPr="00C23980">
        <w:rPr>
          <w:rFonts w:ascii="Arial" w:hAnsi="Arial" w:cs="Arial"/>
          <w:sz w:val="24"/>
          <w:szCs w:val="24"/>
        </w:rPr>
        <w:t xml:space="preserve"> наименование  и  место  нахождения  заявителя,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государственный  регистрационный номер записи о государственной регистрации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юридического   лица  в  Едином  государственном  реестре  юридических  лиц,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идентификационный  номер  налогоплательщика,  за  исключ</w:t>
      </w:r>
      <w:r w:rsidRPr="00C23980">
        <w:rPr>
          <w:rFonts w:ascii="Arial" w:hAnsi="Arial" w:cs="Arial"/>
          <w:sz w:val="24"/>
          <w:szCs w:val="24"/>
        </w:rPr>
        <w:t>ением случаев, если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заявителем   является  иностранное  юридическое  лицо;  для  индивидуальных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предпринимателей    -    фамилия,    имя,   отчество,   данные   документа,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удостоверяющего  личность, идентификационный номер налогоплательщика, номер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и  дата </w:t>
      </w:r>
      <w:r w:rsidRPr="00C23980">
        <w:rPr>
          <w:rFonts w:ascii="Arial" w:hAnsi="Arial" w:cs="Arial"/>
          <w:sz w:val="24"/>
          <w:szCs w:val="24"/>
        </w:rPr>
        <w:t xml:space="preserve"> выдачи  свидетельства  о регистрации в налоговом органе в качестве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индивидуального  предпринимателя;  для гражданина - фамилия, имя, отчество,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место жительства и реквизиты документа, удостоверяющего личность заявителя)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 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действующего на основании (в случа</w:t>
      </w:r>
      <w:r w:rsidRPr="00C23980">
        <w:rPr>
          <w:rFonts w:ascii="Arial" w:hAnsi="Arial" w:cs="Arial"/>
          <w:sz w:val="24"/>
          <w:szCs w:val="24"/>
        </w:rPr>
        <w:t>е обращения представителя заявителя)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 (номер и дата документа, удостоверяющего полномочия представителя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                             заявителя)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за </w:t>
      </w:r>
      <w:r w:rsidRPr="00C23980">
        <w:rPr>
          <w:rFonts w:ascii="Arial" w:hAnsi="Arial" w:cs="Arial"/>
          <w:sz w:val="24"/>
          <w:szCs w:val="24"/>
        </w:rPr>
        <w:t>_______________________________________________________________________.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                      (фамилия, имя, отчество)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 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Адрес заявителя (с указанием почтового индекса): ______________________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______________________________________________________</w:t>
      </w:r>
      <w:r w:rsidRPr="00C23980">
        <w:rPr>
          <w:rFonts w:ascii="Arial" w:hAnsi="Arial" w:cs="Arial"/>
          <w:sz w:val="24"/>
          <w:szCs w:val="24"/>
        </w:rPr>
        <w:t>_____________________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__________________________________________________________________________.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(юридический   и  фактический  адрес  юридического  лица,  адрес  места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регистрации и фактического проживания физического лица)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lastRenderedPageBreak/>
        <w:t> 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Почтовый  адрес  для</w:t>
      </w:r>
      <w:r w:rsidRPr="00C23980">
        <w:rPr>
          <w:rFonts w:ascii="Arial" w:hAnsi="Arial" w:cs="Arial"/>
          <w:sz w:val="24"/>
          <w:szCs w:val="24"/>
        </w:rPr>
        <w:t xml:space="preserve"> направления корреспонденции (с указанием почтового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индекса): _________________________________________________________________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__________________________________________________________________________.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 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Контактные телефоны (факс) заявителя (представ</w:t>
      </w:r>
      <w:r w:rsidRPr="00C23980">
        <w:rPr>
          <w:rFonts w:ascii="Arial" w:hAnsi="Arial" w:cs="Arial"/>
          <w:sz w:val="24"/>
          <w:szCs w:val="24"/>
        </w:rPr>
        <w:t>ителя заявителя):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__________________________________________________________________________.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 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Прошу  провести аукцион на право продажи земельного участка 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с кадастровым N _____________________________ площадью ________ кв.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м, расположенного по адресу</w:t>
      </w:r>
      <w:r w:rsidRPr="00C23980">
        <w:rPr>
          <w:rFonts w:ascii="Arial" w:hAnsi="Arial" w:cs="Arial"/>
          <w:sz w:val="24"/>
          <w:szCs w:val="24"/>
        </w:rPr>
        <w:t>: ______________________________________________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__________________________________________________________________________.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 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Цель использования земельного участка: ________________________________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_____________________________________________________</w:t>
      </w:r>
      <w:r w:rsidRPr="00C23980">
        <w:rPr>
          <w:rFonts w:ascii="Arial" w:hAnsi="Arial" w:cs="Arial"/>
          <w:sz w:val="24"/>
          <w:szCs w:val="24"/>
        </w:rPr>
        <w:t>_____________________.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 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К   заявлению   прилагаются   оригиналы  (заверенные  копии)  следующих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документов: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__________________________________________________________________________.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 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Способ получения резул</w:t>
      </w:r>
      <w:r w:rsidRPr="00C23980">
        <w:rPr>
          <w:rFonts w:ascii="Arial" w:hAnsi="Arial" w:cs="Arial"/>
          <w:sz w:val="24"/>
          <w:szCs w:val="24"/>
        </w:rPr>
        <w:t>ьтата предоставления муниципальной услуги (нужное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отметить ):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┌─┐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│ │ в виде бумажного документа при  личном  обращении  по  месту подачи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└─┘ заявления  (государственное   казенное   учреждение   Волгоградской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области   "Многофункциональный   ц</w:t>
      </w:r>
      <w:r w:rsidRPr="00C23980">
        <w:rPr>
          <w:rFonts w:ascii="Arial" w:hAnsi="Arial" w:cs="Arial"/>
          <w:sz w:val="24"/>
          <w:szCs w:val="24"/>
        </w:rPr>
        <w:t>ентр   предоставления  государственных  и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муниципальных услуг" или администрация Двойновского сельского поселения  Новониколаевского муниципального района Волгоградской области");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┌─┐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│ │ в  виде  бумажного  документа  посредством почтового отправления по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└─┘ адресу: ___________________________________________;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┌─┐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│ │ в виде электронного документа, размещенного  на  официальном сайте,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└─┘ ссылка  на  который  направ</w:t>
      </w:r>
      <w:r w:rsidRPr="00C23980">
        <w:rPr>
          <w:rFonts w:ascii="Arial" w:hAnsi="Arial" w:cs="Arial"/>
          <w:sz w:val="24"/>
          <w:szCs w:val="24"/>
        </w:rPr>
        <w:t>ляется   администрацией Двойновского сельского поселения  Новониколаевского муниципального района Волгоградской области заявителю   посредством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электронной почты, e-mail: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__________________________________________________________________________;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┌─┐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</w:t>
      </w:r>
      <w:r w:rsidRPr="00C23980">
        <w:rPr>
          <w:rFonts w:ascii="Arial" w:hAnsi="Arial" w:cs="Arial"/>
          <w:sz w:val="24"/>
          <w:szCs w:val="24"/>
        </w:rPr>
        <w:t xml:space="preserve">   │ │ в  виде  электронного  документа  посредством  электронной   почты,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└─┘ e-mail: __________________________________________________________.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 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lastRenderedPageBreak/>
        <w:t>(подпись заявителя/его представителя)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 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Я   согласен(-а)  на  обработку  персональных  данных  в  администрации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Двойновскоо сельского поселения  Новониколаевского муниципального района Волгоградской области.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 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Заявитель: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 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  _________  _______________________________</w:t>
      </w:r>
      <w:r w:rsidRPr="00C23980">
        <w:rPr>
          <w:rFonts w:ascii="Arial" w:hAnsi="Arial" w:cs="Arial"/>
          <w:sz w:val="24"/>
          <w:szCs w:val="24"/>
        </w:rPr>
        <w:t>______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(должность представителя   (подпись)  (Ф.И.О. заявителя/его представителя)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для юридического лица)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 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"__" ______________ 20__ г.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 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____________________________________________          __________________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(Ф.И.О. специалиста, принявшего документы)  </w:t>
      </w:r>
      <w:r w:rsidRPr="00C23980">
        <w:rPr>
          <w:rFonts w:ascii="Arial" w:hAnsi="Arial" w:cs="Arial"/>
          <w:sz w:val="24"/>
          <w:szCs w:val="24"/>
        </w:rPr>
        <w:t xml:space="preserve">              (подпись)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 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Расписка получена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 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"__" ______________ 20__ г.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 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>____________________________________________          _________________</w:t>
      </w:r>
    </w:p>
    <w:p w:rsidR="00342F0A" w:rsidRPr="00C23980" w:rsidRDefault="002E2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    (Ф.И.О. заявителя/его представителя)                   (подпись)</w:t>
      </w:r>
    </w:p>
    <w:p w:rsidR="00342F0A" w:rsidRPr="00C23980" w:rsidRDefault="002E22DC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C23980">
        <w:rPr>
          <w:rFonts w:ascii="Arial" w:hAnsi="Arial" w:cs="Arial"/>
          <w:sz w:val="24"/>
          <w:szCs w:val="24"/>
        </w:rPr>
        <w:t xml:space="preserve">  </w:t>
      </w:r>
    </w:p>
    <w:p w:rsidR="00342F0A" w:rsidRPr="00C23980" w:rsidRDefault="00342F0A">
      <w:pPr>
        <w:tabs>
          <w:tab w:val="left" w:pos="2880"/>
        </w:tabs>
        <w:rPr>
          <w:rFonts w:ascii="Arial" w:hAnsi="Arial" w:cs="Arial"/>
          <w:sz w:val="24"/>
          <w:szCs w:val="24"/>
        </w:rPr>
      </w:pPr>
    </w:p>
    <w:p w:rsidR="00342F0A" w:rsidRPr="00C23980" w:rsidRDefault="00342F0A">
      <w:pPr>
        <w:rPr>
          <w:rFonts w:ascii="Arial" w:hAnsi="Arial" w:cs="Arial"/>
          <w:sz w:val="24"/>
          <w:szCs w:val="24"/>
        </w:rPr>
      </w:pPr>
    </w:p>
    <w:sectPr w:rsidR="00342F0A" w:rsidRPr="00C23980">
      <w:headerReference w:type="default" r:id="rId29"/>
      <w:pgSz w:w="11905" w:h="16838"/>
      <w:pgMar w:top="567" w:right="850" w:bottom="709" w:left="1418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2DC" w:rsidRDefault="002E22DC">
      <w:r>
        <w:separator/>
      </w:r>
    </w:p>
  </w:endnote>
  <w:endnote w:type="continuationSeparator" w:id="0">
    <w:p w:rsidR="002E22DC" w:rsidRDefault="002E2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2DC" w:rsidRDefault="002E22DC">
      <w:r>
        <w:separator/>
      </w:r>
    </w:p>
  </w:footnote>
  <w:footnote w:type="continuationSeparator" w:id="0">
    <w:p w:rsidR="002E22DC" w:rsidRDefault="002E22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F0A" w:rsidRDefault="002E22DC">
    <w:pPr>
      <w:framePr w:wrap="around" w:vAnchor="text" w:hAnchor="margin" w:y="1"/>
    </w:pPr>
    <w:r>
      <w:rPr>
        <w:rStyle w:val="af6"/>
      </w:rPr>
      <w:fldChar w:fldCharType="begin"/>
    </w:r>
    <w:r>
      <w:rPr>
        <w:rStyle w:val="af6"/>
      </w:rPr>
      <w:instrText xml:space="preserve">PAGE </w:instrText>
    </w:r>
    <w:r w:rsidR="00C23980">
      <w:rPr>
        <w:rStyle w:val="af6"/>
      </w:rPr>
      <w:fldChar w:fldCharType="separate"/>
    </w:r>
    <w:r w:rsidR="00C23980">
      <w:rPr>
        <w:rStyle w:val="af6"/>
        <w:noProof/>
      </w:rPr>
      <w:t>7</w:t>
    </w:r>
    <w:r>
      <w:rPr>
        <w:rStyle w:val="af6"/>
      </w:rPr>
      <w:fldChar w:fldCharType="end"/>
    </w:r>
  </w:p>
  <w:p w:rsidR="00342F0A" w:rsidRDefault="00342F0A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35106"/>
    <w:multiLevelType w:val="multilevel"/>
    <w:tmpl w:val="7954174C"/>
    <w:lvl w:ilvl="0">
      <w:start w:val="1"/>
      <w:numFmt w:val="decimal"/>
      <w:lvlText w:val="%1."/>
      <w:lvlJc w:val="left"/>
      <w:pPr>
        <w:ind w:left="1819" w:hanging="1110"/>
      </w:pPr>
      <w:rPr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F5E0564"/>
    <w:multiLevelType w:val="multilevel"/>
    <w:tmpl w:val="DDE6422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2F0A"/>
    <w:rsid w:val="002E22DC"/>
    <w:rsid w:val="00342F0A"/>
    <w:rsid w:val="00C2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snippetequal">
    <w:name w:val="snippet_equal"/>
    <w:basedOn w:val="12"/>
    <w:link w:val="snippetequal0"/>
  </w:style>
  <w:style w:type="character" w:customStyle="1" w:styleId="snippetequal0">
    <w:name w:val="snippet_equal"/>
    <w:basedOn w:val="a0"/>
    <w:link w:val="snippetequal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Style8">
    <w:name w:val="Style8"/>
    <w:basedOn w:val="a"/>
    <w:link w:val="Style80"/>
    <w:pPr>
      <w:widowControl w:val="0"/>
      <w:spacing w:line="322" w:lineRule="exact"/>
      <w:ind w:firstLine="696"/>
      <w:jc w:val="both"/>
    </w:pPr>
    <w:rPr>
      <w:sz w:val="24"/>
    </w:rPr>
  </w:style>
  <w:style w:type="character" w:customStyle="1" w:styleId="Style80">
    <w:name w:val="Style8"/>
    <w:basedOn w:val="1"/>
    <w:link w:val="Style8"/>
    <w:rPr>
      <w:sz w:val="24"/>
    </w:rPr>
  </w:style>
  <w:style w:type="paragraph" w:styleId="a3">
    <w:name w:val="endnote text"/>
    <w:basedOn w:val="a"/>
    <w:link w:val="a4"/>
  </w:style>
  <w:style w:type="character" w:customStyle="1" w:styleId="a4">
    <w:name w:val="Текст концевой сноски Знак"/>
    <w:basedOn w:val="1"/>
    <w:link w:val="a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b/>
      <w:sz w:val="28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text">
    <w:name w:val="text"/>
    <w:basedOn w:val="a"/>
    <w:link w:val="text0"/>
    <w:pPr>
      <w:ind w:firstLine="567"/>
      <w:jc w:val="both"/>
    </w:pPr>
    <w:rPr>
      <w:rFonts w:ascii="Arial" w:hAnsi="Arial"/>
      <w:sz w:val="24"/>
    </w:rPr>
  </w:style>
  <w:style w:type="character" w:customStyle="1" w:styleId="text0">
    <w:name w:val="text"/>
    <w:basedOn w:val="1"/>
    <w:link w:val="text"/>
    <w:rPr>
      <w:rFonts w:ascii="Arial" w:hAnsi="Arial"/>
      <w:sz w:val="24"/>
    </w:rPr>
  </w:style>
  <w:style w:type="paragraph" w:customStyle="1" w:styleId="210">
    <w:name w:val="Основной текст 21"/>
    <w:basedOn w:val="a"/>
    <w:link w:val="211"/>
    <w:pPr>
      <w:ind w:firstLine="567"/>
      <w:jc w:val="both"/>
    </w:pPr>
    <w:rPr>
      <w:rFonts w:ascii="Arial" w:hAnsi="Arial"/>
      <w:sz w:val="24"/>
    </w:rPr>
  </w:style>
  <w:style w:type="character" w:customStyle="1" w:styleId="211">
    <w:name w:val="Основной текст 21"/>
    <w:basedOn w:val="1"/>
    <w:link w:val="210"/>
    <w:rPr>
      <w:rFonts w:ascii="Arial" w:hAnsi="Arial"/>
      <w:sz w:val="24"/>
    </w:rPr>
  </w:style>
  <w:style w:type="paragraph" w:styleId="a5">
    <w:name w:val="Block Text"/>
    <w:basedOn w:val="a"/>
    <w:link w:val="a6"/>
    <w:pPr>
      <w:ind w:left="3969" w:right="-738" w:firstLine="851"/>
    </w:pPr>
    <w:rPr>
      <w:b/>
      <w:sz w:val="28"/>
    </w:rPr>
  </w:style>
  <w:style w:type="character" w:customStyle="1" w:styleId="a6">
    <w:name w:val="Цитата Знак"/>
    <w:basedOn w:val="1"/>
    <w:link w:val="a5"/>
    <w:rPr>
      <w:b/>
      <w:sz w:val="28"/>
    </w:rPr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3">
    <w:name w:val="Обычный +13 пт"/>
    <w:basedOn w:val="a"/>
    <w:link w:val="130"/>
    <w:pPr>
      <w:ind w:firstLine="567"/>
      <w:jc w:val="both"/>
    </w:pPr>
    <w:rPr>
      <w:rFonts w:ascii="Arial" w:hAnsi="Arial"/>
      <w:sz w:val="18"/>
    </w:rPr>
  </w:style>
  <w:style w:type="character" w:customStyle="1" w:styleId="130">
    <w:name w:val="Обычный +13 пт"/>
    <w:basedOn w:val="1"/>
    <w:link w:val="13"/>
    <w:rPr>
      <w:rFonts w:ascii="Arial" w:hAnsi="Arial"/>
      <w:sz w:val="18"/>
    </w:rPr>
  </w:style>
  <w:style w:type="paragraph" w:styleId="a7">
    <w:name w:val="Body Text"/>
    <w:basedOn w:val="a"/>
    <w:link w:val="a8"/>
    <w:pPr>
      <w:jc w:val="both"/>
    </w:pPr>
    <w:rPr>
      <w:sz w:val="28"/>
    </w:rPr>
  </w:style>
  <w:style w:type="character" w:customStyle="1" w:styleId="a8">
    <w:name w:val="Основной текст Знак"/>
    <w:basedOn w:val="1"/>
    <w:link w:val="a7"/>
    <w:rPr>
      <w:sz w:val="28"/>
    </w:rPr>
  </w:style>
  <w:style w:type="paragraph" w:customStyle="1" w:styleId="a9">
    <w:name w:val="Знак"/>
    <w:basedOn w:val="a"/>
    <w:link w:val="aa"/>
    <w:pPr>
      <w:spacing w:after="160" w:line="240" w:lineRule="exact"/>
      <w:ind w:firstLine="567"/>
      <w:jc w:val="both"/>
    </w:pPr>
    <w:rPr>
      <w:rFonts w:ascii="Arial" w:hAnsi="Arial"/>
    </w:rPr>
  </w:style>
  <w:style w:type="character" w:customStyle="1" w:styleId="aa">
    <w:name w:val="Знак"/>
    <w:basedOn w:val="1"/>
    <w:link w:val="a9"/>
    <w:rPr>
      <w:rFonts w:ascii="Arial" w:hAnsi="Arial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</w:rPr>
  </w:style>
  <w:style w:type="paragraph" w:styleId="ab">
    <w:name w:val="Document Map"/>
    <w:basedOn w:val="a"/>
    <w:link w:val="ac"/>
    <w:rPr>
      <w:rFonts w:ascii="Tahoma" w:hAnsi="Tahoma"/>
    </w:rPr>
  </w:style>
  <w:style w:type="character" w:customStyle="1" w:styleId="ac">
    <w:name w:val="Схема документа Знак"/>
    <w:basedOn w:val="1"/>
    <w:link w:val="ab"/>
    <w:rPr>
      <w:rFonts w:ascii="Tahoma" w:hAnsi="Tahoma"/>
    </w:rPr>
  </w:style>
  <w:style w:type="paragraph" w:customStyle="1" w:styleId="14">
    <w:name w:val="Знак сноски1"/>
    <w:link w:val="ad"/>
    <w:rPr>
      <w:vertAlign w:val="superscript"/>
    </w:rPr>
  </w:style>
  <w:style w:type="character" w:styleId="ad">
    <w:name w:val="footnote reference"/>
    <w:link w:val="14"/>
    <w:rPr>
      <w:vertAlign w:val="superscript"/>
    </w:rPr>
  </w:style>
  <w:style w:type="paragraph" w:customStyle="1" w:styleId="12">
    <w:name w:val="Основной шрифт абзаца1"/>
    <w:link w:val="15"/>
  </w:style>
  <w:style w:type="paragraph" w:customStyle="1" w:styleId="15">
    <w:name w:val="Знак концевой сноски1"/>
    <w:link w:val="ae"/>
    <w:rPr>
      <w:vertAlign w:val="superscript"/>
    </w:rPr>
  </w:style>
  <w:style w:type="character" w:styleId="ae">
    <w:name w:val="endnote reference"/>
    <w:link w:val="15"/>
    <w:rPr>
      <w:vertAlign w:val="superscript"/>
    </w:rPr>
  </w:style>
  <w:style w:type="paragraph" w:styleId="23">
    <w:name w:val="Body Text 2"/>
    <w:basedOn w:val="a"/>
    <w:link w:val="24"/>
    <w:pPr>
      <w:ind w:right="-286"/>
      <w:jc w:val="both"/>
    </w:pPr>
    <w:rPr>
      <w:b/>
      <w:sz w:val="28"/>
    </w:rPr>
  </w:style>
  <w:style w:type="character" w:customStyle="1" w:styleId="24">
    <w:name w:val="Основной текст 2 Знак"/>
    <w:basedOn w:val="1"/>
    <w:link w:val="23"/>
    <w:rPr>
      <w:b/>
      <w:sz w:val="28"/>
    </w:rPr>
  </w:style>
  <w:style w:type="paragraph" w:customStyle="1" w:styleId="16">
    <w:name w:val="Знак Знак Знак Знак1"/>
    <w:basedOn w:val="a"/>
    <w:link w:val="17"/>
    <w:pPr>
      <w:spacing w:beforeAutospacing="1" w:afterAutospacing="1"/>
      <w:jc w:val="both"/>
    </w:pPr>
    <w:rPr>
      <w:rFonts w:ascii="Tahoma" w:hAnsi="Tahoma"/>
    </w:rPr>
  </w:style>
  <w:style w:type="character" w:customStyle="1" w:styleId="17">
    <w:name w:val="Знак Знак Знак Знак1"/>
    <w:basedOn w:val="1"/>
    <w:link w:val="16"/>
    <w:rPr>
      <w:rFonts w:ascii="Tahoma" w:hAnsi="Tahoma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styleId="25">
    <w:name w:val="Body Text Indent 2"/>
    <w:basedOn w:val="a"/>
    <w:link w:val="26"/>
    <w:pPr>
      <w:ind w:left="4395"/>
    </w:pPr>
    <w:rPr>
      <w:b/>
      <w:sz w:val="28"/>
    </w:rPr>
  </w:style>
  <w:style w:type="character" w:customStyle="1" w:styleId="26">
    <w:name w:val="Основной текст с отступом 2 Знак"/>
    <w:basedOn w:val="1"/>
    <w:link w:val="25"/>
    <w:rPr>
      <w:b/>
      <w:sz w:val="28"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character" w:customStyle="1" w:styleId="50">
    <w:name w:val="Заголовок 5 Знак"/>
    <w:basedOn w:val="1"/>
    <w:link w:val="5"/>
    <w:rPr>
      <w:sz w:val="28"/>
    </w:rPr>
  </w:style>
  <w:style w:type="character" w:customStyle="1" w:styleId="11">
    <w:name w:val="Заголовок 1 Знак"/>
    <w:basedOn w:val="1"/>
    <w:link w:val="10"/>
    <w:rPr>
      <w:sz w:val="24"/>
    </w:rPr>
  </w:style>
  <w:style w:type="paragraph" w:customStyle="1" w:styleId="18">
    <w:name w:val="Гиперссылка1"/>
    <w:link w:val="af1"/>
    <w:rPr>
      <w:color w:val="0000FF"/>
      <w:u w:val="single"/>
    </w:rPr>
  </w:style>
  <w:style w:type="character" w:styleId="af1">
    <w:name w:val="Hyperlink"/>
    <w:link w:val="18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</w:style>
  <w:style w:type="paragraph" w:customStyle="1" w:styleId="consplusnormal1">
    <w:name w:val="consplusnormal"/>
    <w:basedOn w:val="a"/>
    <w:link w:val="consplusnormal2"/>
    <w:rPr>
      <w:rFonts w:ascii="Arial" w:hAnsi="Arial"/>
    </w:rPr>
  </w:style>
  <w:style w:type="character" w:customStyle="1" w:styleId="consplusnormal2">
    <w:name w:val="consplusnormal"/>
    <w:basedOn w:val="1"/>
    <w:link w:val="consplusnormal1"/>
    <w:rPr>
      <w:rFonts w:ascii="Arial" w:hAnsi="Arial"/>
    </w:rPr>
  </w:style>
  <w:style w:type="character" w:customStyle="1" w:styleId="80">
    <w:name w:val="Заголовок 8 Знак"/>
    <w:basedOn w:val="1"/>
    <w:link w:val="8"/>
    <w:rPr>
      <w:b/>
      <w:sz w:val="28"/>
    </w:rPr>
  </w:style>
  <w:style w:type="paragraph" w:styleId="19">
    <w:name w:val="toc 1"/>
    <w:next w:val="a"/>
    <w:link w:val="1a"/>
    <w:uiPriority w:val="39"/>
    <w:rPr>
      <w:rFonts w:ascii="XO Thames" w:hAnsi="XO Thames"/>
      <w:b/>
    </w:rPr>
  </w:style>
  <w:style w:type="character" w:customStyle="1" w:styleId="1a">
    <w:name w:val="Оглавление 1 Знак"/>
    <w:link w:val="19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FontStyle15">
    <w:name w:val="Font Style15"/>
    <w:link w:val="FontStyle150"/>
    <w:rPr>
      <w:sz w:val="26"/>
    </w:rPr>
  </w:style>
  <w:style w:type="character" w:customStyle="1" w:styleId="FontStyle150">
    <w:name w:val="Font Style15"/>
    <w:link w:val="FontStyle15"/>
    <w:rPr>
      <w:rFonts w:ascii="Times New Roman" w:hAnsi="Times New Roman"/>
      <w:color w:val="000000"/>
      <w:sz w:val="26"/>
    </w:rPr>
  </w:style>
  <w:style w:type="paragraph" w:styleId="af2">
    <w:name w:val="List Paragraph"/>
    <w:basedOn w:val="a"/>
    <w:link w:val="af3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3">
    <w:name w:val="Абзац списка Знак"/>
    <w:basedOn w:val="1"/>
    <w:link w:val="af2"/>
    <w:rPr>
      <w:rFonts w:ascii="Calibri" w:hAnsi="Calibri"/>
      <w:sz w:val="22"/>
    </w:rPr>
  </w:style>
  <w:style w:type="paragraph" w:customStyle="1" w:styleId="VDzhevelo">
    <w:name w:val="V_Dzhevelo"/>
    <w:link w:val="VDzhevelo0"/>
    <w:rPr>
      <w:rFonts w:ascii="Arial" w:hAnsi="Arial"/>
      <w:color w:val="000080"/>
    </w:rPr>
  </w:style>
  <w:style w:type="character" w:customStyle="1" w:styleId="VDzhevelo0">
    <w:name w:val="V_Dzhevelo"/>
    <w:link w:val="VDzhevelo"/>
    <w:rPr>
      <w:rFonts w:ascii="Arial" w:hAnsi="Arial"/>
      <w:color w:val="000080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1"/>
    <w:link w:val="af4"/>
  </w:style>
  <w:style w:type="paragraph" w:customStyle="1" w:styleId="1b">
    <w:name w:val="Номер страницы1"/>
    <w:basedOn w:val="12"/>
    <w:link w:val="af6"/>
  </w:style>
  <w:style w:type="character" w:styleId="af6">
    <w:name w:val="page number"/>
    <w:basedOn w:val="a0"/>
    <w:link w:val="1b"/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s11">
    <w:name w:val="s11"/>
    <w:link w:val="s110"/>
  </w:style>
  <w:style w:type="character" w:customStyle="1" w:styleId="s110">
    <w:name w:val="s11"/>
    <w:link w:val="s11"/>
    <w:rPr>
      <w:color w:val="000000"/>
    </w:rPr>
  </w:style>
  <w:style w:type="paragraph" w:styleId="af7">
    <w:name w:val="No Spacing"/>
    <w:link w:val="af8"/>
    <w:rPr>
      <w:sz w:val="24"/>
    </w:rPr>
  </w:style>
  <w:style w:type="character" w:customStyle="1" w:styleId="af8">
    <w:name w:val="Без интервала Знак"/>
    <w:link w:val="af7"/>
    <w:rPr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af9">
    <w:name w:val="Гипертекстовая ссылка"/>
    <w:link w:val="afa"/>
    <w:rPr>
      <w:b/>
      <w:color w:val="106BBE"/>
      <w:sz w:val="26"/>
    </w:rPr>
  </w:style>
  <w:style w:type="character" w:customStyle="1" w:styleId="afa">
    <w:name w:val="Гипертекстовая ссылка"/>
    <w:link w:val="af9"/>
    <w:rPr>
      <w:b/>
      <w:color w:val="106BBE"/>
      <w:sz w:val="26"/>
    </w:rPr>
  </w:style>
  <w:style w:type="paragraph" w:styleId="afb">
    <w:name w:val="Subtitle"/>
    <w:next w:val="a"/>
    <w:link w:val="afc"/>
    <w:uiPriority w:val="11"/>
    <w:qFormat/>
    <w:rPr>
      <w:rFonts w:ascii="XO Thames" w:hAnsi="XO Thames"/>
      <w:i/>
      <w:color w:val="616161"/>
      <w:sz w:val="24"/>
    </w:rPr>
  </w:style>
  <w:style w:type="character" w:customStyle="1" w:styleId="afc">
    <w:name w:val="Подзаголовок Знак"/>
    <w:link w:val="afb"/>
    <w:rPr>
      <w:rFonts w:ascii="XO Thames" w:hAnsi="XO Thames"/>
      <w:i/>
      <w:color w:val="616161"/>
      <w:sz w:val="24"/>
    </w:rPr>
  </w:style>
  <w:style w:type="paragraph" w:styleId="afd">
    <w:name w:val="Normal (Web)"/>
    <w:basedOn w:val="a"/>
    <w:link w:val="afe"/>
    <w:pPr>
      <w:spacing w:beforeAutospacing="1" w:afterAutospacing="1"/>
    </w:pPr>
    <w:rPr>
      <w:sz w:val="24"/>
    </w:rPr>
  </w:style>
  <w:style w:type="character" w:customStyle="1" w:styleId="afe">
    <w:name w:val="Обычный (веб) Знак"/>
    <w:basedOn w:val="1"/>
    <w:link w:val="afd"/>
    <w:rPr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basedOn w:val="a"/>
    <w:link w:val="aff0"/>
    <w:uiPriority w:val="10"/>
    <w:qFormat/>
    <w:pPr>
      <w:keepLines/>
      <w:widowControl w:val="0"/>
      <w:ind w:firstLine="567"/>
      <w:jc w:val="center"/>
    </w:pPr>
    <w:rPr>
      <w:rFonts w:ascii="Arial" w:hAnsi="Arial"/>
      <w:b/>
      <w:sz w:val="28"/>
    </w:rPr>
  </w:style>
  <w:style w:type="character" w:customStyle="1" w:styleId="aff0">
    <w:name w:val="Название Знак"/>
    <w:basedOn w:val="1"/>
    <w:link w:val="aff"/>
    <w:rPr>
      <w:rFonts w:ascii="Arial" w:hAnsi="Arial"/>
      <w:b/>
      <w:sz w:val="28"/>
    </w:rPr>
  </w:style>
  <w:style w:type="paragraph" w:styleId="aff1">
    <w:name w:val="footer"/>
    <w:basedOn w:val="a"/>
    <w:link w:val="aff2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1"/>
    <w:link w:val="aff1"/>
  </w:style>
  <w:style w:type="character" w:customStyle="1" w:styleId="40">
    <w:name w:val="Заголовок 4 Знак"/>
    <w:basedOn w:val="1"/>
    <w:link w:val="4"/>
    <w:rPr>
      <w:b/>
      <w:sz w:val="24"/>
    </w:rPr>
  </w:style>
  <w:style w:type="paragraph" w:styleId="aff3">
    <w:name w:val="Body Text Indent"/>
    <w:basedOn w:val="a"/>
    <w:link w:val="aff4"/>
    <w:pPr>
      <w:ind w:firstLine="709"/>
      <w:jc w:val="both"/>
    </w:pPr>
    <w:rPr>
      <w:b/>
      <w:sz w:val="24"/>
    </w:rPr>
  </w:style>
  <w:style w:type="character" w:customStyle="1" w:styleId="aff4">
    <w:name w:val="Основной текст с отступом Знак"/>
    <w:basedOn w:val="1"/>
    <w:link w:val="aff3"/>
    <w:rPr>
      <w:b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character" w:customStyle="1" w:styleId="20">
    <w:name w:val="Заголовок 2 Знак"/>
    <w:basedOn w:val="1"/>
    <w:link w:val="2"/>
    <w:rPr>
      <w:b/>
      <w:sz w:val="24"/>
    </w:rPr>
  </w:style>
  <w:style w:type="character" w:customStyle="1" w:styleId="60">
    <w:name w:val="Заголовок 6 Знак"/>
    <w:basedOn w:val="1"/>
    <w:link w:val="6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fc.volganet.ru" TargetMode="External"/><Relationship Id="rId13" Type="http://schemas.openxmlformats.org/officeDocument/2006/relationships/hyperlink" Target="consultantplus://offline/ref=40DCD611032706BCD6B5E646400BFA920ED9FA9B15CFD7BBEA981C1CF20BBD8CA6656B7CEABE4D396D661CB9C7323B869D485517F1B8F6FBE7p1J" TargetMode="External"/><Relationship Id="rId18" Type="http://schemas.openxmlformats.org/officeDocument/2006/relationships/hyperlink" Target="consultantplus://offline/ref=5F5E58CFDC82FE2005A35A86B7FEBF274ACEED2BD2BAF7CF499AF722D1C74D6C3766E17C3FBA45a2I" TargetMode="External"/><Relationship Id="rId26" Type="http://schemas.openxmlformats.org/officeDocument/2006/relationships/hyperlink" Target="consultantplus://offline/ref=3FF3696CC0E72D30E85EBEEAAA3143DAF3E21AFADAAFBAF6A9CE31AAB438CFC3EDD6F931E2FC16FDA45070cACAI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E37B20078917A5A2208896ABF381725F82D7E5893A8D2F219FF10FBB0E996882945DCE882964ZBpD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0DCD611032706BCD6B5E646400BFA920ED9FA9B15CFD7BBEA981C1CF20BBD8CA6656B79E9B51A6D2B3845EA8679378686545414EEp7J" TargetMode="External"/><Relationship Id="rId17" Type="http://schemas.openxmlformats.org/officeDocument/2006/relationships/hyperlink" Target="consultantplus://offline/ref=5F5E58CFDC82FE2005A35A86B7FEBF274ACEED2ADFB5F7CF499AF722D1C74D6C3766E17F38BA45aFI" TargetMode="External"/><Relationship Id="rId25" Type="http://schemas.openxmlformats.org/officeDocument/2006/relationships/hyperlink" Target="consultantplus://offline/ref=68B2E88CB8B712B9737DC70F538D7A7DC20B347DC75FE7DDB99EB8750862DB36765E782B544DCD4EeAwC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B31BD8184931EE7C8991D863E00E6B22605B0713CA6F76DC125AEF5365E9A96EE404FEAD7Y7d0K" TargetMode="External"/><Relationship Id="rId20" Type="http://schemas.openxmlformats.org/officeDocument/2006/relationships/hyperlink" Target="consultantplus://offline/ref=53EFC814FB496C0471683450DC027870E3FDAB87FA2FED8BDBD42B6939IAC0N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0DCD611032706BCD6B5E646400BFA920ED9FA9B15CFD7BBEA981C1CF20BBD8CA6656B7CEABE4E3D6F661CB9C7323B869D485517F1B8F6FBE7p1J" TargetMode="External"/><Relationship Id="rId24" Type="http://schemas.openxmlformats.org/officeDocument/2006/relationships/hyperlink" Target="http://www.gosuslugi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B31BD8184931EE7C8991D863E00E6B22605B0713CA6F76DC125AEF5365E9A96EE404FE8D7Y7d5K" TargetMode="External"/><Relationship Id="rId23" Type="http://schemas.openxmlformats.org/officeDocument/2006/relationships/hyperlink" Target="consultantplus://offline/ref=3B5267E2BF4D1749D4CA08B8DAE457C6D97016BB69DA363954A9C7C01F1EDCE3D853F0371881o7q6I" TargetMode="External"/><Relationship Id="rId28" Type="http://schemas.openxmlformats.org/officeDocument/2006/relationships/hyperlink" Target="https://login.consultant.ru/link/?req=doc&amp;base=LAW&amp;n=500137&amp;date=27.10.2025" TargetMode="External"/><Relationship Id="rId10" Type="http://schemas.openxmlformats.org/officeDocument/2006/relationships/hyperlink" Target="consultantplus://offline/ref=D23B5E225A2495854F00E0B627C8F9AC4CE01B651BA3D2E368D66DEE978AEF348E1704E95B9B0F85EFE9F5A0TBa2L" TargetMode="External"/><Relationship Id="rId19" Type="http://schemas.openxmlformats.org/officeDocument/2006/relationships/hyperlink" Target="consultantplus://offline/ref=4C0EA3186F7ED8B6DD9B86BFB6415E014E1254C4F68AB056E853E6E64778DCBDB93C44211BC1cFk2I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40DCD611032706BCD6B5E646400BFA920ED9FA9B15CFD7BBEA981C1CF20BBD8CA6656B7CEABE4D396D661CB9C7323B869D485517F1B8F6FBE7p1J" TargetMode="External"/><Relationship Id="rId22" Type="http://schemas.openxmlformats.org/officeDocument/2006/relationships/hyperlink" Target="consultantplus://offline/ref=E37B20078917A5A2208896ABF381725F82D7E58837822F219FF10FBB0E996882945DCE8B2E64ZBp0I" TargetMode="External"/><Relationship Id="rId27" Type="http://schemas.openxmlformats.org/officeDocument/2006/relationships/hyperlink" Target="consultantplus://offline/ref=68B2E88CB8B712B9737DC70F538D7A7DC20B347DC75FE7DDB99EB8750862DB36765E782B544DCD4EeAwCK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14471</Words>
  <Characters>82491</Characters>
  <Application>Microsoft Office Word</Application>
  <DocSecurity>0</DocSecurity>
  <Lines>687</Lines>
  <Paragraphs>193</Paragraphs>
  <ScaleCrop>false</ScaleCrop>
  <Company/>
  <LinksUpToDate>false</LinksUpToDate>
  <CharactersWithSpaces>96769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2025-11-05T16:54:00Z</dcterms:created>
  <dcterms:modified xsi:type="dcterms:W3CDTF">2025-11-05T16:54:00Z</dcterms:modified>
</cp:coreProperties>
</file>