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96" w:rsidRPr="0032604F" w:rsidRDefault="00C84496">
      <w:pPr>
        <w:pStyle w:val="a8"/>
        <w:ind w:left="5482"/>
        <w:rPr>
          <w:rFonts w:ascii="Arial" w:hAnsi="Arial" w:cs="Arial"/>
          <w:sz w:val="24"/>
          <w:szCs w:val="24"/>
        </w:rPr>
      </w:pPr>
    </w:p>
    <w:p w:rsidR="00C84496" w:rsidRPr="0032604F" w:rsidRDefault="00C84496">
      <w:pPr>
        <w:pStyle w:val="a8"/>
        <w:ind w:left="5482"/>
        <w:rPr>
          <w:rFonts w:ascii="Arial" w:hAnsi="Arial" w:cs="Arial"/>
          <w:sz w:val="24"/>
          <w:szCs w:val="24"/>
        </w:rPr>
      </w:pPr>
    </w:p>
    <w:p w:rsidR="00C84496" w:rsidRPr="0032604F" w:rsidRDefault="00C84496">
      <w:pPr>
        <w:spacing w:after="0"/>
        <w:jc w:val="right"/>
        <w:rPr>
          <w:rFonts w:ascii="Arial" w:hAnsi="Arial" w:cs="Arial"/>
          <w:caps/>
          <w:sz w:val="24"/>
          <w:szCs w:val="24"/>
        </w:rPr>
      </w:pPr>
      <w:bookmarkStart w:id="0" w:name="_Hlk83642546"/>
    </w:p>
    <w:p w:rsidR="00C84496" w:rsidRPr="0032604F" w:rsidRDefault="0032604F">
      <w:pPr>
        <w:spacing w:after="0"/>
        <w:jc w:val="center"/>
        <w:rPr>
          <w:rFonts w:ascii="Arial" w:hAnsi="Arial" w:cs="Arial"/>
          <w:caps/>
          <w:sz w:val="24"/>
          <w:szCs w:val="24"/>
        </w:rPr>
      </w:pPr>
      <w:r w:rsidRPr="0032604F">
        <w:rPr>
          <w:rFonts w:ascii="Arial" w:hAnsi="Arial" w:cs="Arial"/>
          <w:caps/>
          <w:sz w:val="24"/>
          <w:szCs w:val="24"/>
        </w:rPr>
        <w:t xml:space="preserve"> Администрация</w:t>
      </w:r>
    </w:p>
    <w:p w:rsidR="00C84496" w:rsidRPr="0032604F" w:rsidRDefault="0032604F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  <w:r w:rsidRPr="0032604F">
        <w:rPr>
          <w:rFonts w:ascii="Arial" w:hAnsi="Arial" w:cs="Arial"/>
          <w:caps/>
          <w:sz w:val="24"/>
          <w:szCs w:val="24"/>
        </w:rPr>
        <w:t xml:space="preserve">ДВОЙНОВСКОГО сельского поселения             </w:t>
      </w:r>
    </w:p>
    <w:p w:rsidR="00C84496" w:rsidRPr="0032604F" w:rsidRDefault="0032604F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  <w:r w:rsidRPr="0032604F">
        <w:rPr>
          <w:rFonts w:ascii="Arial" w:hAnsi="Arial" w:cs="Arial"/>
          <w:caps/>
          <w:sz w:val="24"/>
          <w:szCs w:val="24"/>
        </w:rPr>
        <w:t xml:space="preserve">НОВОНИКОЛАЕВСКОГО муниципального района </w:t>
      </w:r>
    </w:p>
    <w:p w:rsidR="00C84496" w:rsidRPr="0032604F" w:rsidRDefault="0032604F">
      <w:pPr>
        <w:tabs>
          <w:tab w:val="center" w:pos="467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caps/>
          <w:sz w:val="24"/>
          <w:szCs w:val="24"/>
        </w:rPr>
        <w:tab/>
        <w:t>Волгоградской области</w:t>
      </w:r>
    </w:p>
    <w:p w:rsidR="00C84496" w:rsidRPr="0032604F" w:rsidRDefault="00C84496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C84496" w:rsidRPr="0032604F" w:rsidRDefault="0032604F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  <w:r w:rsidRPr="0032604F">
        <w:rPr>
          <w:rFonts w:ascii="Arial" w:hAnsi="Arial" w:cs="Arial"/>
          <w:caps/>
          <w:sz w:val="24"/>
          <w:szCs w:val="24"/>
        </w:rPr>
        <w:t>ПОСТАНОВЛЕНИЕ</w:t>
      </w:r>
    </w:p>
    <w:p w:rsidR="00C84496" w:rsidRPr="0032604F" w:rsidRDefault="00C84496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C84496" w:rsidRPr="0032604F" w:rsidRDefault="0032604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  <w:u w:val="single"/>
        </w:rPr>
      </w:pPr>
      <w:r w:rsidRPr="0032604F">
        <w:rPr>
          <w:rFonts w:ascii="Arial" w:hAnsi="Arial" w:cs="Arial"/>
          <w:sz w:val="24"/>
          <w:szCs w:val="24"/>
        </w:rPr>
        <w:t>от « 01  »  декабря 2025г.                 №</w:t>
      </w:r>
      <w:r w:rsidRPr="0032604F">
        <w:rPr>
          <w:rFonts w:ascii="Arial" w:hAnsi="Arial" w:cs="Arial"/>
          <w:sz w:val="24"/>
          <w:szCs w:val="24"/>
        </w:rPr>
        <w:t xml:space="preserve"> 63</w:t>
      </w:r>
    </w:p>
    <w:bookmarkEnd w:id="0"/>
    <w:p w:rsidR="00C84496" w:rsidRPr="0032604F" w:rsidRDefault="00C8449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4496" w:rsidRPr="0032604F" w:rsidRDefault="00C8449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4496" w:rsidRPr="0032604F" w:rsidRDefault="0032604F">
      <w:pPr>
        <w:pStyle w:val="a8"/>
        <w:ind w:right="3686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 xml:space="preserve">Об утверждении программы профилактики </w:t>
      </w:r>
      <w:r w:rsidRPr="0032604F">
        <w:rPr>
          <w:rFonts w:ascii="Arial" w:hAnsi="Arial" w:cs="Arial"/>
          <w:sz w:val="24"/>
          <w:szCs w:val="24"/>
        </w:rPr>
        <w:t>рисков причинения вреда</w:t>
      </w:r>
      <w:r w:rsidRPr="0032604F">
        <w:rPr>
          <w:rFonts w:ascii="Arial" w:hAnsi="Arial" w:cs="Arial"/>
          <w:sz w:val="24"/>
          <w:szCs w:val="24"/>
        </w:rPr>
        <w:t xml:space="preserve"> (ущерба) охраняемым законом ценностям по</w:t>
      </w:r>
      <w:r w:rsidRPr="0032604F">
        <w:rPr>
          <w:rFonts w:ascii="Arial" w:hAnsi="Arial" w:cs="Arial"/>
          <w:sz w:val="24"/>
          <w:szCs w:val="24"/>
        </w:rPr>
        <w:t xml:space="preserve">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Двойновского сельского поселения Новониколаевского муниципальног</w:t>
      </w:r>
      <w:r w:rsidRPr="0032604F">
        <w:rPr>
          <w:rFonts w:ascii="Arial" w:hAnsi="Arial" w:cs="Arial"/>
          <w:sz w:val="24"/>
          <w:szCs w:val="24"/>
        </w:rPr>
        <w:t>о района Волгоградской области на 2026 год</w:t>
      </w:r>
    </w:p>
    <w:p w:rsidR="00C84496" w:rsidRPr="0032604F" w:rsidRDefault="00C84496">
      <w:pPr>
        <w:pStyle w:val="a8"/>
        <w:jc w:val="center"/>
        <w:rPr>
          <w:rFonts w:ascii="Arial" w:hAnsi="Arial" w:cs="Arial"/>
          <w:sz w:val="24"/>
          <w:szCs w:val="24"/>
        </w:rPr>
      </w:pPr>
    </w:p>
    <w:p w:rsidR="00C84496" w:rsidRPr="0032604F" w:rsidRDefault="0032604F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bookmarkStart w:id="1" w:name="_Hlk83642668"/>
      <w:proofErr w:type="gramStart"/>
      <w:r w:rsidRPr="0032604F">
        <w:rPr>
          <w:rFonts w:ascii="Arial" w:hAnsi="Arial" w:cs="Arial"/>
          <w:sz w:val="24"/>
          <w:szCs w:val="24"/>
        </w:rPr>
        <w:t>Во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исполнение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Федерального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закона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от</w:t>
      </w:r>
      <w:r w:rsidRPr="0032604F">
        <w:rPr>
          <w:rFonts w:ascii="Arial" w:hAnsi="Arial" w:cs="Arial"/>
          <w:spacing w:val="70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31</w:t>
      </w:r>
      <w:r w:rsidRPr="0032604F">
        <w:rPr>
          <w:rFonts w:ascii="Arial" w:hAnsi="Arial" w:cs="Arial"/>
          <w:spacing w:val="70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июля</w:t>
      </w:r>
      <w:r w:rsidRPr="0032604F">
        <w:rPr>
          <w:rFonts w:ascii="Arial" w:hAnsi="Arial" w:cs="Arial"/>
          <w:spacing w:val="70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2020</w:t>
      </w:r>
      <w:r w:rsidRPr="0032604F">
        <w:rPr>
          <w:rFonts w:ascii="Arial" w:hAnsi="Arial" w:cs="Arial"/>
          <w:spacing w:val="70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г.</w:t>
      </w:r>
      <w:r w:rsidRPr="0032604F">
        <w:rPr>
          <w:rFonts w:ascii="Arial" w:hAnsi="Arial" w:cs="Arial"/>
          <w:spacing w:val="70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№</w:t>
      </w:r>
      <w:r w:rsidRPr="0032604F">
        <w:rPr>
          <w:rFonts w:ascii="Arial" w:hAnsi="Arial" w:cs="Arial"/>
          <w:spacing w:val="70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248-ФЗ</w:t>
      </w:r>
      <w:r w:rsidRPr="0032604F">
        <w:rPr>
          <w:rFonts w:ascii="Arial" w:hAnsi="Arial" w:cs="Arial"/>
          <w:spacing w:val="-67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"О</w:t>
      </w:r>
      <w:r w:rsidRPr="0032604F">
        <w:rPr>
          <w:rFonts w:ascii="Arial" w:hAnsi="Arial" w:cs="Arial"/>
          <w:spacing w:val="129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государственном контроле (надзоре) и муниципальном контроле</w:t>
      </w:r>
      <w:r w:rsidRPr="0032604F">
        <w:rPr>
          <w:rFonts w:ascii="Arial" w:hAnsi="Arial" w:cs="Arial"/>
          <w:spacing w:val="-68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в</w:t>
      </w:r>
      <w:r w:rsidRPr="0032604F">
        <w:rPr>
          <w:rFonts w:ascii="Arial" w:hAnsi="Arial" w:cs="Arial"/>
          <w:spacing w:val="30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Российской</w:t>
      </w:r>
      <w:r w:rsidRPr="0032604F">
        <w:rPr>
          <w:rFonts w:ascii="Arial" w:hAnsi="Arial" w:cs="Arial"/>
          <w:spacing w:val="30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Федерации",</w:t>
      </w:r>
      <w:r w:rsidRPr="0032604F">
        <w:rPr>
          <w:rFonts w:ascii="Arial" w:hAnsi="Arial" w:cs="Arial"/>
          <w:spacing w:val="34"/>
          <w:sz w:val="24"/>
          <w:szCs w:val="24"/>
        </w:rPr>
        <w:t xml:space="preserve"> </w:t>
      </w:r>
      <w:bookmarkEnd w:id="1"/>
      <w:r w:rsidRPr="0032604F">
        <w:rPr>
          <w:rFonts w:ascii="Arial" w:hAnsi="Arial" w:cs="Arial"/>
          <w:sz w:val="24"/>
          <w:szCs w:val="24"/>
        </w:rPr>
        <w:t>Федерального</w:t>
      </w:r>
      <w:r w:rsidRPr="0032604F">
        <w:rPr>
          <w:rFonts w:ascii="Arial" w:hAnsi="Arial" w:cs="Arial"/>
          <w:spacing w:val="3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закона</w:t>
      </w:r>
      <w:r w:rsidRPr="0032604F">
        <w:rPr>
          <w:rFonts w:ascii="Arial" w:hAnsi="Arial" w:cs="Arial"/>
          <w:spacing w:val="30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от</w:t>
      </w:r>
      <w:r w:rsidRPr="0032604F">
        <w:rPr>
          <w:rFonts w:ascii="Arial" w:hAnsi="Arial" w:cs="Arial"/>
          <w:spacing w:val="28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8 ноября 2007</w:t>
      </w:r>
      <w:r w:rsidRPr="0032604F">
        <w:rPr>
          <w:rFonts w:ascii="Arial" w:hAnsi="Arial" w:cs="Arial"/>
          <w:spacing w:val="3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года №</w:t>
      </w:r>
      <w:r w:rsidRPr="0032604F">
        <w:rPr>
          <w:rFonts w:ascii="Arial" w:hAnsi="Arial" w:cs="Arial"/>
          <w:spacing w:val="93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 xml:space="preserve">257-ФЗ "Об  </w:t>
      </w:r>
      <w:r w:rsidRPr="0032604F">
        <w:rPr>
          <w:rFonts w:ascii="Arial" w:hAnsi="Arial" w:cs="Arial"/>
          <w:spacing w:val="22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автомобильных дорогах и о дорожной деятельности</w:t>
      </w:r>
      <w:r w:rsidRPr="0032604F">
        <w:rPr>
          <w:rFonts w:ascii="Arial" w:hAnsi="Arial" w:cs="Arial"/>
          <w:spacing w:val="-68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в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Российской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Федерации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и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о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внесении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изменений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в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отдельные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законодательные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акты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>Российской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 xml:space="preserve">Федерации", </w:t>
      </w:r>
      <w:bookmarkStart w:id="2" w:name="_Hlk83642775"/>
      <w:r w:rsidRPr="0032604F">
        <w:rPr>
          <w:rFonts w:ascii="Arial" w:hAnsi="Arial" w:cs="Arial"/>
          <w:sz w:val="24"/>
          <w:szCs w:val="24"/>
        </w:rPr>
        <w:t>руководствуясь Уставом Двойновского сельского поселения Новониколаевского муниципального района Волгоградс</w:t>
      </w:r>
      <w:r w:rsidRPr="0032604F">
        <w:rPr>
          <w:rFonts w:ascii="Arial" w:hAnsi="Arial" w:cs="Arial"/>
          <w:sz w:val="24"/>
          <w:szCs w:val="24"/>
        </w:rPr>
        <w:t xml:space="preserve">кой области, </w:t>
      </w:r>
      <w:proofErr w:type="gramEnd"/>
    </w:p>
    <w:p w:rsidR="00C84496" w:rsidRPr="0032604F" w:rsidRDefault="00C84496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C84496" w:rsidRPr="0032604F" w:rsidRDefault="0032604F">
      <w:pPr>
        <w:pStyle w:val="a8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ПОСТАНОВЛЯЮ:</w:t>
      </w:r>
    </w:p>
    <w:bookmarkEnd w:id="2"/>
    <w:p w:rsidR="00C84496" w:rsidRPr="0032604F" w:rsidRDefault="00C84496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C84496" w:rsidRPr="0032604F" w:rsidRDefault="0032604F">
      <w:pPr>
        <w:pStyle w:val="a3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contextualSpacing w:val="0"/>
        <w:jc w:val="both"/>
        <w:rPr>
          <w:rFonts w:ascii="Arial" w:hAnsi="Arial" w:cs="Arial"/>
          <w:sz w:val="24"/>
          <w:szCs w:val="24"/>
        </w:rPr>
      </w:pPr>
      <w:bookmarkStart w:id="3" w:name="_GoBack"/>
      <w:bookmarkEnd w:id="3"/>
      <w:r w:rsidRPr="0032604F">
        <w:rPr>
          <w:rFonts w:ascii="Arial" w:hAnsi="Arial" w:cs="Arial"/>
          <w:sz w:val="24"/>
          <w:szCs w:val="24"/>
        </w:rPr>
        <w:t>Утвердить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r w:rsidRPr="0032604F">
        <w:rPr>
          <w:rFonts w:ascii="Arial" w:hAnsi="Arial" w:cs="Arial"/>
          <w:sz w:val="24"/>
          <w:szCs w:val="24"/>
        </w:rPr>
        <w:t xml:space="preserve">программу профилактики </w:t>
      </w:r>
      <w:r w:rsidRPr="0032604F">
        <w:rPr>
          <w:rFonts w:ascii="Arial" w:hAnsi="Arial" w:cs="Arial"/>
          <w:sz w:val="24"/>
          <w:szCs w:val="24"/>
        </w:rPr>
        <w:t>рисков причинения вреда (ущерба) охраняемым законом ценностям по</w:t>
      </w:r>
      <w:r w:rsidRPr="0032604F">
        <w:rPr>
          <w:rFonts w:ascii="Arial" w:hAnsi="Arial" w:cs="Arial"/>
          <w:sz w:val="24"/>
          <w:szCs w:val="24"/>
        </w:rPr>
        <w:t xml:space="preserve"> муниципальному контролю на автомобильном транспорте, городском наземном электрическом транспорте и в дорожном хозяйстве в </w:t>
      </w:r>
      <w:r w:rsidRPr="0032604F">
        <w:rPr>
          <w:rFonts w:ascii="Arial" w:hAnsi="Arial" w:cs="Arial"/>
          <w:sz w:val="24"/>
          <w:szCs w:val="24"/>
        </w:rPr>
        <w:t>границах населенных пунктов Двойновского сельского поселения Новониколаевского муниципального района Волгоградской области на 2026 год</w:t>
      </w:r>
      <w:r w:rsidRPr="0032604F">
        <w:rPr>
          <w:rFonts w:ascii="Arial" w:hAnsi="Arial" w:cs="Arial"/>
          <w:sz w:val="24"/>
          <w:szCs w:val="24"/>
        </w:rPr>
        <w:t xml:space="preserve"> </w:t>
      </w:r>
      <w:bookmarkStart w:id="4" w:name="_Hlk83642848"/>
      <w:r w:rsidRPr="0032604F">
        <w:rPr>
          <w:rFonts w:ascii="Arial" w:hAnsi="Arial" w:cs="Arial"/>
          <w:sz w:val="24"/>
          <w:szCs w:val="24"/>
        </w:rPr>
        <w:t>(прилагается).</w:t>
      </w:r>
    </w:p>
    <w:p w:rsidR="00C84496" w:rsidRPr="0032604F" w:rsidRDefault="0032604F">
      <w:pPr>
        <w:pStyle w:val="a3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contextualSpacing w:val="0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Настоящее постановление вступает в силу с момента подписания и подлежит</w:t>
      </w:r>
      <w:r w:rsidRPr="0032604F">
        <w:rPr>
          <w:rFonts w:ascii="Arial" w:hAnsi="Arial" w:cs="Arial"/>
          <w:spacing w:val="1"/>
          <w:sz w:val="24"/>
          <w:szCs w:val="24"/>
        </w:rPr>
        <w:t xml:space="preserve"> </w:t>
      </w:r>
      <w:hyperlink r:id="rId6" w:history="1">
        <w:r w:rsidRPr="0032604F">
          <w:rPr>
            <w:rFonts w:ascii="Arial" w:hAnsi="Arial" w:cs="Arial"/>
            <w:sz w:val="24"/>
            <w:szCs w:val="24"/>
          </w:rPr>
          <w:t>официальному</w:t>
        </w:r>
        <w:r w:rsidRPr="0032604F">
          <w:rPr>
            <w:rFonts w:ascii="Arial" w:hAnsi="Arial" w:cs="Arial"/>
            <w:spacing w:val="-5"/>
            <w:sz w:val="24"/>
            <w:szCs w:val="24"/>
          </w:rPr>
          <w:t xml:space="preserve"> обнародованию. </w:t>
        </w:r>
      </w:hyperlink>
    </w:p>
    <w:p w:rsidR="00C84496" w:rsidRPr="0032604F" w:rsidRDefault="0032604F">
      <w:pPr>
        <w:pStyle w:val="a3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contextualSpacing w:val="0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 xml:space="preserve">Контроль исполнения настоящего постановления оставляю за собой. </w:t>
      </w:r>
    </w:p>
    <w:bookmarkEnd w:id="4"/>
    <w:p w:rsidR="00C84496" w:rsidRPr="0032604F" w:rsidRDefault="00C84496">
      <w:pPr>
        <w:pStyle w:val="a3"/>
        <w:tabs>
          <w:tab w:val="left" w:pos="2158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84496" w:rsidRPr="0032604F" w:rsidRDefault="00C84496">
      <w:pPr>
        <w:pStyle w:val="a8"/>
        <w:rPr>
          <w:rFonts w:ascii="Arial" w:hAnsi="Arial" w:cs="Arial"/>
          <w:sz w:val="24"/>
          <w:szCs w:val="24"/>
        </w:rPr>
      </w:pPr>
    </w:p>
    <w:p w:rsidR="00C84496" w:rsidRPr="0032604F" w:rsidRDefault="0032604F">
      <w:pPr>
        <w:pStyle w:val="a8"/>
        <w:rPr>
          <w:rFonts w:ascii="Arial" w:hAnsi="Arial" w:cs="Arial"/>
          <w:sz w:val="24"/>
          <w:szCs w:val="24"/>
        </w:rPr>
      </w:pPr>
      <w:bookmarkStart w:id="5" w:name="_Hlk83642902"/>
      <w:bookmarkEnd w:id="5"/>
      <w:r w:rsidRPr="0032604F">
        <w:rPr>
          <w:rFonts w:ascii="Arial" w:hAnsi="Arial" w:cs="Arial"/>
          <w:sz w:val="24"/>
          <w:szCs w:val="24"/>
        </w:rPr>
        <w:t>Глава Двойновского</w:t>
      </w:r>
    </w:p>
    <w:p w:rsidR="00C84496" w:rsidRPr="0032604F" w:rsidRDefault="0032604F">
      <w:pPr>
        <w:pStyle w:val="a8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                         </w:t>
      </w:r>
      <w:proofErr w:type="spellStart"/>
      <w:r w:rsidRPr="0032604F">
        <w:rPr>
          <w:rFonts w:ascii="Arial" w:hAnsi="Arial" w:cs="Arial"/>
          <w:sz w:val="24"/>
          <w:szCs w:val="24"/>
        </w:rPr>
        <w:t>А.Н.Гущин</w:t>
      </w:r>
      <w:proofErr w:type="spellEnd"/>
    </w:p>
    <w:p w:rsidR="00C84496" w:rsidRPr="0032604F" w:rsidRDefault="00C84496">
      <w:pPr>
        <w:rPr>
          <w:rFonts w:ascii="Arial" w:hAnsi="Arial" w:cs="Arial"/>
          <w:sz w:val="24"/>
          <w:szCs w:val="24"/>
        </w:rPr>
        <w:sectPr w:rsidR="00C84496" w:rsidRPr="0032604F">
          <w:pgSz w:w="11910" w:h="16840"/>
          <w:pgMar w:top="851" w:right="711" w:bottom="280" w:left="1276" w:header="720" w:footer="720" w:gutter="0"/>
          <w:cols w:space="720"/>
        </w:sectPr>
      </w:pPr>
    </w:p>
    <w:p w:rsidR="00C84496" w:rsidRPr="0032604F" w:rsidRDefault="0032604F">
      <w:pPr>
        <w:spacing w:after="0"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lastRenderedPageBreak/>
        <w:t xml:space="preserve">     </w:t>
      </w:r>
      <w:bookmarkStart w:id="6" w:name="_Hlk83642924"/>
      <w:r w:rsidRPr="0032604F">
        <w:rPr>
          <w:rFonts w:ascii="Arial" w:hAnsi="Arial" w:cs="Arial"/>
          <w:sz w:val="24"/>
          <w:szCs w:val="24"/>
        </w:rPr>
        <w:t>УТВЕРЖДЕНА</w:t>
      </w:r>
    </w:p>
    <w:p w:rsidR="00C84496" w:rsidRPr="0032604F" w:rsidRDefault="0032604F">
      <w:pPr>
        <w:spacing w:after="0" w:line="240" w:lineRule="exact"/>
        <w:ind w:left="4820"/>
        <w:outlineLvl w:val="0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 xml:space="preserve">   постановлением администрации _Двойновского_ сельского поселения </w:t>
      </w:r>
    </w:p>
    <w:p w:rsidR="00C84496" w:rsidRPr="0032604F" w:rsidRDefault="0032604F">
      <w:pPr>
        <w:spacing w:after="0" w:line="240" w:lineRule="exact"/>
        <w:ind w:left="4820"/>
        <w:outlineLvl w:val="0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 xml:space="preserve">                    от 01.12.2025 г   № 63   </w:t>
      </w:r>
    </w:p>
    <w:bookmarkEnd w:id="6"/>
    <w:p w:rsidR="00C84496" w:rsidRPr="0032604F" w:rsidRDefault="00C84496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C84496" w:rsidRPr="0032604F" w:rsidRDefault="00C844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4496" w:rsidRPr="0032604F" w:rsidRDefault="0032604F">
      <w:pPr>
        <w:spacing w:after="0" w:line="240" w:lineRule="exact"/>
        <w:jc w:val="center"/>
        <w:rPr>
          <w:rFonts w:ascii="Arial" w:hAnsi="Arial" w:cs="Arial"/>
          <w:sz w:val="24"/>
          <w:szCs w:val="24"/>
        </w:rPr>
      </w:pPr>
      <w:bookmarkStart w:id="7" w:name="Par44"/>
      <w:bookmarkEnd w:id="7"/>
      <w:r w:rsidRPr="0032604F">
        <w:rPr>
          <w:rFonts w:ascii="Arial" w:hAnsi="Arial" w:cs="Arial"/>
          <w:sz w:val="24"/>
          <w:szCs w:val="24"/>
        </w:rPr>
        <w:t>Программа профилактики рисков причинения вреда (ущерба) охраняемым законом ценностям по</w:t>
      </w:r>
      <w:r w:rsidRPr="0032604F">
        <w:rPr>
          <w:rFonts w:ascii="Arial" w:hAnsi="Arial" w:cs="Arial"/>
          <w:sz w:val="24"/>
          <w:szCs w:val="24"/>
        </w:rPr>
        <w:t xml:space="preserve"> муниципальному контролю на автомобильном транспорте</w:t>
      </w:r>
      <w:r w:rsidRPr="0032604F">
        <w:rPr>
          <w:rFonts w:ascii="Arial" w:hAnsi="Arial" w:cs="Arial"/>
          <w:sz w:val="24"/>
          <w:szCs w:val="24"/>
        </w:rPr>
        <w:t>, городском наземном электрическом транспорте и в дорожном хозяйстве в границах населенных пунктов      Двойновского  сельского поселения Новониколаевского муниципального района Волгоградской области на 2026 год</w:t>
      </w:r>
    </w:p>
    <w:p w:rsidR="00C84496" w:rsidRPr="0032604F" w:rsidRDefault="00C84496">
      <w:pPr>
        <w:spacing w:after="0" w:line="24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C84496" w:rsidRPr="0032604F" w:rsidRDefault="00C84496">
      <w:pPr>
        <w:spacing w:after="0" w:line="240" w:lineRule="exact"/>
        <w:jc w:val="both"/>
        <w:rPr>
          <w:rFonts w:ascii="Arial" w:hAnsi="Arial" w:cs="Arial"/>
          <w:sz w:val="24"/>
          <w:szCs w:val="24"/>
        </w:rPr>
      </w:pPr>
    </w:p>
    <w:p w:rsidR="00C84496" w:rsidRPr="0032604F" w:rsidRDefault="0032604F">
      <w:pPr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bookmarkStart w:id="8" w:name="Par94"/>
      <w:bookmarkEnd w:id="8"/>
      <w:r w:rsidRPr="0032604F">
        <w:rPr>
          <w:rFonts w:ascii="Arial" w:hAnsi="Arial" w:cs="Arial"/>
          <w:sz w:val="24"/>
          <w:szCs w:val="24"/>
        </w:rPr>
        <w:t xml:space="preserve">Раздел 1. Анализ </w:t>
      </w:r>
      <w:r w:rsidRPr="0032604F">
        <w:rPr>
          <w:rFonts w:ascii="Arial" w:hAnsi="Arial" w:cs="Arial"/>
          <w:sz w:val="24"/>
          <w:szCs w:val="24"/>
        </w:rPr>
        <w:t>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C84496" w:rsidRPr="0032604F" w:rsidRDefault="00C844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1.1. Вид муниципального контроля</w:t>
      </w:r>
      <w:r w:rsidRPr="0032604F">
        <w:rPr>
          <w:rFonts w:ascii="Arial" w:hAnsi="Arial" w:cs="Arial"/>
          <w:sz w:val="24"/>
          <w:szCs w:val="24"/>
        </w:rPr>
        <w:t xml:space="preserve">: 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 w:rsidRPr="0032604F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32604F">
        <w:rPr>
          <w:rFonts w:ascii="Arial" w:hAnsi="Arial" w:cs="Arial"/>
          <w:sz w:val="24"/>
          <w:szCs w:val="24"/>
        </w:rPr>
        <w:t>.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 xml:space="preserve">1.2. Предметом муниципального контроля на </w:t>
      </w:r>
      <w:r w:rsidRPr="0032604F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32604F">
        <w:rPr>
          <w:rFonts w:ascii="Arial" w:hAnsi="Arial" w:cs="Arial"/>
          <w:sz w:val="24"/>
          <w:szCs w:val="24"/>
        </w:rPr>
        <w:t xml:space="preserve"> является соблюдение контролируемыми лицами обязательных требований: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1)</w:t>
      </w:r>
      <w:r w:rsidRPr="0032604F">
        <w:rPr>
          <w:rFonts w:ascii="Arial" w:hAnsi="Arial" w:cs="Arial"/>
          <w:sz w:val="24"/>
          <w:szCs w:val="24"/>
        </w:rPr>
        <w:tab/>
        <w:t>в области автомобильных дорог и дорожной деяте</w:t>
      </w:r>
      <w:r w:rsidRPr="0032604F">
        <w:rPr>
          <w:rFonts w:ascii="Arial" w:hAnsi="Arial" w:cs="Arial"/>
          <w:sz w:val="24"/>
          <w:szCs w:val="24"/>
        </w:rPr>
        <w:t>льности, установленных в отношении автомобильных дорог: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а)</w:t>
      </w:r>
      <w:r w:rsidRPr="0032604F">
        <w:rPr>
          <w:rFonts w:ascii="Arial" w:hAnsi="Arial" w:cs="Arial"/>
          <w:sz w:val="24"/>
          <w:szCs w:val="24"/>
        </w:rPr>
        <w:tab/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б)</w:t>
      </w:r>
      <w:r w:rsidRPr="0032604F">
        <w:rPr>
          <w:rFonts w:ascii="Arial" w:hAnsi="Arial" w:cs="Arial"/>
          <w:sz w:val="24"/>
          <w:szCs w:val="24"/>
        </w:rPr>
        <w:tab/>
        <w:t>к осуществлению работ по капитальному ремонту, ремонту</w:t>
      </w:r>
      <w:r w:rsidRPr="0032604F">
        <w:rPr>
          <w:rFonts w:ascii="Arial" w:hAnsi="Arial" w:cs="Arial"/>
          <w:sz w:val="24"/>
          <w:szCs w:val="24"/>
        </w:rPr>
        <w:t xml:space="preserve">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2)</w:t>
      </w:r>
      <w:r w:rsidRPr="0032604F">
        <w:rPr>
          <w:rFonts w:ascii="Arial" w:hAnsi="Arial" w:cs="Arial"/>
          <w:sz w:val="24"/>
          <w:szCs w:val="24"/>
        </w:rPr>
        <w:tab/>
        <w:t>установленных в отношении перевозок по</w:t>
      </w:r>
      <w:r w:rsidRPr="0032604F">
        <w:rPr>
          <w:rFonts w:ascii="Arial" w:hAnsi="Arial" w:cs="Arial"/>
          <w:sz w:val="24"/>
          <w:szCs w:val="24"/>
        </w:rPr>
        <w:t xml:space="preserve">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</w:t>
      </w:r>
      <w:r w:rsidRPr="0032604F">
        <w:rPr>
          <w:rFonts w:ascii="Arial" w:hAnsi="Arial" w:cs="Arial"/>
          <w:sz w:val="24"/>
          <w:szCs w:val="24"/>
        </w:rPr>
        <w:t>озок.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1.3. Объектами муниципального контроля (далее - объект контроля) являются: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1.3.1. деятельность, действия (бездействие) контролиру</w:t>
      </w:r>
      <w:r w:rsidRPr="0032604F">
        <w:rPr>
          <w:rFonts w:ascii="Arial" w:hAnsi="Arial" w:cs="Arial"/>
          <w:sz w:val="24"/>
          <w:szCs w:val="24"/>
        </w:rPr>
        <w:t xml:space="preserve">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32604F">
        <w:rPr>
          <w:rFonts w:ascii="Arial" w:hAnsi="Arial" w:cs="Arial"/>
          <w:sz w:val="24"/>
          <w:szCs w:val="24"/>
        </w:rPr>
        <w:t>рамках</w:t>
      </w:r>
      <w:proofErr w:type="gramEnd"/>
      <w:r w:rsidRPr="0032604F">
        <w:rPr>
          <w:rFonts w:ascii="Arial" w:hAnsi="Arial" w:cs="Arial"/>
          <w:sz w:val="24"/>
          <w:szCs w:val="24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</w:t>
      </w:r>
      <w:r w:rsidRPr="0032604F">
        <w:rPr>
          <w:rFonts w:ascii="Arial" w:hAnsi="Arial" w:cs="Arial"/>
          <w:sz w:val="24"/>
          <w:szCs w:val="24"/>
        </w:rPr>
        <w:t>бездействие);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1.3.2. результаты деятельности контролируемых лиц, в том числе работы и услуги, к которым предъявляются обязательные требования;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1.3.3. здания, строения, сооружения, территории, включая земельные участки, предметы и другие объекты, которыми к</w:t>
      </w:r>
      <w:r w:rsidRPr="0032604F">
        <w:rPr>
          <w:rFonts w:ascii="Arial" w:hAnsi="Arial" w:cs="Arial"/>
          <w:sz w:val="24"/>
          <w:szCs w:val="24"/>
        </w:rPr>
        <w:t>онтролируемые лицами владеют и (или) пользуются и к которым предъявляются обязательные требования.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 xml:space="preserve">1.4. Муниципальный контроль осуществляется Администрацией </w:t>
      </w:r>
      <w:r w:rsidRPr="0032604F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32604F">
        <w:rPr>
          <w:rFonts w:ascii="Arial" w:hAnsi="Arial" w:cs="Arial"/>
          <w:sz w:val="24"/>
          <w:szCs w:val="24"/>
        </w:rPr>
        <w:t xml:space="preserve"> (дал</w:t>
      </w:r>
      <w:r w:rsidRPr="0032604F">
        <w:rPr>
          <w:rFonts w:ascii="Arial" w:hAnsi="Arial" w:cs="Arial"/>
          <w:sz w:val="24"/>
          <w:szCs w:val="24"/>
        </w:rPr>
        <w:t>ее - Контрольный орган).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lastRenderedPageBreak/>
        <w:t>1.5. Учёт объектов контроля осуществляется посредством создания: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единого реестра контрольных мероприятий;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информационной системы (подсистемы государственной информационной системы) досудебного обжалования;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иных государственных и му</w:t>
      </w:r>
      <w:r w:rsidRPr="0032604F">
        <w:rPr>
          <w:rFonts w:ascii="Arial" w:hAnsi="Arial" w:cs="Arial"/>
          <w:sz w:val="24"/>
          <w:szCs w:val="24"/>
        </w:rPr>
        <w:t>ниципальных информационных систем путем межведомственного информационного взаимодействия.</w:t>
      </w:r>
    </w:p>
    <w:p w:rsidR="00C84496" w:rsidRPr="0032604F" w:rsidRDefault="003260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Контрольным органом в соответствии с частью 2 статьи 16 и частью 5 статьи 17 Федерального закона от 31 июля 2020 г. № 248-ФЗ «О государственном контроле (надзоре) и м</w:t>
      </w:r>
      <w:r w:rsidRPr="0032604F">
        <w:rPr>
          <w:rFonts w:ascii="Arial" w:hAnsi="Arial" w:cs="Arial"/>
          <w:sz w:val="24"/>
          <w:szCs w:val="24"/>
        </w:rPr>
        <w:t>униципальном контроле в Российской Федерации» (далее - Федеральный закон № 248-ФЗ) ведётся учёт объектов контроля с использованием информационной системы.</w:t>
      </w:r>
    </w:p>
    <w:p w:rsidR="00C84496" w:rsidRPr="0032604F" w:rsidRDefault="00C84496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C84496" w:rsidRPr="0032604F" w:rsidRDefault="0032604F">
      <w:pPr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bookmarkStart w:id="9" w:name="Par175"/>
      <w:bookmarkEnd w:id="9"/>
      <w:r w:rsidRPr="0032604F">
        <w:rPr>
          <w:rFonts w:ascii="Arial" w:hAnsi="Arial" w:cs="Arial"/>
          <w:sz w:val="24"/>
          <w:szCs w:val="24"/>
        </w:rPr>
        <w:t>Раздел 2. Цели и задачи реализации программы профилактики</w:t>
      </w:r>
    </w:p>
    <w:p w:rsidR="00C84496" w:rsidRPr="0032604F" w:rsidRDefault="0032604F">
      <w:pPr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Основными целями Программы профилактики яв</w:t>
      </w:r>
      <w:r w:rsidRPr="0032604F">
        <w:rPr>
          <w:rFonts w:ascii="Arial" w:hAnsi="Arial" w:cs="Arial"/>
          <w:sz w:val="24"/>
          <w:szCs w:val="24"/>
        </w:rPr>
        <w:t>ляются:</w:t>
      </w:r>
    </w:p>
    <w:p w:rsidR="00C84496" w:rsidRPr="0032604F" w:rsidRDefault="00C84496">
      <w:pPr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:rsidR="00C84496" w:rsidRPr="0032604F" w:rsidRDefault="0032604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C84496" w:rsidRPr="0032604F" w:rsidRDefault="0032604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</w:t>
      </w:r>
      <w:r w:rsidRPr="0032604F">
        <w:rPr>
          <w:rFonts w:ascii="Arial" w:hAnsi="Arial" w:cs="Arial"/>
          <w:sz w:val="24"/>
          <w:szCs w:val="24"/>
        </w:rPr>
        <w:t xml:space="preserve">ценностям; </w:t>
      </w:r>
    </w:p>
    <w:p w:rsidR="00C84496" w:rsidRPr="0032604F" w:rsidRDefault="0032604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84496" w:rsidRPr="0032604F" w:rsidRDefault="0032604F">
      <w:pPr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Проведение профилактических мероприятий программы профилактики направлено на решение следующих задач:</w:t>
      </w:r>
    </w:p>
    <w:p w:rsidR="00C84496" w:rsidRPr="0032604F" w:rsidRDefault="0032604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Укрепление</w:t>
      </w:r>
      <w:r w:rsidRPr="0032604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2604F">
        <w:rPr>
          <w:rFonts w:ascii="Arial" w:hAnsi="Arial" w:cs="Arial"/>
          <w:sz w:val="24"/>
          <w:szCs w:val="24"/>
        </w:rPr>
        <w:t>системы профилактики нарушений рисков причинения</w:t>
      </w:r>
      <w:proofErr w:type="gramEnd"/>
      <w:r w:rsidRPr="0032604F">
        <w:rPr>
          <w:rFonts w:ascii="Arial" w:hAnsi="Arial" w:cs="Arial"/>
          <w:sz w:val="24"/>
          <w:szCs w:val="24"/>
        </w:rPr>
        <w:t xml:space="preserve"> вреда (ущерба) охраняемым законом ценностям;</w:t>
      </w:r>
    </w:p>
    <w:p w:rsidR="00C84496" w:rsidRPr="0032604F" w:rsidRDefault="0032604F">
      <w:pPr>
        <w:pStyle w:val="a3"/>
        <w:numPr>
          <w:ilvl w:val="0"/>
          <w:numId w:val="3"/>
        </w:numPr>
        <w:spacing w:before="220"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</w:t>
      </w:r>
      <w:r w:rsidRPr="0032604F">
        <w:rPr>
          <w:rFonts w:ascii="Arial" w:hAnsi="Arial" w:cs="Arial"/>
          <w:sz w:val="24"/>
          <w:szCs w:val="24"/>
        </w:rPr>
        <w:t>инимателей и граждан;</w:t>
      </w:r>
    </w:p>
    <w:p w:rsidR="00C84496" w:rsidRPr="0032604F" w:rsidRDefault="0032604F">
      <w:pPr>
        <w:pStyle w:val="a3"/>
        <w:numPr>
          <w:ilvl w:val="0"/>
          <w:numId w:val="3"/>
        </w:numPr>
        <w:spacing w:before="220"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84496" w:rsidRPr="0032604F" w:rsidRDefault="0032604F">
      <w:pPr>
        <w:pStyle w:val="a3"/>
        <w:numPr>
          <w:ilvl w:val="0"/>
          <w:numId w:val="3"/>
        </w:numPr>
        <w:spacing w:before="220"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Выявление факторов угрозы причинения, либо причинения вреда жизни, здоровью гр</w:t>
      </w:r>
      <w:r w:rsidRPr="0032604F">
        <w:rPr>
          <w:rFonts w:ascii="Arial" w:hAnsi="Arial" w:cs="Arial"/>
          <w:sz w:val="24"/>
          <w:szCs w:val="24"/>
        </w:rPr>
        <w:t>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C84496" w:rsidRPr="0032604F" w:rsidRDefault="0032604F">
      <w:pPr>
        <w:pStyle w:val="a3"/>
        <w:numPr>
          <w:ilvl w:val="0"/>
          <w:numId w:val="3"/>
        </w:numPr>
        <w:spacing w:before="220"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Оценка состояния подконтрольной среды и установление зависимости видов и интенсивности профилактических мероприятий от присвоенн</w:t>
      </w:r>
      <w:r w:rsidRPr="0032604F">
        <w:rPr>
          <w:rFonts w:ascii="Arial" w:hAnsi="Arial" w:cs="Arial"/>
          <w:sz w:val="24"/>
          <w:szCs w:val="24"/>
        </w:rPr>
        <w:t xml:space="preserve">ых контролируемым лицам уровней риска; </w:t>
      </w:r>
    </w:p>
    <w:p w:rsidR="00C84496" w:rsidRPr="0032604F" w:rsidRDefault="00C84496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:rsidR="00C84496" w:rsidRPr="0032604F" w:rsidRDefault="00C84496">
      <w:pPr>
        <w:spacing w:after="0"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</w:p>
    <w:p w:rsidR="00C84496" w:rsidRPr="0032604F" w:rsidRDefault="00C84496">
      <w:pPr>
        <w:spacing w:after="0"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</w:p>
    <w:p w:rsidR="00C84496" w:rsidRPr="0032604F" w:rsidRDefault="00C84496">
      <w:pPr>
        <w:spacing w:after="0"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</w:p>
    <w:p w:rsidR="00C84496" w:rsidRPr="0032604F" w:rsidRDefault="00C84496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C84496" w:rsidRPr="0032604F" w:rsidRDefault="00C84496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:rsidR="00C84496" w:rsidRPr="0032604F" w:rsidRDefault="0032604F">
      <w:pPr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C84496" w:rsidRPr="0032604F" w:rsidRDefault="00C84496">
      <w:pPr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:rsidR="00C84496" w:rsidRPr="0032604F" w:rsidRDefault="0032604F">
      <w:pPr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3.1. В рамках реализации Программы профилактики осуществляются следующие профилактические мероприятия: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15"/>
        <w:gridCol w:w="1701"/>
        <w:gridCol w:w="3260"/>
      </w:tblGrid>
      <w:tr w:rsidR="00C84496" w:rsidRPr="003260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32604F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2604F">
              <w:rPr>
                <w:rFonts w:ascii="Arial" w:hAnsi="Arial" w:cs="Arial"/>
                <w:sz w:val="24"/>
                <w:szCs w:val="24"/>
              </w:rPr>
              <w:t xml:space="preserve">/п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C84496" w:rsidRPr="003260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Информирование.</w:t>
            </w:r>
          </w:p>
          <w:p w:rsidR="00C84496" w:rsidRPr="0032604F" w:rsidRDefault="003260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2604F">
              <w:rPr>
                <w:rFonts w:ascii="Arial" w:hAnsi="Arial" w:cs="Arial"/>
                <w:sz w:val="24"/>
                <w:szCs w:val="24"/>
              </w:rPr>
              <w:t>Контрольный орган осуществляет информирование контролируемых и иных заинтересованных лиц по вопросам соблюдения обязательных требований п</w:t>
            </w:r>
            <w:r w:rsidRPr="0032604F">
              <w:rPr>
                <w:rFonts w:ascii="Arial" w:hAnsi="Arial" w:cs="Arial"/>
                <w:sz w:val="24"/>
                <w:szCs w:val="24"/>
              </w:rPr>
              <w:t>осредством размещения сведений, определенных частью 3 статьи 46 Федерального закона N 248-ФЗ, на своем официальном сайте в сети "Интернет" (далее - официальный сайт), в средствах массовой информации, через личные кабинеты контролируемых лиц в государственн</w:t>
            </w:r>
            <w:r w:rsidRPr="0032604F">
              <w:rPr>
                <w:rFonts w:ascii="Arial" w:hAnsi="Arial" w:cs="Arial"/>
                <w:sz w:val="24"/>
                <w:szCs w:val="24"/>
              </w:rPr>
              <w:t>ых информационных системах (при их наличии) и в иных формах.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контроля </w:t>
            </w:r>
          </w:p>
        </w:tc>
      </w:tr>
      <w:tr w:rsidR="00C84496" w:rsidRPr="003260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Обобщение правоприменительной практики.</w:t>
            </w:r>
          </w:p>
          <w:p w:rsidR="00C84496" w:rsidRPr="0032604F" w:rsidRDefault="003260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По итогам обобщения </w:t>
            </w:r>
            <w:r w:rsidRPr="0032604F">
              <w:rPr>
                <w:rFonts w:ascii="Arial" w:hAnsi="Arial" w:cs="Arial"/>
                <w:sz w:val="24"/>
                <w:szCs w:val="24"/>
              </w:rPr>
              <w:t>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органа. Контрольный орган обеспечивает публичное обсуждение проекта доклада.</w:t>
            </w:r>
          </w:p>
          <w:p w:rsidR="00C84496" w:rsidRPr="0032604F" w:rsidRDefault="003260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Доклад утверждается руководителем</w:t>
            </w:r>
            <w:r w:rsidRPr="0032604F">
              <w:rPr>
                <w:rFonts w:ascii="Arial" w:hAnsi="Arial" w:cs="Arial"/>
                <w:sz w:val="24"/>
                <w:szCs w:val="24"/>
              </w:rPr>
              <w:t xml:space="preserve"> Контрольного органа и размещается на официальном сайте.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</w:t>
            </w:r>
            <w:r w:rsidRPr="0032604F">
              <w:rPr>
                <w:rFonts w:ascii="Arial" w:hAnsi="Arial" w:cs="Arial"/>
                <w:sz w:val="24"/>
                <w:szCs w:val="24"/>
              </w:rPr>
              <w:t xml:space="preserve">контроля </w:t>
            </w:r>
          </w:p>
        </w:tc>
      </w:tr>
      <w:tr w:rsidR="00C84496" w:rsidRPr="003260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Объявление предостережения.</w:t>
            </w:r>
          </w:p>
          <w:p w:rsidR="00C84496" w:rsidRPr="0032604F" w:rsidRDefault="003260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2604F">
              <w:rPr>
                <w:rFonts w:ascii="Arial" w:hAnsi="Arial" w:cs="Arial"/>
                <w:sz w:val="24"/>
                <w:szCs w:val="24"/>
              </w:rPr>
              <w:t xml:space="preserve">Контрольный орган объявляет контролируемому лицу предостережение о недопустимости нарушения обязательных требований (далее - предостережение) при наличии сведений о готовящихся нарушениях обязательных требований </w:t>
            </w:r>
            <w:r w:rsidRPr="0032604F">
              <w:rPr>
                <w:rFonts w:ascii="Arial" w:hAnsi="Arial" w:cs="Arial"/>
                <w:sz w:val="24"/>
                <w:szCs w:val="24"/>
              </w:rPr>
              <w:t>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</w:t>
            </w:r>
            <w:r w:rsidRPr="0032604F">
              <w:rPr>
                <w:rFonts w:ascii="Arial" w:hAnsi="Arial" w:cs="Arial"/>
                <w:sz w:val="24"/>
                <w:szCs w:val="24"/>
              </w:rPr>
              <w:t>ном ценностям, и предлагает принять меры по обеспечению</w:t>
            </w:r>
            <w:proofErr w:type="gramEnd"/>
            <w:r w:rsidRPr="003260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604F">
              <w:rPr>
                <w:rFonts w:ascii="Arial" w:hAnsi="Arial" w:cs="Arial"/>
                <w:sz w:val="24"/>
                <w:szCs w:val="24"/>
              </w:rPr>
              <w:lastRenderedPageBreak/>
              <w:t>соблюдения обязательных требований.</w:t>
            </w:r>
          </w:p>
          <w:p w:rsidR="00C84496" w:rsidRPr="0032604F" w:rsidRDefault="003260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Предостережение составляется по форме, утвержденной приказом Минэкономразвития России от 31.03.2021 N 151 "О типовых формах документов, используемых контрольным (на</w:t>
            </w:r>
            <w:r w:rsidRPr="0032604F">
              <w:rPr>
                <w:rFonts w:ascii="Arial" w:hAnsi="Arial" w:cs="Arial"/>
                <w:sz w:val="24"/>
                <w:szCs w:val="24"/>
              </w:rPr>
              <w:t>дзорным) органом".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контроля </w:t>
            </w:r>
          </w:p>
        </w:tc>
      </w:tr>
      <w:tr w:rsidR="00C84496" w:rsidRPr="003260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Консультирование.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Консультирование контролируемых лиц и их представителей осуществляется по вопросам, </w:t>
            </w:r>
            <w:r w:rsidRPr="0032604F">
              <w:rPr>
                <w:rFonts w:ascii="Arial" w:hAnsi="Arial" w:cs="Arial"/>
                <w:sz w:val="24"/>
                <w:szCs w:val="24"/>
              </w:rPr>
              <w:t>связанным с организацией и осуществлением муниципального контроля: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1) порядка проведения контрольных мероприятий;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2) периодичности проведения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контрольных мероприятий;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3) порядка принятия решений по итогам контрольных мероприятий;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4) порядка обжалования </w:t>
            </w:r>
            <w:r w:rsidRPr="0032604F">
              <w:rPr>
                <w:rFonts w:ascii="Arial" w:hAnsi="Arial" w:cs="Arial"/>
                <w:sz w:val="24"/>
                <w:szCs w:val="24"/>
              </w:rPr>
              <w:t>решений Контрольного органа.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Инспекторы осуществляют консультирование контролируемых лиц и их представителей: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</w:t>
            </w:r>
            <w:r w:rsidRPr="0032604F">
              <w:rPr>
                <w:rFonts w:ascii="Arial" w:hAnsi="Arial" w:cs="Arial"/>
                <w:sz w:val="24"/>
                <w:szCs w:val="24"/>
              </w:rPr>
              <w:t>, контрольного мероприятия;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</w:t>
            </w:r>
            <w:r w:rsidRPr="0032604F">
              <w:rPr>
                <w:rFonts w:ascii="Arial" w:hAnsi="Arial" w:cs="Arial"/>
                <w:sz w:val="24"/>
                <w:szCs w:val="24"/>
              </w:rPr>
              <w:t>ргана.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lastRenderedPageBreak/>
              <w:t>Индивидуальное консультирование на личном приеме каждого заявителя инспекторами не может превышать 10 минут.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Время разговора по телефону не должно превышать 10 минут. Контрольный орган не предоставляет контролируемым лицам и их представителям в пись</w:t>
            </w:r>
            <w:r w:rsidRPr="0032604F">
              <w:rPr>
                <w:rFonts w:ascii="Arial" w:hAnsi="Arial" w:cs="Arial"/>
                <w:sz w:val="24"/>
                <w:szCs w:val="24"/>
              </w:rPr>
              <w:t>менной форме информацию по вопросам устного консультирования.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Письменное консультирование контролируемых лиц и их представителей осуществляется по порядку обжалования решений Контрольного органа.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Контролируемое лицо вправе направить запрос о предоставлении</w:t>
            </w:r>
            <w:r w:rsidRPr="0032604F">
              <w:rPr>
                <w:rFonts w:ascii="Arial" w:hAnsi="Arial" w:cs="Arial"/>
                <w:sz w:val="24"/>
                <w:szCs w:val="24"/>
              </w:rPr>
              <w:t xml:space="preserve"> письменного ответа в сроки, установленные Федеральным </w:t>
            </w:r>
            <w:hyperlink r:id="rId7" w:tooltip="Федеральный закон от 02.05.2006 N 59-ФЗ (ред. от 28.12.2024)" w:history="1">
              <w:r w:rsidRPr="0032604F">
                <w:rPr>
                  <w:rFonts w:ascii="Arial" w:hAnsi="Arial" w:cs="Arial"/>
                  <w:color w:val="0000FF"/>
                  <w:sz w:val="24"/>
                  <w:szCs w:val="24"/>
                </w:rPr>
                <w:t>законом</w:t>
              </w:r>
            </w:hyperlink>
            <w:r w:rsidRPr="0032604F">
              <w:rPr>
                <w:rFonts w:ascii="Arial" w:hAnsi="Arial" w:cs="Arial"/>
                <w:sz w:val="24"/>
                <w:szCs w:val="24"/>
              </w:rPr>
              <w:t xml:space="preserve"> от 02.05.2006 N 59-ФЗ "О порядке рассмотрения обращений граждан Российской Федерации".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Контрольный орган осуществляет учет проведенных консультирований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Должностное лицо администрации Двойновского сельского посел</w:t>
            </w:r>
            <w:r w:rsidRPr="0032604F">
              <w:rPr>
                <w:rFonts w:ascii="Arial" w:hAnsi="Arial" w:cs="Arial"/>
                <w:sz w:val="24"/>
                <w:szCs w:val="24"/>
              </w:rPr>
              <w:t xml:space="preserve">ения наделенное полномочиями муниципального контроля </w:t>
            </w:r>
          </w:p>
        </w:tc>
      </w:tr>
      <w:tr w:rsidR="00C84496" w:rsidRPr="003260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Профилактический визит.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</w:t>
            </w:r>
            <w:r w:rsidRPr="0032604F">
              <w:rPr>
                <w:rFonts w:ascii="Arial" w:hAnsi="Arial" w:cs="Arial"/>
                <w:sz w:val="24"/>
                <w:szCs w:val="24"/>
              </w:rPr>
              <w:t>видео-конферен</w:t>
            </w:r>
            <w:proofErr w:type="gramStart"/>
            <w:r w:rsidRPr="0032604F">
              <w:rPr>
                <w:rFonts w:ascii="Arial" w:hAnsi="Arial" w:cs="Arial"/>
                <w:sz w:val="24"/>
                <w:szCs w:val="24"/>
              </w:rPr>
              <w:t>ц-</w:t>
            </w:r>
            <w:proofErr w:type="gramEnd"/>
            <w:r w:rsidRPr="0032604F">
              <w:rPr>
                <w:rFonts w:ascii="Arial" w:hAnsi="Arial" w:cs="Arial"/>
                <w:sz w:val="24"/>
                <w:szCs w:val="24"/>
              </w:rPr>
              <w:t xml:space="preserve"> связи.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Продолжительность профилактического визита составляет не более двух часов в течение рабочего дня.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Обязательные профилактические визиты проводятся ежегодно в течение третьего квартала. </w:t>
            </w:r>
            <w:r w:rsidRPr="0032604F">
              <w:rPr>
                <w:rFonts w:ascii="Arial" w:hAnsi="Arial" w:cs="Arial"/>
                <w:sz w:val="24"/>
                <w:szCs w:val="24"/>
              </w:rPr>
              <w:lastRenderedPageBreak/>
              <w:t>Инспектор проводит обязательный профилактический</w:t>
            </w:r>
            <w:r w:rsidRPr="0032604F">
              <w:rPr>
                <w:rFonts w:ascii="Arial" w:hAnsi="Arial" w:cs="Arial"/>
                <w:sz w:val="24"/>
                <w:szCs w:val="24"/>
              </w:rPr>
              <w:t xml:space="preserve"> визит в отношении: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1) контролируемых лиц, приступающих к осуществлению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деятельности в сфере автомобильного транспорта,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городского наземного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электрического транспорта и дорожного хозяйства, не позднее чем в течение одного года с момента начала такой деятел</w:t>
            </w:r>
            <w:r w:rsidRPr="0032604F">
              <w:rPr>
                <w:rFonts w:ascii="Arial" w:hAnsi="Arial" w:cs="Arial"/>
                <w:sz w:val="24"/>
                <w:szCs w:val="24"/>
              </w:rPr>
              <w:t>ьности (при наличии сведений о начале деятельности);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Профилактические визиты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прово</w:t>
            </w:r>
            <w:r w:rsidRPr="0032604F">
              <w:rPr>
                <w:rFonts w:ascii="Arial" w:hAnsi="Arial" w:cs="Arial"/>
                <w:sz w:val="24"/>
                <w:szCs w:val="24"/>
              </w:rPr>
              <w:t>дятся по согласованию с контролируемыми лицами. Контрольный орган направляет контролируемому лицу уведомление о проведении профилактического визита не позднее, чем за пять рабочих дней до даты его проведения.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Контролируемое лицо вправе отказаться от провед</w:t>
            </w:r>
            <w:r w:rsidRPr="0032604F">
              <w:rPr>
                <w:rFonts w:ascii="Arial" w:hAnsi="Arial" w:cs="Arial"/>
                <w:sz w:val="24"/>
                <w:szCs w:val="24"/>
              </w:rPr>
              <w:t>ения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профилактического визита (включая обязательный профилактический визит), уведомив об этом Контрольный орган не позднее, чем за три рабочих дня до даты его проведения.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По итогам профилактического визита инспектор составляет акт о проведении профилактиче</w:t>
            </w:r>
            <w:r w:rsidRPr="0032604F">
              <w:rPr>
                <w:rFonts w:ascii="Arial" w:hAnsi="Arial" w:cs="Arial"/>
                <w:sz w:val="24"/>
                <w:szCs w:val="24"/>
              </w:rPr>
              <w:t xml:space="preserve">ского </w:t>
            </w:r>
            <w:r w:rsidRPr="0032604F">
              <w:rPr>
                <w:rFonts w:ascii="Arial" w:hAnsi="Arial" w:cs="Arial"/>
                <w:sz w:val="24"/>
                <w:szCs w:val="24"/>
              </w:rPr>
              <w:lastRenderedPageBreak/>
              <w:t>визита, форма которого утверждается Контрольным органом.</w:t>
            </w:r>
          </w:p>
          <w:p w:rsidR="00C84496" w:rsidRPr="0032604F" w:rsidRDefault="0032604F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Контрольный орган осуществляет учет проведенных профилактических визитов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lastRenderedPageBreak/>
              <w:t xml:space="preserve">II, IV квартал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Должностное лицо администрации Двойновского</w:t>
            </w:r>
            <w:r w:rsidRPr="0032604F">
              <w:rPr>
                <w:rFonts w:ascii="Arial" w:hAnsi="Arial" w:cs="Arial"/>
                <w:sz w:val="24"/>
                <w:szCs w:val="24"/>
              </w:rPr>
              <w:t xml:space="preserve"> сельского поселения наделенное полномочиями муниципального контроля </w:t>
            </w:r>
          </w:p>
        </w:tc>
      </w:tr>
      <w:tr w:rsidR="00C84496" w:rsidRPr="003260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widowControl w:val="0"/>
              <w:tabs>
                <w:tab w:val="left" w:pos="12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Организация </w:t>
            </w:r>
            <w:proofErr w:type="spellStart"/>
            <w:r w:rsidRPr="0032604F">
              <w:rPr>
                <w:rFonts w:ascii="Arial" w:hAnsi="Arial" w:cs="Arial"/>
                <w:sz w:val="24"/>
                <w:szCs w:val="24"/>
              </w:rPr>
              <w:t>самообследования</w:t>
            </w:r>
            <w:proofErr w:type="spellEnd"/>
            <w:r w:rsidRPr="0032604F">
              <w:rPr>
                <w:rFonts w:ascii="Arial" w:hAnsi="Arial" w:cs="Arial"/>
                <w:sz w:val="24"/>
                <w:szCs w:val="24"/>
              </w:rPr>
              <w:t xml:space="preserve"> субъектами предпринимательской деятельности, самостоятельное заполнение проверочного листа, размещенного на официальном сайте Контрольного органа в информ</w:t>
            </w:r>
            <w:r w:rsidRPr="0032604F">
              <w:rPr>
                <w:rFonts w:ascii="Arial" w:hAnsi="Arial" w:cs="Arial"/>
                <w:sz w:val="24"/>
                <w:szCs w:val="24"/>
              </w:rPr>
              <w:t>ационно-телекоммуникационной сети "Интернет"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84496" w:rsidRPr="0032604F" w:rsidRDefault="003260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контроля </w:t>
            </w:r>
          </w:p>
        </w:tc>
      </w:tr>
    </w:tbl>
    <w:p w:rsidR="00C84496" w:rsidRPr="0032604F" w:rsidRDefault="00C84496">
      <w:pPr>
        <w:spacing w:after="0" w:line="240" w:lineRule="auto"/>
        <w:jc w:val="both"/>
        <w:outlineLvl w:val="1"/>
        <w:rPr>
          <w:rFonts w:ascii="Arial" w:hAnsi="Arial" w:cs="Arial"/>
          <w:i/>
          <w:sz w:val="24"/>
          <w:szCs w:val="24"/>
        </w:rPr>
      </w:pPr>
    </w:p>
    <w:p w:rsidR="00C84496" w:rsidRPr="0032604F" w:rsidRDefault="0032604F">
      <w:pPr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32604F">
        <w:rPr>
          <w:rFonts w:ascii="Arial" w:hAnsi="Arial" w:cs="Arial"/>
          <w:sz w:val="24"/>
          <w:szCs w:val="24"/>
        </w:rPr>
        <w:t>Раздел 4. Показатели результативности и эффективности программы профилактики</w:t>
      </w: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2977"/>
      </w:tblGrid>
      <w:tr w:rsidR="00C84496" w:rsidRPr="003260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32604F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2604F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Величина</w:t>
            </w:r>
          </w:p>
        </w:tc>
      </w:tr>
      <w:tr w:rsidR="00C84496" w:rsidRPr="003260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Полнота информации, размещенной на официальном сайте контрольного органа</w:t>
            </w:r>
            <w:r w:rsidRPr="0032604F">
              <w:rPr>
                <w:rFonts w:ascii="Arial" w:hAnsi="Arial" w:cs="Arial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C84496" w:rsidRPr="003260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Удовлетворенность контролируемых лиц и их представителям</w:t>
            </w:r>
            <w:r w:rsidRPr="0032604F">
              <w:rPr>
                <w:rFonts w:ascii="Arial" w:hAnsi="Arial" w:cs="Arial"/>
                <w:sz w:val="24"/>
                <w:szCs w:val="24"/>
              </w:rPr>
              <w:t>и консультированием контрольного (надзорного) органа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 xml:space="preserve">100 % от числа </w:t>
            </w:r>
            <w:proofErr w:type="gramStart"/>
            <w:r w:rsidRPr="0032604F">
              <w:rPr>
                <w:rFonts w:ascii="Arial" w:hAnsi="Arial" w:cs="Arial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C84496" w:rsidRPr="003260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4496" w:rsidRPr="0032604F" w:rsidRDefault="00326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04F">
              <w:rPr>
                <w:rFonts w:ascii="Arial" w:hAnsi="Arial" w:cs="Arial"/>
                <w:sz w:val="24"/>
                <w:szCs w:val="24"/>
              </w:rPr>
              <w:t>не менее 2 мероприятий, проведенных контрольным (надзорным) органом</w:t>
            </w:r>
          </w:p>
        </w:tc>
      </w:tr>
    </w:tbl>
    <w:p w:rsidR="00C84496" w:rsidRPr="0032604F" w:rsidRDefault="00C84496">
      <w:pPr>
        <w:ind w:firstLine="709"/>
        <w:rPr>
          <w:rFonts w:ascii="Arial" w:hAnsi="Arial" w:cs="Arial"/>
          <w:sz w:val="24"/>
          <w:szCs w:val="24"/>
        </w:rPr>
      </w:pPr>
    </w:p>
    <w:sectPr w:rsidR="00C84496" w:rsidRPr="0032604F">
      <w:pgSz w:w="11906" w:h="16838"/>
      <w:pgMar w:top="993" w:right="850" w:bottom="851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3E8B"/>
    <w:multiLevelType w:val="multilevel"/>
    <w:tmpl w:val="50DC5CC0"/>
    <w:lvl w:ilvl="0">
      <w:start w:val="1"/>
      <w:numFmt w:val="decimal"/>
      <w:lvlText w:val="%1."/>
      <w:lvlJc w:val="left"/>
      <w:pPr>
        <w:ind w:left="177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B37889"/>
    <w:multiLevelType w:val="multilevel"/>
    <w:tmpl w:val="72629782"/>
    <w:lvl w:ilvl="0">
      <w:start w:val="1"/>
      <w:numFmt w:val="decimal"/>
      <w:lvlText w:val="%1."/>
      <w:lvlJc w:val="left"/>
      <w:pPr>
        <w:ind w:left="1151" w:hanging="485"/>
      </w:pPr>
      <w:rPr>
        <w:rFonts w:ascii="Arial" w:hAnsi="Arial" w:cs="Arial" w:hint="default"/>
        <w:b w:val="0"/>
        <w:sz w:val="24"/>
        <w:szCs w:val="24"/>
      </w:rPr>
    </w:lvl>
    <w:lvl w:ilvl="1">
      <w:numFmt w:val="bullet"/>
      <w:lvlText w:val="•"/>
      <w:lvlJc w:val="left"/>
      <w:pPr>
        <w:ind w:left="2172" w:hanging="485"/>
      </w:pPr>
    </w:lvl>
    <w:lvl w:ilvl="2">
      <w:numFmt w:val="bullet"/>
      <w:lvlText w:val="•"/>
      <w:lvlJc w:val="left"/>
      <w:pPr>
        <w:ind w:left="3185" w:hanging="485"/>
      </w:pPr>
    </w:lvl>
    <w:lvl w:ilvl="3">
      <w:numFmt w:val="bullet"/>
      <w:lvlText w:val="•"/>
      <w:lvlJc w:val="left"/>
      <w:pPr>
        <w:ind w:left="4197" w:hanging="485"/>
      </w:pPr>
    </w:lvl>
    <w:lvl w:ilvl="4">
      <w:numFmt w:val="bullet"/>
      <w:lvlText w:val="•"/>
      <w:lvlJc w:val="left"/>
      <w:pPr>
        <w:ind w:left="5210" w:hanging="485"/>
      </w:pPr>
    </w:lvl>
    <w:lvl w:ilvl="5">
      <w:numFmt w:val="bullet"/>
      <w:lvlText w:val="•"/>
      <w:lvlJc w:val="left"/>
      <w:pPr>
        <w:ind w:left="6223" w:hanging="485"/>
      </w:pPr>
    </w:lvl>
    <w:lvl w:ilvl="6">
      <w:numFmt w:val="bullet"/>
      <w:lvlText w:val="•"/>
      <w:lvlJc w:val="left"/>
      <w:pPr>
        <w:ind w:left="7235" w:hanging="485"/>
      </w:pPr>
    </w:lvl>
    <w:lvl w:ilvl="7">
      <w:numFmt w:val="bullet"/>
      <w:lvlText w:val="•"/>
      <w:lvlJc w:val="left"/>
      <w:pPr>
        <w:ind w:left="8248" w:hanging="485"/>
      </w:pPr>
    </w:lvl>
    <w:lvl w:ilvl="8">
      <w:numFmt w:val="bullet"/>
      <w:lvlText w:val="•"/>
      <w:lvlJc w:val="left"/>
      <w:pPr>
        <w:ind w:left="9261" w:hanging="485"/>
      </w:pPr>
    </w:lvl>
  </w:abstractNum>
  <w:abstractNum w:abstractNumId="2">
    <w:nsid w:val="5F4F367C"/>
    <w:multiLevelType w:val="multilevel"/>
    <w:tmpl w:val="C480D49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496"/>
    <w:rsid w:val="0032604F"/>
    <w:rsid w:val="00C8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sz w:val="22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Body Text"/>
    <w:basedOn w:val="a"/>
    <w:link w:val="a9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customStyle="1" w:styleId="15">
    <w:name w:val="Основной шрифт абзаца1"/>
    <w:link w:val="aa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2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94960&amp;date=06.08.2025&#1054;&#1087;&#1086;&#1088;&#1103;&#1076;&#1082;&#1077;&#1088;&#1072;&#1089;&#1089;&#1084;&#1086;&#1090;&#1088;&#1077;&#1085;&#1080;&#1103;&#1086;&#1073;&#1088;&#1072;&#1097;&#1077;&#1085;&#1080;&#1081;&#1075;&#1088;&#1072;&#1078;&#1076;&#1072;&#1085;&#1056;&#1086;&#1089;&#1089;&#1080;&#1081;&#1089;&#1082;&#1086;&#1081;&#1060;&#1077;&#1076;&#1077;&#1088;&#1072;&#1094;&#1080;&#1080;%7b&#1050;&#1086;&#1085;&#1089;&#1091;&#1083;&#1100;&#1090;&#1072;&#1085;&#1090;&#1055;&#1083;&#1102;&#1089;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0167892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2086</Words>
  <Characters>11892</Characters>
  <Application>Microsoft Office Word</Application>
  <DocSecurity>0</DocSecurity>
  <Lines>99</Lines>
  <Paragraphs>27</Paragraphs>
  <ScaleCrop>false</ScaleCrop>
  <Company/>
  <LinksUpToDate>false</LinksUpToDate>
  <CharactersWithSpaces>13951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2025-12-11T17:27:00Z</dcterms:created>
  <dcterms:modified xsi:type="dcterms:W3CDTF">2025-12-11T17:28:00Z</dcterms:modified>
</cp:coreProperties>
</file>