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27926" w14:textId="77777777" w:rsidR="00174A69" w:rsidRPr="003B086B" w:rsidRDefault="00174A69" w:rsidP="00174A69">
      <w:pPr>
        <w:spacing w:after="0" w:line="240" w:lineRule="auto"/>
        <w:ind w:left="426"/>
        <w:jc w:val="center"/>
        <w:outlineLvl w:val="0"/>
        <w:rPr>
          <w:rFonts w:ascii="Arial" w:eastAsia="Times New Roman" w:hAnsi="Arial" w:cs="Arial"/>
          <w:szCs w:val="24"/>
          <w:lang w:eastAsia="ru-RU"/>
        </w:rPr>
      </w:pPr>
      <w:r w:rsidRPr="003B086B">
        <w:rPr>
          <w:rFonts w:ascii="Arial" w:eastAsia="Times New Roman" w:hAnsi="Arial" w:cs="Arial"/>
          <w:szCs w:val="24"/>
          <w:lang w:eastAsia="ru-RU"/>
        </w:rPr>
        <w:t>Российская Федерация</w:t>
      </w:r>
    </w:p>
    <w:p w14:paraId="422EA6C8" w14:textId="77777777" w:rsidR="00174A69" w:rsidRPr="003B086B" w:rsidRDefault="00174A69" w:rsidP="00174A69">
      <w:pPr>
        <w:spacing w:after="0" w:line="240" w:lineRule="auto"/>
        <w:ind w:left="426"/>
        <w:jc w:val="center"/>
        <w:rPr>
          <w:rFonts w:ascii="Arial" w:eastAsia="Times New Roman" w:hAnsi="Arial" w:cs="Arial"/>
          <w:szCs w:val="24"/>
          <w:lang w:eastAsia="ru-RU"/>
        </w:rPr>
      </w:pPr>
      <w:r w:rsidRPr="003B086B">
        <w:rPr>
          <w:rFonts w:ascii="Arial" w:eastAsia="Times New Roman" w:hAnsi="Arial" w:cs="Arial"/>
          <w:szCs w:val="24"/>
          <w:lang w:eastAsia="ru-RU"/>
        </w:rPr>
        <w:t>Администрация Двойновского сельского поселения</w:t>
      </w:r>
    </w:p>
    <w:p w14:paraId="12C129CA" w14:textId="77777777" w:rsidR="00174A69" w:rsidRPr="003B086B" w:rsidRDefault="00174A69" w:rsidP="00174A69">
      <w:pPr>
        <w:spacing w:after="0" w:line="240" w:lineRule="auto"/>
        <w:ind w:left="426"/>
        <w:jc w:val="center"/>
        <w:rPr>
          <w:rFonts w:ascii="Arial" w:eastAsia="Times New Roman" w:hAnsi="Arial" w:cs="Arial"/>
          <w:szCs w:val="24"/>
          <w:lang w:eastAsia="ru-RU"/>
        </w:rPr>
      </w:pPr>
      <w:r w:rsidRPr="003B086B">
        <w:rPr>
          <w:rFonts w:ascii="Arial" w:eastAsia="Times New Roman" w:hAnsi="Arial" w:cs="Arial"/>
          <w:szCs w:val="24"/>
          <w:lang w:eastAsia="ru-RU"/>
        </w:rPr>
        <w:t>Новониколаевского муниципального района</w:t>
      </w:r>
    </w:p>
    <w:p w14:paraId="176CE9C6" w14:textId="77777777" w:rsidR="00174A69" w:rsidRPr="003B086B" w:rsidRDefault="00174A69" w:rsidP="00174A69">
      <w:pPr>
        <w:pBdr>
          <w:bottom w:val="single" w:sz="12" w:space="1" w:color="auto"/>
        </w:pBdr>
        <w:spacing w:after="0" w:line="240" w:lineRule="auto"/>
        <w:ind w:left="426"/>
        <w:jc w:val="center"/>
        <w:rPr>
          <w:rFonts w:ascii="Arial" w:eastAsia="Times New Roman" w:hAnsi="Arial" w:cs="Arial"/>
          <w:szCs w:val="24"/>
          <w:lang w:eastAsia="ru-RU"/>
        </w:rPr>
      </w:pPr>
      <w:r w:rsidRPr="003B086B">
        <w:rPr>
          <w:rFonts w:ascii="Arial" w:eastAsia="Times New Roman" w:hAnsi="Arial" w:cs="Arial"/>
          <w:szCs w:val="24"/>
          <w:lang w:eastAsia="ru-RU"/>
        </w:rPr>
        <w:t>Волгоградской области</w:t>
      </w:r>
    </w:p>
    <w:p w14:paraId="17D1FFE8" w14:textId="77777777" w:rsidR="00AC0D10" w:rsidRPr="003B086B" w:rsidRDefault="00AC0D10" w:rsidP="00174A6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4"/>
        </w:rPr>
      </w:pPr>
    </w:p>
    <w:p w14:paraId="6E5334C1" w14:textId="77777777" w:rsidR="00AC0D10" w:rsidRPr="003B086B" w:rsidRDefault="00AC0D10" w:rsidP="00AC0D1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>ПОСТАНОВЛЕНИЕ</w:t>
      </w:r>
    </w:p>
    <w:p w14:paraId="091BC947" w14:textId="77777777" w:rsidR="00AC0D10" w:rsidRPr="003B086B" w:rsidRDefault="00AC0D10" w:rsidP="00AC0D1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Cs w:val="24"/>
        </w:rPr>
      </w:pPr>
    </w:p>
    <w:p w14:paraId="0A055155" w14:textId="77777777" w:rsidR="00AC0D10" w:rsidRPr="003B086B" w:rsidRDefault="00AC0D10" w:rsidP="00AC0D1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 xml:space="preserve">от </w:t>
      </w:r>
      <w:r w:rsidR="00EC07DD" w:rsidRPr="003B086B">
        <w:rPr>
          <w:rFonts w:ascii="Arial" w:hAnsi="Arial" w:cs="Arial"/>
          <w:szCs w:val="24"/>
        </w:rPr>
        <w:t>25</w:t>
      </w:r>
      <w:r w:rsidR="00181B45" w:rsidRPr="003B086B">
        <w:rPr>
          <w:rFonts w:ascii="Arial" w:hAnsi="Arial" w:cs="Arial"/>
          <w:szCs w:val="24"/>
        </w:rPr>
        <w:t xml:space="preserve"> </w:t>
      </w:r>
      <w:r w:rsidR="00511C9D" w:rsidRPr="003B086B">
        <w:rPr>
          <w:rFonts w:ascii="Arial" w:hAnsi="Arial" w:cs="Arial"/>
          <w:szCs w:val="24"/>
        </w:rPr>
        <w:t>декабря</w:t>
      </w:r>
      <w:r w:rsidRPr="003B086B">
        <w:rPr>
          <w:rFonts w:ascii="Arial" w:hAnsi="Arial" w:cs="Arial"/>
          <w:szCs w:val="24"/>
        </w:rPr>
        <w:t xml:space="preserve"> 2025 г.                                                                  № </w:t>
      </w:r>
      <w:r w:rsidR="00EC07DD" w:rsidRPr="003B086B">
        <w:rPr>
          <w:rFonts w:ascii="Arial" w:hAnsi="Arial" w:cs="Arial"/>
          <w:szCs w:val="24"/>
        </w:rPr>
        <w:t>68</w:t>
      </w:r>
    </w:p>
    <w:p w14:paraId="090DE7A0" w14:textId="77777777" w:rsidR="00AC0D10" w:rsidRPr="003B086B" w:rsidRDefault="00AC0D10" w:rsidP="00AC0D1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Cs w:val="24"/>
        </w:rPr>
      </w:pPr>
    </w:p>
    <w:p w14:paraId="757B8C03" w14:textId="77777777" w:rsidR="00AC0D10" w:rsidRPr="003B086B" w:rsidRDefault="00AC0D10" w:rsidP="00AC0D1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Cs w:val="24"/>
        </w:rPr>
      </w:pPr>
    </w:p>
    <w:p w14:paraId="1FB73359" w14:textId="77777777" w:rsidR="00AC0D10" w:rsidRPr="003B086B" w:rsidRDefault="00AC0D10" w:rsidP="00AC0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>О внесении изменений</w:t>
      </w:r>
    </w:p>
    <w:p w14:paraId="5239924E" w14:textId="77777777" w:rsidR="00AC0D10" w:rsidRPr="003B086B" w:rsidRDefault="00AC0D10" w:rsidP="00AC0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 xml:space="preserve">в Порядок учета бюджетных и денежных обязательств получателей средств местного бюджета, утвержденный постановлением Администрации </w:t>
      </w:r>
      <w:r w:rsidR="00EC07DD" w:rsidRPr="003B086B">
        <w:rPr>
          <w:rFonts w:ascii="Arial" w:hAnsi="Arial" w:cs="Arial"/>
          <w:szCs w:val="24"/>
        </w:rPr>
        <w:t xml:space="preserve">Двойновского </w:t>
      </w:r>
      <w:r w:rsidRPr="003B086B">
        <w:rPr>
          <w:rFonts w:ascii="Arial" w:hAnsi="Arial" w:cs="Arial"/>
          <w:szCs w:val="24"/>
        </w:rPr>
        <w:t xml:space="preserve">сельского поселения </w:t>
      </w:r>
      <w:r w:rsidR="00DA4482" w:rsidRPr="003B086B">
        <w:rPr>
          <w:rFonts w:ascii="Arial" w:hAnsi="Arial" w:cs="Arial"/>
          <w:szCs w:val="24"/>
        </w:rPr>
        <w:t>Новониколаевского</w:t>
      </w:r>
      <w:r w:rsidRPr="003B086B">
        <w:rPr>
          <w:rFonts w:ascii="Arial" w:hAnsi="Arial" w:cs="Arial"/>
          <w:szCs w:val="24"/>
        </w:rPr>
        <w:t xml:space="preserve"> муниципального района</w:t>
      </w:r>
      <w:r w:rsidR="001976B9" w:rsidRPr="003B086B">
        <w:rPr>
          <w:rFonts w:ascii="Arial" w:hAnsi="Arial" w:cs="Arial"/>
          <w:szCs w:val="24"/>
        </w:rPr>
        <w:t xml:space="preserve"> Волгоградской области</w:t>
      </w:r>
      <w:r w:rsidRPr="003B086B">
        <w:rPr>
          <w:rFonts w:ascii="Arial" w:hAnsi="Arial" w:cs="Arial"/>
          <w:szCs w:val="24"/>
        </w:rPr>
        <w:t xml:space="preserve"> от </w:t>
      </w:r>
      <w:r w:rsidR="00607EE4" w:rsidRPr="003B086B">
        <w:rPr>
          <w:rFonts w:ascii="Arial" w:hAnsi="Arial" w:cs="Arial"/>
          <w:szCs w:val="24"/>
        </w:rPr>
        <w:t>2</w:t>
      </w:r>
      <w:r w:rsidR="00EC07DD" w:rsidRPr="003B086B">
        <w:rPr>
          <w:rFonts w:ascii="Arial" w:hAnsi="Arial" w:cs="Arial"/>
          <w:szCs w:val="24"/>
        </w:rPr>
        <w:t>9</w:t>
      </w:r>
      <w:r w:rsidRPr="003B086B">
        <w:rPr>
          <w:rFonts w:ascii="Arial" w:hAnsi="Arial" w:cs="Arial"/>
          <w:szCs w:val="24"/>
        </w:rPr>
        <w:t xml:space="preserve"> </w:t>
      </w:r>
      <w:r w:rsidR="001976B9" w:rsidRPr="003B086B">
        <w:rPr>
          <w:rFonts w:ascii="Arial" w:hAnsi="Arial" w:cs="Arial"/>
          <w:szCs w:val="24"/>
        </w:rPr>
        <w:t>декабря</w:t>
      </w:r>
      <w:r w:rsidRPr="003B086B">
        <w:rPr>
          <w:rFonts w:ascii="Arial" w:hAnsi="Arial" w:cs="Arial"/>
          <w:szCs w:val="24"/>
        </w:rPr>
        <w:t xml:space="preserve"> 202</w:t>
      </w:r>
      <w:r w:rsidR="001976B9" w:rsidRPr="003B086B">
        <w:rPr>
          <w:rFonts w:ascii="Arial" w:hAnsi="Arial" w:cs="Arial"/>
          <w:szCs w:val="24"/>
        </w:rPr>
        <w:t>3</w:t>
      </w:r>
      <w:r w:rsidRPr="003B086B">
        <w:rPr>
          <w:rFonts w:ascii="Arial" w:hAnsi="Arial" w:cs="Arial"/>
          <w:szCs w:val="24"/>
        </w:rPr>
        <w:t xml:space="preserve"> г. № </w:t>
      </w:r>
      <w:r w:rsidR="00EC07DD" w:rsidRPr="003B086B">
        <w:rPr>
          <w:rFonts w:ascii="Arial" w:hAnsi="Arial" w:cs="Arial"/>
          <w:szCs w:val="24"/>
        </w:rPr>
        <w:t>32</w:t>
      </w:r>
    </w:p>
    <w:p w14:paraId="05AEA44A" w14:textId="77777777" w:rsidR="00AC0D10" w:rsidRPr="003B086B" w:rsidRDefault="00AC0D10" w:rsidP="00AC0D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17E15838" w14:textId="77777777" w:rsidR="00AC0D10" w:rsidRPr="003B086B" w:rsidRDefault="00AC0D10" w:rsidP="00AC0D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3B020BB3" w14:textId="77777777" w:rsidR="00AC0D10" w:rsidRPr="003B086B" w:rsidRDefault="00AC0D10" w:rsidP="00AC0D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 xml:space="preserve">В соответствии с пунктом 1, абзацем вторым пункта 2, абзацем третьим пункта 5 статьи 219 и абзацем сорок вторым статьи 6 Бюджетного кодекса Российской Федерации </w:t>
      </w:r>
      <w:r w:rsidRPr="003B086B">
        <w:rPr>
          <w:rFonts w:ascii="Arial" w:hAnsi="Arial" w:cs="Arial"/>
          <w:spacing w:val="20"/>
          <w:szCs w:val="24"/>
        </w:rPr>
        <w:t>постановляю</w:t>
      </w:r>
      <w:r w:rsidRPr="003B086B">
        <w:rPr>
          <w:rFonts w:ascii="Arial" w:hAnsi="Arial" w:cs="Arial"/>
          <w:szCs w:val="24"/>
        </w:rPr>
        <w:t>:</w:t>
      </w:r>
    </w:p>
    <w:p w14:paraId="5887A413" w14:textId="77777777" w:rsidR="00AC0D10" w:rsidRPr="003B086B" w:rsidRDefault="00AC0D10" w:rsidP="00AC0D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 xml:space="preserve">1. Утвердить прилагаемые изменения, которые вносятся в Порядок учета бюджетных и денежных обязательств получателей средств местного бюджета, утвержденный постановлением Администрации </w:t>
      </w:r>
      <w:r w:rsidR="00EC07DD" w:rsidRPr="003B086B">
        <w:rPr>
          <w:rFonts w:ascii="Arial" w:hAnsi="Arial" w:cs="Arial"/>
          <w:szCs w:val="24"/>
        </w:rPr>
        <w:t xml:space="preserve">Двойновского </w:t>
      </w:r>
      <w:r w:rsidRPr="003B086B">
        <w:rPr>
          <w:rFonts w:ascii="Arial" w:hAnsi="Arial" w:cs="Arial"/>
          <w:szCs w:val="24"/>
        </w:rPr>
        <w:t xml:space="preserve">сельского поселения </w:t>
      </w:r>
      <w:r w:rsidR="00DA4482" w:rsidRPr="003B086B">
        <w:rPr>
          <w:rFonts w:ascii="Arial" w:hAnsi="Arial" w:cs="Arial"/>
          <w:szCs w:val="24"/>
        </w:rPr>
        <w:t xml:space="preserve">Новониколаевского </w:t>
      </w:r>
      <w:r w:rsidRPr="003B086B">
        <w:rPr>
          <w:rFonts w:ascii="Arial" w:hAnsi="Arial" w:cs="Arial"/>
          <w:szCs w:val="24"/>
        </w:rPr>
        <w:t>муниципального района</w:t>
      </w:r>
      <w:r w:rsidR="001976B9" w:rsidRPr="003B086B">
        <w:rPr>
          <w:rFonts w:ascii="Arial" w:hAnsi="Arial" w:cs="Arial"/>
          <w:szCs w:val="24"/>
        </w:rPr>
        <w:t xml:space="preserve"> Волгоградской области</w:t>
      </w:r>
      <w:r w:rsidR="001976B9" w:rsidRPr="003B086B">
        <w:rPr>
          <w:rFonts w:ascii="Arial" w:hAnsi="Arial" w:cs="Arial"/>
          <w:szCs w:val="24"/>
        </w:rPr>
        <w:br/>
      </w:r>
      <w:r w:rsidRPr="003B086B">
        <w:rPr>
          <w:rFonts w:ascii="Arial" w:hAnsi="Arial" w:cs="Arial"/>
          <w:szCs w:val="24"/>
        </w:rPr>
        <w:t xml:space="preserve">от </w:t>
      </w:r>
      <w:r w:rsidR="001976B9" w:rsidRPr="003B086B">
        <w:rPr>
          <w:rFonts w:ascii="Arial" w:hAnsi="Arial" w:cs="Arial"/>
          <w:szCs w:val="24"/>
        </w:rPr>
        <w:t>2</w:t>
      </w:r>
      <w:r w:rsidR="00EC07DD" w:rsidRPr="003B086B">
        <w:rPr>
          <w:rFonts w:ascii="Arial" w:hAnsi="Arial" w:cs="Arial"/>
          <w:szCs w:val="24"/>
        </w:rPr>
        <w:t>9</w:t>
      </w:r>
      <w:r w:rsidRPr="003B086B">
        <w:rPr>
          <w:rFonts w:ascii="Arial" w:hAnsi="Arial" w:cs="Arial"/>
          <w:szCs w:val="24"/>
        </w:rPr>
        <w:t xml:space="preserve"> </w:t>
      </w:r>
      <w:r w:rsidR="001976B9" w:rsidRPr="003B086B">
        <w:rPr>
          <w:rFonts w:ascii="Arial" w:hAnsi="Arial" w:cs="Arial"/>
          <w:szCs w:val="24"/>
        </w:rPr>
        <w:t>декабря</w:t>
      </w:r>
      <w:r w:rsidRPr="003B086B">
        <w:rPr>
          <w:rFonts w:ascii="Arial" w:hAnsi="Arial" w:cs="Arial"/>
          <w:szCs w:val="24"/>
        </w:rPr>
        <w:t xml:space="preserve"> 202</w:t>
      </w:r>
      <w:r w:rsidR="001976B9" w:rsidRPr="003B086B">
        <w:rPr>
          <w:rFonts w:ascii="Arial" w:hAnsi="Arial" w:cs="Arial"/>
          <w:szCs w:val="24"/>
        </w:rPr>
        <w:t>3</w:t>
      </w:r>
      <w:r w:rsidRPr="003B086B">
        <w:rPr>
          <w:rFonts w:ascii="Arial" w:hAnsi="Arial" w:cs="Arial"/>
          <w:szCs w:val="24"/>
        </w:rPr>
        <w:t xml:space="preserve"> г. № </w:t>
      </w:r>
      <w:r w:rsidR="00EC07DD" w:rsidRPr="003B086B">
        <w:rPr>
          <w:rFonts w:ascii="Arial" w:hAnsi="Arial" w:cs="Arial"/>
          <w:szCs w:val="24"/>
        </w:rPr>
        <w:t>32</w:t>
      </w:r>
      <w:r w:rsidRPr="003B086B">
        <w:rPr>
          <w:rStyle w:val="a5"/>
          <w:rFonts w:ascii="Arial" w:hAnsi="Arial" w:cs="Arial"/>
          <w:szCs w:val="24"/>
        </w:rPr>
        <w:footnoteReference w:id="1"/>
      </w:r>
      <w:r w:rsidRPr="003B086B">
        <w:rPr>
          <w:rFonts w:ascii="Arial" w:hAnsi="Arial" w:cs="Arial"/>
          <w:szCs w:val="24"/>
        </w:rPr>
        <w:t>.</w:t>
      </w:r>
    </w:p>
    <w:p w14:paraId="66AE42C5" w14:textId="77777777" w:rsidR="00AC0D10" w:rsidRPr="003B086B" w:rsidRDefault="00AC0D10" w:rsidP="00AC0D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>2. Настоящее постановление вступает в силу с 1 января 2026 года.</w:t>
      </w:r>
    </w:p>
    <w:p w14:paraId="46445F8D" w14:textId="77777777" w:rsidR="00AC0D10" w:rsidRPr="003B086B" w:rsidRDefault="00AC0D10" w:rsidP="00AC0D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Cs w:val="24"/>
        </w:rPr>
      </w:pPr>
    </w:p>
    <w:p w14:paraId="481271D9" w14:textId="77777777" w:rsidR="00AC0D10" w:rsidRPr="003B086B" w:rsidRDefault="00AC0D10" w:rsidP="00AC0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6A67291" w14:textId="77777777" w:rsidR="00AC0D10" w:rsidRPr="003B086B" w:rsidRDefault="00AC0D10" w:rsidP="00AC0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A85EB42" w14:textId="77777777" w:rsidR="00AC0D10" w:rsidRPr="003B086B" w:rsidRDefault="00AC0D10" w:rsidP="00AC0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E9F20DD" w14:textId="77777777" w:rsidR="00502A81" w:rsidRPr="003B086B" w:rsidRDefault="00AC0D10" w:rsidP="00AC0D10">
      <w:pPr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 xml:space="preserve">Глава </w:t>
      </w:r>
      <w:r w:rsidR="00EC07DD" w:rsidRPr="003B086B">
        <w:rPr>
          <w:rFonts w:ascii="Arial" w:hAnsi="Arial" w:cs="Arial"/>
          <w:szCs w:val="24"/>
        </w:rPr>
        <w:t xml:space="preserve">Двойновского </w:t>
      </w:r>
      <w:r w:rsidRPr="003B086B">
        <w:rPr>
          <w:rFonts w:ascii="Arial" w:hAnsi="Arial" w:cs="Arial"/>
          <w:szCs w:val="24"/>
        </w:rPr>
        <w:t xml:space="preserve">сельского поселения                         </w:t>
      </w:r>
      <w:r w:rsidR="00391397" w:rsidRPr="003B086B">
        <w:rPr>
          <w:rFonts w:ascii="Arial" w:hAnsi="Arial" w:cs="Arial"/>
          <w:szCs w:val="24"/>
        </w:rPr>
        <w:t xml:space="preserve">  </w:t>
      </w:r>
      <w:r w:rsidRPr="003B086B">
        <w:rPr>
          <w:rFonts w:ascii="Arial" w:hAnsi="Arial" w:cs="Arial"/>
          <w:szCs w:val="24"/>
        </w:rPr>
        <w:t xml:space="preserve"> </w:t>
      </w:r>
      <w:r w:rsidR="001976B9" w:rsidRPr="003B086B">
        <w:rPr>
          <w:rFonts w:ascii="Arial" w:hAnsi="Arial" w:cs="Arial"/>
          <w:szCs w:val="24"/>
        </w:rPr>
        <w:t xml:space="preserve">     </w:t>
      </w:r>
      <w:r w:rsidR="00D23696" w:rsidRPr="003B086B">
        <w:rPr>
          <w:rFonts w:ascii="Arial" w:hAnsi="Arial" w:cs="Arial"/>
          <w:szCs w:val="24"/>
        </w:rPr>
        <w:t xml:space="preserve"> </w:t>
      </w:r>
      <w:r w:rsidR="00EC07DD" w:rsidRPr="003B086B">
        <w:rPr>
          <w:rFonts w:ascii="Arial" w:hAnsi="Arial" w:cs="Arial"/>
          <w:szCs w:val="24"/>
        </w:rPr>
        <w:t xml:space="preserve">         </w:t>
      </w:r>
      <w:r w:rsidR="001976B9" w:rsidRPr="003B086B">
        <w:rPr>
          <w:rFonts w:ascii="Arial" w:hAnsi="Arial" w:cs="Arial"/>
          <w:szCs w:val="24"/>
        </w:rPr>
        <w:t xml:space="preserve"> </w:t>
      </w:r>
      <w:r w:rsidR="00607EE4" w:rsidRPr="003B086B">
        <w:rPr>
          <w:rFonts w:ascii="Arial" w:hAnsi="Arial" w:cs="Arial"/>
          <w:szCs w:val="24"/>
        </w:rPr>
        <w:t xml:space="preserve">      </w:t>
      </w:r>
      <w:r w:rsidR="00EC07DD" w:rsidRPr="003B086B">
        <w:rPr>
          <w:rFonts w:ascii="Arial" w:hAnsi="Arial" w:cs="Arial"/>
          <w:szCs w:val="24"/>
        </w:rPr>
        <w:t>А.Н. Гущин</w:t>
      </w:r>
    </w:p>
    <w:p w14:paraId="00E8377C" w14:textId="77777777" w:rsidR="00962C73" w:rsidRPr="003B086B" w:rsidRDefault="00962C73" w:rsidP="00AC0D10">
      <w:pPr>
        <w:rPr>
          <w:rFonts w:ascii="Arial" w:hAnsi="Arial" w:cs="Arial"/>
          <w:szCs w:val="24"/>
        </w:rPr>
      </w:pPr>
    </w:p>
    <w:p w14:paraId="4875B05D" w14:textId="77777777" w:rsidR="00962C73" w:rsidRPr="003B086B" w:rsidRDefault="00962C73" w:rsidP="00AC0D10">
      <w:pPr>
        <w:rPr>
          <w:rFonts w:ascii="Arial" w:hAnsi="Arial" w:cs="Arial"/>
          <w:szCs w:val="24"/>
        </w:rPr>
      </w:pPr>
    </w:p>
    <w:p w14:paraId="057FFBA1" w14:textId="77777777" w:rsidR="00962C73" w:rsidRPr="003B086B" w:rsidRDefault="00962C73" w:rsidP="00AC0D10">
      <w:pPr>
        <w:rPr>
          <w:rFonts w:ascii="Arial" w:hAnsi="Arial" w:cs="Arial"/>
          <w:szCs w:val="24"/>
        </w:rPr>
      </w:pPr>
    </w:p>
    <w:p w14:paraId="7FE963D5" w14:textId="77777777" w:rsidR="00962C73" w:rsidRPr="003B086B" w:rsidRDefault="00962C73" w:rsidP="00AC0D10">
      <w:pPr>
        <w:rPr>
          <w:rFonts w:ascii="Arial" w:hAnsi="Arial" w:cs="Arial"/>
          <w:szCs w:val="24"/>
        </w:rPr>
      </w:pPr>
    </w:p>
    <w:p w14:paraId="3E72C276" w14:textId="77777777" w:rsidR="00962C73" w:rsidRDefault="00962C73" w:rsidP="00AC0D10">
      <w:pPr>
        <w:rPr>
          <w:rFonts w:ascii="Arial" w:hAnsi="Arial" w:cs="Arial"/>
          <w:szCs w:val="24"/>
        </w:rPr>
      </w:pPr>
    </w:p>
    <w:p w14:paraId="350837E0" w14:textId="77777777" w:rsidR="003B086B" w:rsidRDefault="003B086B" w:rsidP="00AC0D10">
      <w:pPr>
        <w:rPr>
          <w:rFonts w:ascii="Arial" w:hAnsi="Arial" w:cs="Arial"/>
          <w:szCs w:val="24"/>
        </w:rPr>
      </w:pPr>
    </w:p>
    <w:p w14:paraId="17544E3D" w14:textId="77777777" w:rsidR="003B086B" w:rsidRPr="003B086B" w:rsidRDefault="003B086B" w:rsidP="00AC0D10">
      <w:pPr>
        <w:rPr>
          <w:rFonts w:ascii="Arial" w:hAnsi="Arial" w:cs="Arial"/>
          <w:szCs w:val="24"/>
        </w:rPr>
      </w:pPr>
      <w:bookmarkStart w:id="0" w:name="_GoBack"/>
      <w:bookmarkEnd w:id="0"/>
    </w:p>
    <w:p w14:paraId="2CD41C59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lastRenderedPageBreak/>
        <w:t>Утверждены</w:t>
      </w:r>
    </w:p>
    <w:p w14:paraId="60505E58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 xml:space="preserve">постановлением Администрации </w:t>
      </w:r>
    </w:p>
    <w:p w14:paraId="064031E9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 xml:space="preserve">Двойновского сельского поселения </w:t>
      </w:r>
    </w:p>
    <w:p w14:paraId="67C7663F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 xml:space="preserve">Новониколаевского муниципального района </w:t>
      </w:r>
    </w:p>
    <w:p w14:paraId="67AA7E56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>Волгоградской области</w:t>
      </w:r>
    </w:p>
    <w:p w14:paraId="12BDA853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>от 25.12.2025 № 68</w:t>
      </w:r>
    </w:p>
    <w:p w14:paraId="10EF2E07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42C58D06" w14:textId="77777777" w:rsidR="00962C73" w:rsidRPr="003B086B" w:rsidRDefault="00962C73" w:rsidP="00962C7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Cs w:val="24"/>
        </w:rPr>
      </w:pPr>
      <w:bookmarkStart w:id="1" w:name="Par33"/>
      <w:bookmarkEnd w:id="1"/>
    </w:p>
    <w:p w14:paraId="2FBFE7C9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>Изменения,</w:t>
      </w:r>
    </w:p>
    <w:p w14:paraId="702BE43B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B086B">
        <w:rPr>
          <w:rFonts w:ascii="Arial" w:hAnsi="Arial" w:cs="Arial"/>
          <w:szCs w:val="24"/>
        </w:rPr>
        <w:t>которые вносятся в Порядок учета бюджетных и денежных обязательств получателей средств местного бюджета, утвержденный постановлением Администрации Двойновского сельского поселения Новониколаевского муниципального района Волгоградской области от 29 декабря 2023 г. № 32</w:t>
      </w:r>
    </w:p>
    <w:p w14:paraId="5EDF9FF2" w14:textId="77777777" w:rsidR="00962C73" w:rsidRPr="003B086B" w:rsidRDefault="00962C73" w:rsidP="00962C73">
      <w:pPr>
        <w:rPr>
          <w:rFonts w:ascii="Arial" w:hAnsi="Arial" w:cs="Arial"/>
          <w:szCs w:val="24"/>
        </w:rPr>
      </w:pPr>
    </w:p>
    <w:p w14:paraId="4407F223" w14:textId="77777777" w:rsidR="00962C73" w:rsidRPr="003B086B" w:rsidRDefault="00962C73" w:rsidP="00962C7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Абзац третий пункта 18 изложить в следующей редакции:</w:t>
      </w:r>
    </w:p>
    <w:p w14:paraId="7FE0FFC7" w14:textId="77777777" w:rsidR="00962C73" w:rsidRPr="003B086B" w:rsidRDefault="00962C73" w:rsidP="00962C73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"в отношении бюджетных обязательств, возникших на основании документов-оснований, предусмотренных пунктами 6, 7, 9, 10 графы 2 Перечня, - на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</w:p>
    <w:p w14:paraId="75C1780A" w14:textId="77777777" w:rsidR="00962C73" w:rsidRPr="003B086B" w:rsidRDefault="00962C73" w:rsidP="00962C73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в отношении бюджетных обязательств, возникших на основании документов-оснований, предусмотренных пунктами 4 и 5 графы 2 Перечня, в рамках которых поставлены на учет и не подтверждены денежные обязательства по платежам, требующим подтверждения (с признаком платежа, требующего подтверждения - "Да")</w:t>
      </w:r>
      <w:proofErr w:type="gramStart"/>
      <w:r w:rsidRPr="003B086B">
        <w:rPr>
          <w:rFonts w:ascii="Arial" w:hAnsi="Arial" w:cs="Arial"/>
          <w:bCs/>
          <w:szCs w:val="24"/>
        </w:rPr>
        <w:t>."</w:t>
      </w:r>
      <w:proofErr w:type="gramEnd"/>
      <w:r w:rsidRPr="003B086B">
        <w:rPr>
          <w:rFonts w:ascii="Arial" w:hAnsi="Arial" w:cs="Arial"/>
          <w:bCs/>
          <w:szCs w:val="24"/>
        </w:rPr>
        <w:t>.</w:t>
      </w:r>
    </w:p>
    <w:p w14:paraId="1A27167D" w14:textId="77777777" w:rsidR="00962C73" w:rsidRPr="003B086B" w:rsidRDefault="00962C73" w:rsidP="00962C73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714" w:hanging="357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Дополнить пунктом 18(1) следующего содержания:</w:t>
      </w:r>
    </w:p>
    <w:p w14:paraId="689680D1" w14:textId="77777777" w:rsidR="00962C73" w:rsidRPr="003B086B" w:rsidRDefault="00962C73" w:rsidP="00962C73">
      <w:pPr>
        <w:autoSpaceDE w:val="0"/>
        <w:autoSpaceDN w:val="0"/>
        <w:adjustRightInd w:val="0"/>
        <w:spacing w:before="120" w:after="0" w:line="240" w:lineRule="auto"/>
        <w:ind w:firstLine="357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 xml:space="preserve">"18(1). </w:t>
      </w:r>
      <w:proofErr w:type="gramStart"/>
      <w:r w:rsidRPr="003B086B">
        <w:rPr>
          <w:rFonts w:ascii="Arial" w:hAnsi="Arial" w:cs="Arial"/>
          <w:bCs/>
          <w:szCs w:val="24"/>
        </w:rPr>
        <w:t>В случае возврата в текущем финансовом году дебиторской задолженности, образовавшейся у получателя средств местного бюджета по бюджетным обязательствам, исполненным (частично исполненным) в предыдущие годы, в орган, осуществляющий ведение лицевого счета, представляются Сведения о бюджетном обязательстве на сумму возврата дебиторской задолженности с приложением документов, указанных в строке 5 пункта 4 и строке 11 пункта 5 графы 3 Перечня, сформированные в соответствии</w:t>
      </w:r>
      <w:proofErr w:type="gramEnd"/>
      <w:r w:rsidRPr="003B086B">
        <w:rPr>
          <w:rFonts w:ascii="Arial" w:hAnsi="Arial" w:cs="Arial"/>
          <w:bCs/>
          <w:szCs w:val="24"/>
        </w:rPr>
        <w:t xml:space="preserve"> с пунктом 9 настоящего Порядка:</w:t>
      </w:r>
    </w:p>
    <w:p w14:paraId="70D8AFBC" w14:textId="77777777" w:rsidR="00962C73" w:rsidRPr="003B086B" w:rsidRDefault="00962C73" w:rsidP="00962C73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если бюджетное обязательство было поставлено на учет в соответствии с подпунктом "а" пункта 8 Порядка – органом, осуществляющим ведение лицевого счета, в срок не позднее двух рабочих дней, следующих за днем постановки на учет денежного обязательства в соответствии с пунктом 23(1) настоящего Порядка;</w:t>
      </w:r>
    </w:p>
    <w:p w14:paraId="43DAA905" w14:textId="77777777" w:rsidR="00962C73" w:rsidRPr="003B086B" w:rsidRDefault="00962C73" w:rsidP="00962C73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Arial" w:hAnsi="Arial" w:cs="Arial"/>
          <w:bCs/>
          <w:szCs w:val="24"/>
        </w:rPr>
      </w:pPr>
      <w:proofErr w:type="gramStart"/>
      <w:r w:rsidRPr="003B086B">
        <w:rPr>
          <w:rFonts w:ascii="Arial" w:hAnsi="Arial" w:cs="Arial"/>
          <w:bCs/>
          <w:szCs w:val="24"/>
        </w:rPr>
        <w:t>если бюджетное обязательство было поставлено на учет в соответствии с подпунктом "б" пункта 8 Порядка - получателем средств местного бюджета, наделенного полномочиями администратора доходов местного бюджета, в срок не позднее трех рабочих дней, следующих за днем постановки на учет денежного обязательства в соответствии с пунктом 23(1) настоящего Порядка (не наделенного полномочиями администратора доходов местного бюджета, в срок не позднее шести</w:t>
      </w:r>
      <w:proofErr w:type="gramEnd"/>
      <w:r w:rsidRPr="003B086B">
        <w:rPr>
          <w:rFonts w:ascii="Arial" w:hAnsi="Arial" w:cs="Arial"/>
          <w:bCs/>
          <w:szCs w:val="24"/>
        </w:rPr>
        <w:t xml:space="preserve"> рабочих дней, следующих за днем постановки на учет денежного обязательства в соответствии с пунктом 23(1) настоящего Порядка)</w:t>
      </w:r>
      <w:proofErr w:type="gramStart"/>
      <w:r w:rsidRPr="003B086B">
        <w:rPr>
          <w:rFonts w:ascii="Arial" w:hAnsi="Arial" w:cs="Arial"/>
          <w:bCs/>
          <w:szCs w:val="24"/>
        </w:rPr>
        <w:t>."</w:t>
      </w:r>
      <w:proofErr w:type="gramEnd"/>
      <w:r w:rsidRPr="003B086B">
        <w:rPr>
          <w:rFonts w:ascii="Arial" w:hAnsi="Arial" w:cs="Arial"/>
          <w:bCs/>
          <w:szCs w:val="24"/>
        </w:rPr>
        <w:t>.</w:t>
      </w:r>
    </w:p>
    <w:p w14:paraId="36930A0C" w14:textId="77777777" w:rsidR="00962C73" w:rsidRPr="003B086B" w:rsidRDefault="00962C73" w:rsidP="00962C73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714" w:hanging="357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Дополнить пунктом 23(1) следующего содержания:</w:t>
      </w:r>
    </w:p>
    <w:p w14:paraId="41F5310C" w14:textId="77777777" w:rsidR="00962C73" w:rsidRPr="003B086B" w:rsidRDefault="00962C73" w:rsidP="00962C73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lastRenderedPageBreak/>
        <w:t xml:space="preserve">"23(1). </w:t>
      </w:r>
      <w:proofErr w:type="gramStart"/>
      <w:r w:rsidRPr="003B086B">
        <w:rPr>
          <w:rFonts w:ascii="Arial" w:hAnsi="Arial" w:cs="Arial"/>
          <w:bCs/>
          <w:szCs w:val="24"/>
        </w:rPr>
        <w:t>В случае возврата в текущем финансовом году дебиторской задолженности, образовавшейся у получателя средств местного бюджета по денежным обязательствам, исполненным (частично исполненным) в предыдущие годы, получатель средств местного бюджета представляет в орган, осуществляющий ведение лицевого счета, Сведения о денежном обязательстве в соответствии с пунктом 22 настоящего Порядка на сумму возврата дебиторской задолженности с приложением документов, указанных в строке 5 пункта 4</w:t>
      </w:r>
      <w:proofErr w:type="gramEnd"/>
      <w:r w:rsidRPr="003B086B">
        <w:rPr>
          <w:rFonts w:ascii="Arial" w:hAnsi="Arial" w:cs="Arial"/>
          <w:bCs/>
          <w:szCs w:val="24"/>
        </w:rPr>
        <w:t xml:space="preserve"> и строке 11 пункта 5 графы 3 Перечня:</w:t>
      </w:r>
    </w:p>
    <w:p w14:paraId="76676628" w14:textId="77777777" w:rsidR="00962C73" w:rsidRPr="003B086B" w:rsidRDefault="00962C73" w:rsidP="00962C73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в срок не позднее трех рабочих дней, следующих за днем перечисления в доход местного бюджета суммы возврата дебиторской задолженности, - в случае, если получатель средств наделен полномочиями администратора доходов местного бюджета;</w:t>
      </w:r>
    </w:p>
    <w:p w14:paraId="77C713B3" w14:textId="77777777" w:rsidR="00962C73" w:rsidRPr="003B086B" w:rsidRDefault="00962C73" w:rsidP="00962C73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в срок не позднее шести рабочих дней, следующих за днем перечисления в доход местного бюджета суммы возврата дебиторской задолженности, - в случае, если получатель средств не наделен полномочиями администратора доходов местного бюджета</w:t>
      </w:r>
      <w:proofErr w:type="gramStart"/>
      <w:r w:rsidRPr="003B086B">
        <w:rPr>
          <w:rFonts w:ascii="Arial" w:hAnsi="Arial" w:cs="Arial"/>
          <w:bCs/>
          <w:szCs w:val="24"/>
        </w:rPr>
        <w:t>.".</w:t>
      </w:r>
      <w:proofErr w:type="gramEnd"/>
    </w:p>
    <w:p w14:paraId="2B4BADF1" w14:textId="77777777" w:rsidR="00962C73" w:rsidRPr="003B086B" w:rsidRDefault="00962C73" w:rsidP="00962C73">
      <w:pPr>
        <w:pStyle w:val="a6"/>
        <w:numPr>
          <w:ilvl w:val="0"/>
          <w:numId w:val="1"/>
        </w:numPr>
        <w:spacing w:before="240" w:after="0" w:line="240" w:lineRule="auto"/>
        <w:ind w:left="714" w:hanging="357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В приложении № 1:</w:t>
      </w:r>
    </w:p>
    <w:p w14:paraId="115CD065" w14:textId="77777777" w:rsidR="00962C73" w:rsidRPr="003B086B" w:rsidRDefault="00962C73" w:rsidP="00962C73">
      <w:pPr>
        <w:spacing w:before="120" w:after="0" w:line="240" w:lineRule="auto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в графе "Правила формирования (заполнения) реквизита" пункта 6.1 после слов "проект контракта" дополнить словами ", "проект дополнительного соглашения к контракту".</w:t>
      </w:r>
    </w:p>
    <w:p w14:paraId="30B35E00" w14:textId="77777777" w:rsidR="00962C73" w:rsidRPr="003B086B" w:rsidRDefault="00962C73" w:rsidP="00962C73">
      <w:pPr>
        <w:pStyle w:val="a6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В приложении № 2:</w:t>
      </w:r>
    </w:p>
    <w:p w14:paraId="6C29FF63" w14:textId="77777777" w:rsidR="00962C73" w:rsidRPr="003B086B" w:rsidRDefault="00962C73" w:rsidP="00962C73">
      <w:pPr>
        <w:spacing w:before="120" w:after="0" w:line="240" w:lineRule="auto"/>
        <w:ind w:firstLine="360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1) графу "Правила формирования информации (реквизита, показателя)" пункта 7.3 изложить в следующей редакции:</w:t>
      </w:r>
    </w:p>
    <w:p w14:paraId="22376D8E" w14:textId="77777777" w:rsidR="00962C73" w:rsidRPr="003B086B" w:rsidRDefault="00962C73" w:rsidP="00962C73">
      <w:pPr>
        <w:spacing w:before="120" w:after="0" w:line="240" w:lineRule="auto"/>
        <w:ind w:firstLine="357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"Указывается дата подписания получателем средств местного бюджета документа, подтверждающего возникновение денежного обязательства</w:t>
      </w:r>
      <w:proofErr w:type="gramStart"/>
      <w:r w:rsidRPr="003B086B">
        <w:rPr>
          <w:rFonts w:ascii="Arial" w:hAnsi="Arial" w:cs="Arial"/>
          <w:bCs/>
          <w:szCs w:val="24"/>
        </w:rPr>
        <w:t>.";</w:t>
      </w:r>
      <w:proofErr w:type="gramEnd"/>
    </w:p>
    <w:p w14:paraId="4372AC57" w14:textId="77777777" w:rsidR="00962C73" w:rsidRPr="003B086B" w:rsidRDefault="00962C73" w:rsidP="00962C73">
      <w:pPr>
        <w:spacing w:before="120" w:after="0" w:line="240" w:lineRule="auto"/>
        <w:ind w:firstLine="357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2) пункт 7.11 изложить в следующей редакции:</w:t>
      </w:r>
    </w:p>
    <w:p w14:paraId="214A5196" w14:textId="77777777" w:rsidR="00962C73" w:rsidRPr="003B086B" w:rsidRDefault="00962C73" w:rsidP="00962C73">
      <w:pPr>
        <w:spacing w:after="0" w:line="240" w:lineRule="auto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 xml:space="preserve">"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6020"/>
      </w:tblGrid>
      <w:tr w:rsidR="00962C73" w:rsidRPr="003B086B" w14:paraId="4CE3AFDA" w14:textId="77777777" w:rsidTr="00660E80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203" w14:textId="77777777" w:rsidR="00962C73" w:rsidRPr="003B086B" w:rsidRDefault="00962C73" w:rsidP="00660E80">
            <w:pPr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7.11. Перечислено средств, требующих подтверждения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219C" w14:textId="77777777" w:rsidR="00962C73" w:rsidRPr="003B086B" w:rsidRDefault="00962C73" w:rsidP="00660E80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Указывается сумма ранее произведенного в рамках соответствующего бюджетного обязательства платежа, требующего подтверждения, по которому не подтверждена поставка товара (выполнение работ, оказание услуг).</w:t>
            </w:r>
          </w:p>
          <w:p w14:paraId="38023351" w14:textId="77777777" w:rsidR="00962C73" w:rsidRPr="003B086B" w:rsidRDefault="00962C73" w:rsidP="00660E80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Не заполняется, в случае если в кодовой зоне "Признак платежа, требующего подтверждения" указано "Да".</w:t>
            </w:r>
          </w:p>
          <w:p w14:paraId="47777581" w14:textId="77777777" w:rsidR="00962C73" w:rsidRPr="003B086B" w:rsidRDefault="00962C73" w:rsidP="00660E80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При предоставлении Сведений о денежном обязательстве, сформированных на основании документа о перечислении сумм возврата дебиторской задолженности прошлых лет в доход местного бюджета, данная графа не заполняется.</w:t>
            </w:r>
          </w:p>
        </w:tc>
      </w:tr>
    </w:tbl>
    <w:p w14:paraId="55DE1DCE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";</w:t>
      </w:r>
    </w:p>
    <w:p w14:paraId="452A38FC" w14:textId="77777777" w:rsidR="00962C73" w:rsidRPr="003B086B" w:rsidRDefault="00962C73" w:rsidP="00962C73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дополнить пунктами 7(11-1) - 7(11-3) следующего содержания:</w:t>
      </w:r>
    </w:p>
    <w:p w14:paraId="7FD8EA85" w14:textId="77777777" w:rsidR="00962C73" w:rsidRPr="003B086B" w:rsidRDefault="00962C73" w:rsidP="00962C73">
      <w:pPr>
        <w:spacing w:after="0" w:line="240" w:lineRule="auto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 xml:space="preserve">"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6020"/>
      </w:tblGrid>
      <w:tr w:rsidR="00962C73" w:rsidRPr="003B086B" w14:paraId="1E3BE6E9" w14:textId="77777777" w:rsidTr="00660E80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DB64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7(11-1). Учетный номер денежного обязательства, требующего подтверждения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5488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 xml:space="preserve">Указываются учетный номер исполненного денежного обязательства, содержащего в кодовой зоне "Признак платежа, требующего </w:t>
            </w:r>
            <w:r w:rsidRPr="003B086B">
              <w:rPr>
                <w:rFonts w:ascii="Arial" w:hAnsi="Arial" w:cs="Arial"/>
                <w:bCs/>
                <w:szCs w:val="24"/>
              </w:rPr>
              <w:lastRenderedPageBreak/>
              <w:t>подтверждения" значение "Да".</w:t>
            </w:r>
          </w:p>
          <w:p w14:paraId="5B81D100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Реквизит заполняется при постановке на учет денежного обязательства, возникшего на основании документов, подтверждающих поставку товаров, работ, услуг, а также документов, указанных в строке 5 пункта 4 и строке 11 пункта 5 графы 3 Перечня.</w:t>
            </w:r>
          </w:p>
        </w:tc>
      </w:tr>
      <w:tr w:rsidR="00962C73" w:rsidRPr="003B086B" w14:paraId="1B7B2CA9" w14:textId="77777777" w:rsidTr="00660E80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406C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lastRenderedPageBreak/>
              <w:t>7(11-2). Сумма возврата дебиторской задолженности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6FE3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Указывается сумма возврата в текущем финансовом году дебиторской задолженности, образовавшейся у получателя средств местного бюджета по денежным обязательствам, исполненным в предыдущие годы.</w:t>
            </w:r>
          </w:p>
        </w:tc>
      </w:tr>
      <w:tr w:rsidR="00962C73" w:rsidRPr="003B086B" w14:paraId="1CE8B58E" w14:textId="77777777" w:rsidTr="00660E80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1706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7(11-3). Дата представления документа-основания для платежа, требующего подтверждения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33E4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Указывается планируемый в соответствии с условиями документа-основания срок для представления документа, подтверждающего поставку товара (выполнение работ, оказание услуг).</w:t>
            </w:r>
          </w:p>
        </w:tc>
      </w:tr>
    </w:tbl>
    <w:p w14:paraId="2689C8A7" w14:textId="77777777" w:rsidR="00962C73" w:rsidRPr="003B086B" w:rsidRDefault="00962C73" w:rsidP="00962C73">
      <w:pPr>
        <w:pStyle w:val="a6"/>
        <w:autoSpaceDE w:val="0"/>
        <w:autoSpaceDN w:val="0"/>
        <w:adjustRightInd w:val="0"/>
        <w:spacing w:after="0" w:line="240" w:lineRule="auto"/>
        <w:ind w:left="284"/>
        <w:jc w:val="right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".</w:t>
      </w:r>
    </w:p>
    <w:p w14:paraId="0EE36DC3" w14:textId="77777777" w:rsidR="00962C73" w:rsidRPr="003B086B" w:rsidRDefault="00962C73" w:rsidP="00962C73">
      <w:pPr>
        <w:pStyle w:val="a6"/>
        <w:numPr>
          <w:ilvl w:val="0"/>
          <w:numId w:val="1"/>
        </w:numPr>
        <w:spacing w:before="240" w:after="0"/>
        <w:ind w:left="714" w:hanging="357"/>
        <w:contextualSpacing w:val="0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В приложении № 3:</w:t>
      </w:r>
    </w:p>
    <w:p w14:paraId="45F68311" w14:textId="77777777" w:rsidR="00962C73" w:rsidRPr="003B086B" w:rsidRDefault="00962C73" w:rsidP="00962C7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в пункте 4 строку:</w:t>
      </w:r>
    </w:p>
    <w:p w14:paraId="1D0F09FB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6095"/>
      </w:tblGrid>
      <w:tr w:rsidR="00962C73" w:rsidRPr="003B086B" w14:paraId="5E8F05CC" w14:textId="77777777" w:rsidTr="00660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9DC0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B81A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7FC3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Счет-фактура</w:t>
            </w:r>
          </w:p>
        </w:tc>
      </w:tr>
    </w:tbl>
    <w:p w14:paraId="2FDE5886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";</w:t>
      </w:r>
    </w:p>
    <w:p w14:paraId="7FF6D85B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изложить в следующей редакции:</w:t>
      </w:r>
    </w:p>
    <w:p w14:paraId="3BD7066E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6095"/>
      </w:tblGrid>
      <w:tr w:rsidR="00962C73" w:rsidRPr="003B086B" w14:paraId="296BF505" w14:textId="77777777" w:rsidTr="00660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8F0A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4DC0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D6F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Счет-фактура</w:t>
            </w:r>
          </w:p>
        </w:tc>
      </w:tr>
      <w:tr w:rsidR="00962C73" w:rsidRPr="003B086B" w14:paraId="7CCC92C2" w14:textId="77777777" w:rsidTr="00660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9569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B9C1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E6E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Платежное поручение (копия платежного поручения) о возврате дебиторской задолженности прошлых лет</w:t>
            </w:r>
          </w:p>
        </w:tc>
      </w:tr>
    </w:tbl>
    <w:p w14:paraId="4F2725F8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";</w:t>
      </w:r>
    </w:p>
    <w:p w14:paraId="2BE880EC" w14:textId="77777777" w:rsidR="00962C73" w:rsidRPr="003B086B" w:rsidRDefault="00962C73" w:rsidP="00962C7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в пункте 5 строку:</w:t>
      </w:r>
    </w:p>
    <w:p w14:paraId="11A6B1CF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6095"/>
      </w:tblGrid>
      <w:tr w:rsidR="00962C73" w:rsidRPr="003B086B" w14:paraId="22CB8B60" w14:textId="77777777" w:rsidTr="00660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E08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CB5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89DC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Чек</w:t>
            </w:r>
          </w:p>
        </w:tc>
      </w:tr>
    </w:tbl>
    <w:p w14:paraId="75AE9C2B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";</w:t>
      </w:r>
    </w:p>
    <w:p w14:paraId="46AA0399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изложить в следующей редакции:</w:t>
      </w:r>
    </w:p>
    <w:p w14:paraId="0358E6AB" w14:textId="77777777" w:rsidR="00962C73" w:rsidRPr="003B086B" w:rsidRDefault="00962C73" w:rsidP="00962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6095"/>
      </w:tblGrid>
      <w:tr w:rsidR="00962C73" w:rsidRPr="003B086B" w14:paraId="19FBE376" w14:textId="77777777" w:rsidTr="00660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D8AF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6BA6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6A04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Чек</w:t>
            </w:r>
          </w:p>
        </w:tc>
      </w:tr>
      <w:tr w:rsidR="00962C73" w:rsidRPr="003B086B" w14:paraId="641363FA" w14:textId="77777777" w:rsidTr="00660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EEB2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1C9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0DE2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Платежное поручение (копия платежного поручения) о возврате дебиторской задолженности прошлых лет</w:t>
            </w:r>
          </w:p>
        </w:tc>
      </w:tr>
    </w:tbl>
    <w:p w14:paraId="56EF5598" w14:textId="77777777" w:rsidR="00962C73" w:rsidRPr="003B086B" w:rsidRDefault="00962C73" w:rsidP="00962C73">
      <w:pPr>
        <w:pStyle w:val="a6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".</w:t>
      </w:r>
    </w:p>
    <w:p w14:paraId="36B39803" w14:textId="77777777" w:rsidR="00962C73" w:rsidRPr="003B086B" w:rsidRDefault="00962C73" w:rsidP="00962C73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714" w:hanging="357"/>
        <w:contextualSpacing w:val="0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Приложение № 5 дополнить пунктами 9(8-2) и 9(8-3) следующего содержания:</w:t>
      </w:r>
    </w:p>
    <w:p w14:paraId="22DB853B" w14:textId="77777777" w:rsidR="00962C73" w:rsidRPr="003B086B" w:rsidRDefault="00962C73" w:rsidP="00962C73">
      <w:pPr>
        <w:spacing w:after="0" w:line="240" w:lineRule="auto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 xml:space="preserve">"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095"/>
      </w:tblGrid>
      <w:tr w:rsidR="00962C73" w:rsidRPr="003B086B" w14:paraId="49AC050F" w14:textId="77777777" w:rsidTr="00660E8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EF9D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lastRenderedPageBreak/>
              <w:t>9(8-2). Сумма денежных обязательств, требующих подтверждения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494E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Указывается сумма принятых на учет в органе, осуществляющем ведение лицевого счета, денежных обязательств, требующих подтверждения по состоянию на дату формирования отчета.</w:t>
            </w:r>
          </w:p>
        </w:tc>
      </w:tr>
      <w:tr w:rsidR="00962C73" w:rsidRPr="003B086B" w14:paraId="133D641C" w14:textId="77777777" w:rsidTr="00660E8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47A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9(8-3). Сумма денежных обязательств, требующих подтверждения, по которым нарушены сроки предоставления документа, подтверждающего поставку товара (выполнение работ, оказание услуг), предусмотренные документом-основанием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D8F7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Указывается сумма принятых на учет в органе,  осуществляющем ведение лицевого счета, денежных обязательств, требующих подтверждения, по состоянию на дату формирования отчета, по которым нарушены сроки предоставления документа, подтверждающего поставку товара (выполнение работ, оказание услуг), предусмотренные документом-основанием.</w:t>
            </w:r>
          </w:p>
        </w:tc>
      </w:tr>
    </w:tbl>
    <w:p w14:paraId="35363A9F" w14:textId="77777777" w:rsidR="00962C73" w:rsidRPr="003B086B" w:rsidRDefault="00962C73" w:rsidP="00962C73">
      <w:pPr>
        <w:pStyle w:val="a6"/>
        <w:autoSpaceDE w:val="0"/>
        <w:autoSpaceDN w:val="0"/>
        <w:adjustRightInd w:val="0"/>
        <w:spacing w:after="0" w:line="240" w:lineRule="auto"/>
        <w:contextualSpacing w:val="0"/>
        <w:jc w:val="right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".</w:t>
      </w:r>
    </w:p>
    <w:p w14:paraId="7C73C54B" w14:textId="77777777" w:rsidR="00962C73" w:rsidRPr="003B086B" w:rsidRDefault="00962C73" w:rsidP="00962C73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714" w:hanging="357"/>
        <w:contextualSpacing w:val="0"/>
        <w:jc w:val="both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Приложение № 7 дополнить пунктами 12(1) и 12(2) следующего содержания:</w:t>
      </w:r>
    </w:p>
    <w:p w14:paraId="0064BECB" w14:textId="77777777" w:rsidR="00962C73" w:rsidRPr="003B086B" w:rsidRDefault="00962C73" w:rsidP="00962C73">
      <w:pPr>
        <w:spacing w:after="0" w:line="240" w:lineRule="auto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 xml:space="preserve">"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095"/>
      </w:tblGrid>
      <w:tr w:rsidR="00962C73" w:rsidRPr="003B086B" w14:paraId="517783A3" w14:textId="77777777" w:rsidTr="00660E8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1EA1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12(1). Сумма денежных обязательств, требующих подтверждения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D8C3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Указывается сумма принятых на учет в  органе, осуществляющем ведение лицевого счета, денежных обязательств, требующих подтверждения в разрезе кодов бюджетной классификации.</w:t>
            </w:r>
          </w:p>
        </w:tc>
      </w:tr>
      <w:tr w:rsidR="00962C73" w:rsidRPr="003B086B" w14:paraId="113F6E04" w14:textId="77777777" w:rsidTr="00660E8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D309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12(2). Сумма денежных обязательств, требующих подтверждения, по которым нарушены сроки предоставления документа, подтверждающего поставку товара (выполнение работ, оказание услуг), предусмотренные документом-основанием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03C4" w14:textId="77777777" w:rsidR="00962C73" w:rsidRPr="003B086B" w:rsidRDefault="00962C73" w:rsidP="00660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3B086B">
              <w:rPr>
                <w:rFonts w:ascii="Arial" w:hAnsi="Arial" w:cs="Arial"/>
                <w:bCs/>
                <w:szCs w:val="24"/>
              </w:rPr>
              <w:t>Указывается сумма принятых на учет в  органе, осуществляющем ведение лицевого счета, денежных обязательств, требующих подтверждения, по которым нарушены сроки предоставления документа, подтверждающего поставку товара (выполнение работ, оказание услуг), предусмотренные документом-основанием, по состоянию на дату формирования отчета в разрезе кодов бюджетной классификации.</w:t>
            </w:r>
          </w:p>
        </w:tc>
      </w:tr>
    </w:tbl>
    <w:p w14:paraId="496C5403" w14:textId="77777777" w:rsidR="00962C73" w:rsidRPr="003B086B" w:rsidRDefault="00962C73" w:rsidP="00962C73">
      <w:pPr>
        <w:pStyle w:val="a6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Cs w:val="24"/>
        </w:rPr>
      </w:pPr>
      <w:r w:rsidRPr="003B086B">
        <w:rPr>
          <w:rFonts w:ascii="Arial" w:hAnsi="Arial" w:cs="Arial"/>
          <w:bCs/>
          <w:szCs w:val="24"/>
        </w:rPr>
        <w:t>".</w:t>
      </w:r>
    </w:p>
    <w:p w14:paraId="5BDFD8A5" w14:textId="77777777" w:rsidR="00962C73" w:rsidRPr="003B086B" w:rsidRDefault="00962C73" w:rsidP="00962C73">
      <w:pPr>
        <w:pStyle w:val="a6"/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  <w:szCs w:val="24"/>
        </w:rPr>
      </w:pPr>
    </w:p>
    <w:p w14:paraId="7E983658" w14:textId="77777777" w:rsidR="00962C73" w:rsidRPr="003B086B" w:rsidRDefault="00962C73" w:rsidP="00AC0D10">
      <w:pPr>
        <w:rPr>
          <w:rFonts w:ascii="Arial" w:hAnsi="Arial" w:cs="Arial"/>
          <w:szCs w:val="24"/>
        </w:rPr>
      </w:pPr>
    </w:p>
    <w:sectPr w:rsidR="00962C73" w:rsidRPr="003B086B" w:rsidSect="00AC0D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D58EE" w14:textId="77777777" w:rsidR="001C1AC3" w:rsidRDefault="001C1AC3" w:rsidP="00AC0D10">
      <w:pPr>
        <w:spacing w:after="0" w:line="240" w:lineRule="auto"/>
      </w:pPr>
      <w:r>
        <w:separator/>
      </w:r>
    </w:p>
  </w:endnote>
  <w:endnote w:type="continuationSeparator" w:id="0">
    <w:p w14:paraId="7DA95C34" w14:textId="77777777" w:rsidR="001C1AC3" w:rsidRDefault="001C1AC3" w:rsidP="00AC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5CB6A" w14:textId="77777777" w:rsidR="001C1AC3" w:rsidRDefault="001C1AC3" w:rsidP="00AC0D10">
      <w:pPr>
        <w:spacing w:after="0" w:line="240" w:lineRule="auto"/>
      </w:pPr>
      <w:r>
        <w:separator/>
      </w:r>
    </w:p>
  </w:footnote>
  <w:footnote w:type="continuationSeparator" w:id="0">
    <w:p w14:paraId="2F8324C5" w14:textId="77777777" w:rsidR="001C1AC3" w:rsidRDefault="001C1AC3" w:rsidP="00AC0D10">
      <w:pPr>
        <w:spacing w:after="0" w:line="240" w:lineRule="auto"/>
      </w:pPr>
      <w:r>
        <w:continuationSeparator/>
      </w:r>
    </w:p>
  </w:footnote>
  <w:footnote w:id="1">
    <w:p w14:paraId="683BFD7C" w14:textId="77777777" w:rsidR="00AC0D10" w:rsidRDefault="00AC0D10" w:rsidP="00AC0D10">
      <w:pPr>
        <w:pStyle w:val="a3"/>
      </w:pPr>
      <w:r>
        <w:rPr>
          <w:rStyle w:val="a5"/>
        </w:rPr>
        <w:footnoteRef/>
      </w:r>
      <w:r>
        <w:t xml:space="preserve"> С изменениями, внесенными постановлением Администрации </w:t>
      </w:r>
      <w:r w:rsidR="00EC07DD">
        <w:t xml:space="preserve">Двойновского </w:t>
      </w:r>
      <w:r>
        <w:t xml:space="preserve">сельского поселения </w:t>
      </w:r>
      <w:r w:rsidR="00DA4482" w:rsidRPr="00DA4482">
        <w:t xml:space="preserve">Новониколаевского </w:t>
      </w:r>
      <w:r>
        <w:t>муниципального района</w:t>
      </w:r>
      <w:r w:rsidR="001976B9">
        <w:t xml:space="preserve"> Волгоградской области</w:t>
      </w:r>
      <w:r>
        <w:t xml:space="preserve"> от </w:t>
      </w:r>
      <w:r w:rsidR="00EC07DD">
        <w:t>03</w:t>
      </w:r>
      <w:r>
        <w:t>.0</w:t>
      </w:r>
      <w:r w:rsidR="00EC07DD">
        <w:t>6</w:t>
      </w:r>
      <w:r>
        <w:t xml:space="preserve">.2024 № </w:t>
      </w:r>
      <w:r w:rsidR="00EC07DD">
        <w:t>13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9EF"/>
    <w:multiLevelType w:val="hybridMultilevel"/>
    <w:tmpl w:val="8F7CEFA8"/>
    <w:lvl w:ilvl="0" w:tplc="843C8428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8A0555"/>
    <w:multiLevelType w:val="hybridMultilevel"/>
    <w:tmpl w:val="1AC66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573D3"/>
    <w:multiLevelType w:val="hybridMultilevel"/>
    <w:tmpl w:val="60F4D27E"/>
    <w:lvl w:ilvl="0" w:tplc="C758FE4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10"/>
    <w:rsid w:val="0008114C"/>
    <w:rsid w:val="000E5A33"/>
    <w:rsid w:val="00174A69"/>
    <w:rsid w:val="00181B45"/>
    <w:rsid w:val="001976B9"/>
    <w:rsid w:val="001C1AC3"/>
    <w:rsid w:val="00267897"/>
    <w:rsid w:val="00391397"/>
    <w:rsid w:val="003B086B"/>
    <w:rsid w:val="003F6DEB"/>
    <w:rsid w:val="00502A81"/>
    <w:rsid w:val="00511C9D"/>
    <w:rsid w:val="00570DD5"/>
    <w:rsid w:val="00607EE4"/>
    <w:rsid w:val="00633D2D"/>
    <w:rsid w:val="00962C73"/>
    <w:rsid w:val="00AC0D10"/>
    <w:rsid w:val="00C20493"/>
    <w:rsid w:val="00D23696"/>
    <w:rsid w:val="00DA4482"/>
    <w:rsid w:val="00EC07DD"/>
    <w:rsid w:val="00F7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4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0D1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0D1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0D10"/>
    <w:rPr>
      <w:vertAlign w:val="superscript"/>
    </w:rPr>
  </w:style>
  <w:style w:type="paragraph" w:styleId="a6">
    <w:name w:val="List Paragraph"/>
    <w:basedOn w:val="a"/>
    <w:uiPriority w:val="34"/>
    <w:qFormat/>
    <w:rsid w:val="00962C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0D1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0D1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0D10"/>
    <w:rPr>
      <w:vertAlign w:val="superscript"/>
    </w:rPr>
  </w:style>
  <w:style w:type="paragraph" w:styleId="a6">
    <w:name w:val="List Paragraph"/>
    <w:basedOn w:val="a"/>
    <w:uiPriority w:val="34"/>
    <w:qFormat/>
    <w:rsid w:val="00962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Волгоградской области</Company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Пожитнова Т.Ю.</dc:creator>
  <cp:lastModifiedBy>Толик</cp:lastModifiedBy>
  <cp:revision>11</cp:revision>
  <cp:lastPrinted>2025-12-26T11:31:00Z</cp:lastPrinted>
  <dcterms:created xsi:type="dcterms:W3CDTF">2025-12-25T12:13:00Z</dcterms:created>
  <dcterms:modified xsi:type="dcterms:W3CDTF">2025-12-28T13:15:00Z</dcterms:modified>
</cp:coreProperties>
</file>