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E39" w:rsidRPr="007E2083" w:rsidRDefault="00685F54">
      <w:pPr>
        <w:jc w:val="center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РОССИЙСКАЯ ФЕДЕРАЦИЯ</w:t>
      </w:r>
    </w:p>
    <w:p w:rsidR="00031E39" w:rsidRPr="007E2083" w:rsidRDefault="00685F54">
      <w:pPr>
        <w:jc w:val="center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АДМИНИСТРАЦИЯ </w:t>
      </w:r>
    </w:p>
    <w:p w:rsidR="00031E39" w:rsidRPr="007E2083" w:rsidRDefault="00685F54">
      <w:pPr>
        <w:jc w:val="center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ДВОЙНОВСКОГО СЕЛЬСКОГО ПОСЕЛЕНИЯ</w:t>
      </w:r>
      <w:r w:rsidRPr="007E2083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031E39" w:rsidRPr="007E2083" w:rsidRDefault="00685F54">
      <w:pPr>
        <w:jc w:val="center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ВОЛГОГРАДСКОЙ ОБЛАСТИ</w:t>
      </w:r>
    </w:p>
    <w:p w:rsidR="00031E39" w:rsidRPr="007E2083" w:rsidRDefault="00685F54">
      <w:pPr>
        <w:jc w:val="center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031E39" w:rsidRPr="007E2083" w:rsidRDefault="00031E39">
      <w:pPr>
        <w:jc w:val="center"/>
        <w:rPr>
          <w:rFonts w:ascii="Arial" w:hAnsi="Arial" w:cs="Arial"/>
          <w:sz w:val="24"/>
          <w:szCs w:val="24"/>
        </w:rPr>
      </w:pPr>
    </w:p>
    <w:p w:rsidR="00031E39" w:rsidRPr="007E2083" w:rsidRDefault="00685F54">
      <w:pPr>
        <w:jc w:val="center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ПОСТАНОВЛЕНИЕ </w:t>
      </w:r>
    </w:p>
    <w:p w:rsidR="00031E39" w:rsidRPr="007E2083" w:rsidRDefault="00031E39">
      <w:pPr>
        <w:jc w:val="center"/>
        <w:rPr>
          <w:rFonts w:ascii="Arial" w:hAnsi="Arial" w:cs="Arial"/>
          <w:sz w:val="24"/>
          <w:szCs w:val="24"/>
        </w:rPr>
      </w:pPr>
    </w:p>
    <w:p w:rsidR="00031E39" w:rsidRPr="007E2083" w:rsidRDefault="00685F54">
      <w:pPr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от 29 мая 2026 года                      №21 </w:t>
      </w:r>
    </w:p>
    <w:p w:rsidR="00031E39" w:rsidRPr="007E2083" w:rsidRDefault="00685F54">
      <w:pPr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     </w:t>
      </w:r>
    </w:p>
    <w:p w:rsidR="00031E39" w:rsidRPr="007E2083" w:rsidRDefault="00685F54">
      <w:pPr>
        <w:ind w:right="-2"/>
        <w:jc w:val="center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Об утверждении административного регламента по предоставлению муниципальной услуги «Отнесение земель или земельных участков в составе таких земель к определенной категории земель или перевод земель и зе</w:t>
      </w:r>
      <w:r w:rsidRPr="007E2083">
        <w:rPr>
          <w:rFonts w:ascii="Arial" w:hAnsi="Arial" w:cs="Arial"/>
          <w:sz w:val="24"/>
          <w:szCs w:val="24"/>
        </w:rPr>
        <w:t>мельных участков в составе таких земель из одной категории в другую»</w:t>
      </w:r>
    </w:p>
    <w:p w:rsidR="00031E39" w:rsidRPr="007E2083" w:rsidRDefault="00685F54">
      <w:pPr>
        <w:ind w:right="3968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    </w:t>
      </w:r>
    </w:p>
    <w:p w:rsidR="00031E39" w:rsidRPr="007E2083" w:rsidRDefault="00685F54">
      <w:pPr>
        <w:widowControl w:val="0"/>
        <w:jc w:val="both"/>
        <w:rPr>
          <w:rFonts w:ascii="Arial" w:hAnsi="Arial" w:cs="Arial"/>
          <w:i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</w:t>
      </w:r>
      <w:r w:rsidRPr="007E2083">
        <w:rPr>
          <w:rFonts w:ascii="Arial" w:hAnsi="Arial" w:cs="Arial"/>
          <w:sz w:val="24"/>
          <w:szCs w:val="24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</w:t>
      </w:r>
      <w:r w:rsidRPr="007E2083">
        <w:rPr>
          <w:rFonts w:ascii="Arial" w:hAnsi="Arial" w:cs="Arial"/>
          <w:sz w:val="24"/>
          <w:szCs w:val="24"/>
        </w:rPr>
        <w:t>0 года № 210-ФЗ «Об организации предоставления государственных и муниципальных услуг» и руководствуясь Уставом Двойновского сельского поселения Новониколаевского муниципального района Волгоградской области, администрация Двойновского сельского поселения Но</w:t>
      </w:r>
      <w:r w:rsidRPr="007E2083">
        <w:rPr>
          <w:rFonts w:ascii="Arial" w:hAnsi="Arial" w:cs="Arial"/>
          <w:sz w:val="24"/>
          <w:szCs w:val="24"/>
        </w:rPr>
        <w:t>вониколаевского муниципального района Волгоградской области</w:t>
      </w:r>
    </w:p>
    <w:p w:rsidR="00031E39" w:rsidRPr="007E2083" w:rsidRDefault="00031E39">
      <w:pPr>
        <w:jc w:val="center"/>
        <w:rPr>
          <w:rFonts w:ascii="Arial" w:hAnsi="Arial" w:cs="Arial"/>
          <w:sz w:val="24"/>
          <w:szCs w:val="24"/>
        </w:rPr>
      </w:pPr>
    </w:p>
    <w:p w:rsidR="00031E39" w:rsidRPr="007E2083" w:rsidRDefault="00685F54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ПОСТАНОВЛЯЕТ:</w:t>
      </w:r>
    </w:p>
    <w:p w:rsidR="00031E39" w:rsidRPr="007E2083" w:rsidRDefault="00685F54">
      <w:pPr>
        <w:widowControl w:val="0"/>
        <w:numPr>
          <w:ilvl w:val="0"/>
          <w:numId w:val="1"/>
        </w:numPr>
        <w:spacing w:line="276" w:lineRule="auto"/>
        <w:ind w:left="0" w:right="-1" w:firstLine="567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Утвердить прилагаемый административный регламент по предоставлению муниципальной услуги «Отнесение земель или земельных участков в составе таких земель к определенной категории земе</w:t>
      </w:r>
      <w:r w:rsidRPr="007E2083">
        <w:rPr>
          <w:rFonts w:ascii="Arial" w:hAnsi="Arial" w:cs="Arial"/>
          <w:sz w:val="24"/>
          <w:szCs w:val="24"/>
        </w:rPr>
        <w:t>ль или перевод земель и земельных участков в составе таких земель из одной категории в другую».</w:t>
      </w:r>
    </w:p>
    <w:p w:rsidR="00031E39" w:rsidRPr="007E2083" w:rsidRDefault="00685F54">
      <w:pPr>
        <w:widowControl w:val="0"/>
        <w:numPr>
          <w:ilvl w:val="0"/>
          <w:numId w:val="1"/>
        </w:numPr>
        <w:spacing w:line="276" w:lineRule="auto"/>
        <w:ind w:left="0" w:right="-1" w:firstLine="567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Контроль за исполнением настоящего постановления оставляю за собой.</w:t>
      </w:r>
    </w:p>
    <w:p w:rsidR="00031E39" w:rsidRPr="007E2083" w:rsidRDefault="00031E39">
      <w:pPr>
        <w:widowControl w:val="0"/>
        <w:rPr>
          <w:rFonts w:ascii="Arial" w:hAnsi="Arial" w:cs="Arial"/>
          <w:sz w:val="24"/>
          <w:szCs w:val="24"/>
        </w:rPr>
      </w:pPr>
    </w:p>
    <w:p w:rsidR="00031E39" w:rsidRPr="007E2083" w:rsidRDefault="00031E39">
      <w:pPr>
        <w:widowControl w:val="0"/>
        <w:rPr>
          <w:rFonts w:ascii="Arial" w:hAnsi="Arial" w:cs="Arial"/>
          <w:sz w:val="24"/>
          <w:szCs w:val="24"/>
        </w:rPr>
      </w:pPr>
    </w:p>
    <w:p w:rsidR="00031E39" w:rsidRPr="007E2083" w:rsidRDefault="00685F54">
      <w:pPr>
        <w:widowControl w:val="0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Глава Двойновского </w:t>
      </w:r>
    </w:p>
    <w:p w:rsidR="00031E39" w:rsidRPr="007E2083" w:rsidRDefault="00685F54">
      <w:pPr>
        <w:widowControl w:val="0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сельского поселения                                                   </w:t>
      </w:r>
      <w:r w:rsidRPr="007E2083">
        <w:rPr>
          <w:rFonts w:ascii="Arial" w:hAnsi="Arial" w:cs="Arial"/>
          <w:sz w:val="24"/>
          <w:szCs w:val="24"/>
        </w:rPr>
        <w:t xml:space="preserve">               А.Н. Гущин</w:t>
      </w:r>
    </w:p>
    <w:p w:rsidR="00031E39" w:rsidRPr="007E2083" w:rsidRDefault="00031E39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031E39" w:rsidRPr="007E2083" w:rsidRDefault="00031E39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031E39" w:rsidRPr="007E2083" w:rsidRDefault="00031E39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031E39" w:rsidRPr="007E2083" w:rsidRDefault="00031E39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031E39" w:rsidRDefault="00031E39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7E2083" w:rsidRDefault="007E2083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7E2083" w:rsidRDefault="007E2083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7E2083" w:rsidRDefault="007E2083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7E2083" w:rsidRDefault="007E2083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7E2083" w:rsidRDefault="007E2083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7E2083" w:rsidRDefault="007E2083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7E2083" w:rsidRDefault="007E2083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7E2083" w:rsidRPr="007E2083" w:rsidRDefault="007E2083">
      <w:pPr>
        <w:ind w:firstLine="709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31E39" w:rsidRPr="007E2083" w:rsidRDefault="00031E39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031E39" w:rsidRPr="007E2083" w:rsidRDefault="00685F54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lastRenderedPageBreak/>
        <w:t>Утвержден</w:t>
      </w:r>
    </w:p>
    <w:p w:rsidR="00031E39" w:rsidRPr="007E2083" w:rsidRDefault="00685F54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031E39" w:rsidRPr="007E2083" w:rsidRDefault="00685F54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Двойновского сельского поселение</w:t>
      </w:r>
    </w:p>
    <w:p w:rsidR="00031E39" w:rsidRPr="007E2083" w:rsidRDefault="00685F54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от 29.05.2026 г. № 21</w:t>
      </w:r>
    </w:p>
    <w:p w:rsidR="00031E39" w:rsidRPr="007E2083" w:rsidRDefault="00031E39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031E39" w:rsidRPr="007E2083" w:rsidRDefault="00031E39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031E39" w:rsidRPr="007E2083" w:rsidRDefault="00031E39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031E39" w:rsidRPr="007E2083" w:rsidRDefault="00031E39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031E39" w:rsidRPr="007E2083" w:rsidRDefault="00685F54">
      <w:pPr>
        <w:pStyle w:val="ConsPlusCell"/>
        <w:jc w:val="center"/>
        <w:rPr>
          <w:rFonts w:cs="Arial"/>
          <w:sz w:val="24"/>
          <w:szCs w:val="24"/>
        </w:rPr>
      </w:pPr>
      <w:bookmarkStart w:id="1" w:name="Par34"/>
      <w:bookmarkEnd w:id="1"/>
      <w:r w:rsidRPr="007E2083">
        <w:rPr>
          <w:rFonts w:cs="Arial"/>
          <w:sz w:val="24"/>
          <w:szCs w:val="24"/>
        </w:rPr>
        <w:t>Административный регламент</w:t>
      </w:r>
    </w:p>
    <w:p w:rsidR="00031E39" w:rsidRPr="007E2083" w:rsidRDefault="00685F54">
      <w:pPr>
        <w:ind w:firstLine="540"/>
        <w:jc w:val="center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предоставления муниципальной услуги «Отнесение земель или земельных участков в составе таких </w:t>
      </w:r>
      <w:r w:rsidRPr="007E2083">
        <w:rPr>
          <w:rFonts w:ascii="Arial" w:hAnsi="Arial" w:cs="Arial"/>
          <w:sz w:val="24"/>
          <w:szCs w:val="24"/>
        </w:rPr>
        <w:t>земель к определенной категории земель или перевод земель и земельных участков в составе таких земель из одной категории в другую»</w:t>
      </w:r>
    </w:p>
    <w:p w:rsidR="00031E39" w:rsidRPr="007E2083" w:rsidRDefault="00031E39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</w:p>
    <w:p w:rsidR="00031E39" w:rsidRPr="007E2083" w:rsidRDefault="00685F54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1. Общие положения</w:t>
      </w:r>
    </w:p>
    <w:p w:rsidR="00031E39" w:rsidRPr="007E2083" w:rsidRDefault="00031E39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1.1. Предмет регулирования.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Настоящий административный регламент устанавливает порядок предоставления му</w:t>
      </w:r>
      <w:r w:rsidRPr="007E2083">
        <w:rPr>
          <w:rFonts w:ascii="Arial" w:hAnsi="Arial" w:cs="Arial"/>
          <w:sz w:val="24"/>
          <w:szCs w:val="24"/>
        </w:rPr>
        <w:t>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 (далее – муниципальная услуга) и стандарт предост</w:t>
      </w:r>
      <w:r w:rsidRPr="007E2083">
        <w:rPr>
          <w:rFonts w:ascii="Arial" w:hAnsi="Arial" w:cs="Arial"/>
          <w:sz w:val="24"/>
          <w:szCs w:val="24"/>
        </w:rPr>
        <w:t>авления муниципальной услуги, в том числе определяет сроки и последовательность административных процедур при предоставлении муниципальной услуги администрацией Двойновского сельского поселения Новониколаевского муниципального района Волгоградской области.</w:t>
      </w:r>
    </w:p>
    <w:p w:rsidR="00031E39" w:rsidRPr="007E2083" w:rsidRDefault="00685F5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1.2. Заявителями на получение муниципальной услуги являются физические лица, в том числе индивидуальные предприниматели</w:t>
      </w:r>
      <w:r w:rsidRPr="007E2083">
        <w:rPr>
          <w:rFonts w:ascii="Arial" w:hAnsi="Arial" w:cs="Arial"/>
          <w:sz w:val="24"/>
          <w:szCs w:val="24"/>
        </w:rPr>
        <w:t xml:space="preserve"> </w:t>
      </w:r>
      <w:r w:rsidRPr="007E2083">
        <w:rPr>
          <w:rFonts w:ascii="Arial" w:hAnsi="Arial" w:cs="Arial"/>
          <w:sz w:val="24"/>
          <w:szCs w:val="24"/>
        </w:rPr>
        <w:t>и юридические лица, а также их представители, действующие на основании полномочий, определенных в соответствии с законодательством Росс</w:t>
      </w:r>
      <w:r w:rsidRPr="007E2083">
        <w:rPr>
          <w:rFonts w:ascii="Arial" w:hAnsi="Arial" w:cs="Arial"/>
          <w:sz w:val="24"/>
          <w:szCs w:val="24"/>
        </w:rPr>
        <w:t xml:space="preserve">ийской Федерации. </w:t>
      </w:r>
    </w:p>
    <w:p w:rsidR="00031E39" w:rsidRPr="007E2083" w:rsidRDefault="00685F5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В качестве уполномоченного представителя заявителя может быть лицо, указанное в части 2 статьи 5 Федерального закона от 27 июля 2010 г. </w:t>
      </w:r>
      <w:r w:rsidRPr="007E2083">
        <w:rPr>
          <w:rFonts w:ascii="Arial" w:hAnsi="Arial" w:cs="Arial"/>
          <w:sz w:val="24"/>
          <w:szCs w:val="24"/>
        </w:rPr>
        <w:br/>
        <w:t xml:space="preserve">№ 210-ФЗ «Об организации предоставления государственных и муниципальных услуг» (далее – Федеральный </w:t>
      </w:r>
      <w:r w:rsidRPr="007E2083">
        <w:rPr>
          <w:rFonts w:ascii="Arial" w:hAnsi="Arial" w:cs="Arial"/>
          <w:sz w:val="24"/>
          <w:szCs w:val="24"/>
        </w:rPr>
        <w:t>закон № 210-ФЗ).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1.3. Принятие решений, связанных с переводом земель или земельных участков в составе таких земель из одной категории в другую осуществляется администрацией Двойновского сельского поселения Новониколаевского муниципального района Волгоградс</w:t>
      </w:r>
      <w:r w:rsidRPr="007E2083">
        <w:rPr>
          <w:rFonts w:ascii="Arial" w:hAnsi="Arial" w:cs="Arial"/>
          <w:sz w:val="24"/>
          <w:szCs w:val="24"/>
        </w:rPr>
        <w:t>кой области в отношении:</w:t>
      </w:r>
    </w:p>
    <w:p w:rsidR="00031E39" w:rsidRPr="007E2083" w:rsidRDefault="00685F54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1) земель, находящихся в муниципальной собственности, за исключением земель сельскохозяйственного назначения;</w:t>
      </w:r>
    </w:p>
    <w:p w:rsidR="00031E39" w:rsidRPr="007E2083" w:rsidRDefault="00685F54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2) земель, находящихся в частной собственности, если иное не предусмотрено Градостроительным кодексом Российской Федераци</w:t>
      </w:r>
      <w:r w:rsidRPr="007E2083">
        <w:rPr>
          <w:rFonts w:ascii="Arial" w:hAnsi="Arial" w:cs="Arial"/>
          <w:sz w:val="24"/>
          <w:szCs w:val="24"/>
        </w:rPr>
        <w:t>и и другими федеральными законами;</w:t>
      </w:r>
    </w:p>
    <w:p w:rsidR="00031E39" w:rsidRPr="007E2083" w:rsidRDefault="00685F5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1.4. Порядок информирования заявителей о предоставлении муниципальной услуги.</w:t>
      </w:r>
    </w:p>
    <w:p w:rsidR="00031E39" w:rsidRPr="007E2083" w:rsidRDefault="00685F5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1.4.1. Сведения о месте нахождения, контактных телефонах и графике работы администрации Двойновского сельского поселения Новониколаевского муни</w:t>
      </w:r>
      <w:r w:rsidRPr="007E2083">
        <w:rPr>
          <w:rFonts w:ascii="Arial" w:hAnsi="Arial" w:cs="Arial"/>
          <w:sz w:val="24"/>
          <w:szCs w:val="24"/>
        </w:rPr>
        <w:t>ципального района Волгоградской области (далее Администрация), организаций, участвующих в предоставлении муниципальной услуги, многофункционального центра  (далее – МФЦ):</w:t>
      </w:r>
    </w:p>
    <w:p w:rsidR="00031E39" w:rsidRPr="007E2083" w:rsidRDefault="00685F54">
      <w:pPr>
        <w:widowControl w:val="0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Администрация. Местонахождение: Волгоградская область, </w:t>
      </w:r>
      <w:r w:rsidRPr="007E2083">
        <w:rPr>
          <w:rFonts w:ascii="Arial" w:hAnsi="Arial" w:cs="Arial"/>
          <w:sz w:val="24"/>
          <w:szCs w:val="24"/>
        </w:rPr>
        <w:lastRenderedPageBreak/>
        <w:t xml:space="preserve">Новониколаевский район, х. </w:t>
      </w:r>
      <w:r w:rsidRPr="007E2083">
        <w:rPr>
          <w:rFonts w:ascii="Arial" w:hAnsi="Arial" w:cs="Arial"/>
          <w:sz w:val="24"/>
          <w:szCs w:val="24"/>
        </w:rPr>
        <w:t>Двойновский, пер. Советский, д.5.</w:t>
      </w:r>
    </w:p>
    <w:p w:rsidR="00031E39" w:rsidRPr="007E2083" w:rsidRDefault="00685F54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Контактный телефон: (84444) (6-39-28)</w:t>
      </w:r>
    </w:p>
    <w:p w:rsidR="00031E39" w:rsidRPr="007E2083" w:rsidRDefault="00685F54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Адрес электронной почты для направления обращений: </w:t>
      </w:r>
      <w:r w:rsidRPr="007E2083">
        <w:rPr>
          <w:rFonts w:ascii="Arial" w:hAnsi="Arial" w:cs="Arial"/>
          <w:sz w:val="24"/>
          <w:szCs w:val="24"/>
        </w:rPr>
        <w:t>sp_dvoinie@mail.ru</w:t>
      </w:r>
    </w:p>
    <w:p w:rsidR="00031E39" w:rsidRPr="007E2083" w:rsidRDefault="00685F54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Адрес официального сайта: http: </w:t>
      </w:r>
      <w:r w:rsidRPr="007E2083">
        <w:rPr>
          <w:rFonts w:ascii="Arial" w:hAnsi="Arial" w:cs="Arial"/>
          <w:sz w:val="24"/>
          <w:szCs w:val="24"/>
        </w:rPr>
        <w:t>//dvoinie34.ru/</w:t>
      </w:r>
    </w:p>
    <w:p w:rsidR="00031E39" w:rsidRPr="007E2083" w:rsidRDefault="00031E39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</w:p>
    <w:p w:rsidR="00031E39" w:rsidRPr="007E2083" w:rsidRDefault="00685F54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рабочие дни: понедельник, вторник, среда, четверг, пятница; </w:t>
      </w:r>
    </w:p>
    <w:p w:rsidR="00031E39" w:rsidRPr="007E2083" w:rsidRDefault="00685F54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часы</w:t>
      </w:r>
      <w:r w:rsidRPr="007E2083">
        <w:rPr>
          <w:rFonts w:ascii="Arial" w:hAnsi="Arial" w:cs="Arial"/>
          <w:sz w:val="24"/>
          <w:szCs w:val="24"/>
        </w:rPr>
        <w:t xml:space="preserve"> работы: с 8.00 до 16.00 часов, обед - с 12.00 до 13.00 часов. </w:t>
      </w:r>
    </w:p>
    <w:p w:rsidR="00031E39" w:rsidRPr="007E2083" w:rsidRDefault="00685F54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2) «Филиал по работе с заявителями Новониколаевского района Волгоградской области ГКУ ВО «МФЦ» (далее – МФЦ): при личном или письменном обращении по адресу: 403901, Волгоградская область, р.п.</w:t>
      </w:r>
      <w:r w:rsidRPr="007E2083">
        <w:rPr>
          <w:rFonts w:ascii="Arial" w:hAnsi="Arial" w:cs="Arial"/>
          <w:sz w:val="24"/>
          <w:szCs w:val="24"/>
        </w:rPr>
        <w:t xml:space="preserve"> Новониколаевский, пос. ГЭС, д. 3.</w:t>
      </w:r>
    </w:p>
    <w:p w:rsidR="00031E39" w:rsidRPr="007E2083" w:rsidRDefault="00685F54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Телефон директора МФЦ: (84444) 6-97-26; телефон сотрудников учреждения: (84444) 6-98-32; электронный адрес: mfc3420@yandex.ru.</w:t>
      </w:r>
    </w:p>
    <w:p w:rsidR="00031E39" w:rsidRPr="007E2083" w:rsidRDefault="00685F54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МФЦ осуществляет прием заявителей, консультирование по вопросам предоставления услуги, вопроса</w:t>
      </w:r>
      <w:r w:rsidRPr="007E2083">
        <w:rPr>
          <w:rFonts w:ascii="Arial" w:hAnsi="Arial" w:cs="Arial"/>
          <w:sz w:val="24"/>
          <w:szCs w:val="24"/>
        </w:rPr>
        <w:t>м выдачи документов по следующему графику:</w:t>
      </w:r>
    </w:p>
    <w:p w:rsidR="00031E39" w:rsidRPr="007E2083" w:rsidRDefault="00685F54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График работы МФЦ, осуществляющего прием заявителей на предоставление услуги, а также консультирование по вопросам предоставления услуги:</w:t>
      </w:r>
    </w:p>
    <w:p w:rsidR="00031E39" w:rsidRPr="007E2083" w:rsidRDefault="00685F54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Понедельник</w:t>
      </w:r>
      <w:r w:rsidRPr="007E2083">
        <w:rPr>
          <w:rFonts w:ascii="Arial" w:hAnsi="Arial" w:cs="Arial"/>
          <w:sz w:val="24"/>
          <w:szCs w:val="24"/>
        </w:rPr>
        <w:tab/>
        <w:t>с 8:00 до 19:00</w:t>
      </w:r>
    </w:p>
    <w:p w:rsidR="00031E39" w:rsidRPr="007E2083" w:rsidRDefault="00685F54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Вторник</w:t>
      </w:r>
      <w:r w:rsidRPr="007E2083">
        <w:rPr>
          <w:rFonts w:ascii="Arial" w:hAnsi="Arial" w:cs="Arial"/>
          <w:sz w:val="24"/>
          <w:szCs w:val="24"/>
        </w:rPr>
        <w:tab/>
        <w:t>с 8:00 до 19:00</w:t>
      </w:r>
    </w:p>
    <w:p w:rsidR="00031E39" w:rsidRPr="007E2083" w:rsidRDefault="00685F54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Среда</w:t>
      </w:r>
      <w:r w:rsidRPr="007E2083">
        <w:rPr>
          <w:rFonts w:ascii="Arial" w:hAnsi="Arial" w:cs="Arial"/>
          <w:sz w:val="24"/>
          <w:szCs w:val="24"/>
        </w:rPr>
        <w:tab/>
        <w:t>с 8:00 до 19:00</w:t>
      </w:r>
    </w:p>
    <w:p w:rsidR="00031E39" w:rsidRPr="007E2083" w:rsidRDefault="00685F54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Ч</w:t>
      </w:r>
      <w:r w:rsidRPr="007E2083">
        <w:rPr>
          <w:rFonts w:ascii="Arial" w:hAnsi="Arial" w:cs="Arial"/>
          <w:sz w:val="24"/>
          <w:szCs w:val="24"/>
        </w:rPr>
        <w:t>етверг</w:t>
      </w:r>
      <w:r w:rsidRPr="007E2083">
        <w:rPr>
          <w:rFonts w:ascii="Arial" w:hAnsi="Arial" w:cs="Arial"/>
          <w:sz w:val="24"/>
          <w:szCs w:val="24"/>
        </w:rPr>
        <w:tab/>
        <w:t>с 8:00 до 19:00</w:t>
      </w:r>
    </w:p>
    <w:p w:rsidR="00031E39" w:rsidRPr="007E2083" w:rsidRDefault="00685F54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Пятница</w:t>
      </w:r>
      <w:r w:rsidRPr="007E2083">
        <w:rPr>
          <w:rFonts w:ascii="Arial" w:hAnsi="Arial" w:cs="Arial"/>
          <w:sz w:val="24"/>
          <w:szCs w:val="24"/>
        </w:rPr>
        <w:tab/>
        <w:t>с 8:00 до 19:00</w:t>
      </w:r>
    </w:p>
    <w:p w:rsidR="00031E39" w:rsidRPr="007E2083" w:rsidRDefault="00685F54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Суббота</w:t>
      </w:r>
      <w:r w:rsidRPr="007E2083">
        <w:rPr>
          <w:rFonts w:ascii="Arial" w:hAnsi="Arial" w:cs="Arial"/>
          <w:sz w:val="24"/>
          <w:szCs w:val="24"/>
        </w:rPr>
        <w:tab/>
        <w:t>с 9:00 до 14:00</w:t>
      </w:r>
    </w:p>
    <w:p w:rsidR="00031E39" w:rsidRPr="007E2083" w:rsidRDefault="00685F5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</w:t>
      </w:r>
      <w:r w:rsidRPr="007E2083">
        <w:rPr>
          <w:rFonts w:ascii="Arial" w:hAnsi="Arial" w:cs="Arial"/>
          <w:sz w:val="24"/>
          <w:szCs w:val="24"/>
        </w:rPr>
        <w:t>(МФЦ) Волгоградской области» (</w:t>
      </w:r>
      <w:hyperlink r:id="rId7" w:history="1">
        <w:r w:rsidRPr="007E2083">
          <w:rPr>
            <w:rFonts w:ascii="Arial" w:hAnsi="Arial" w:cs="Arial"/>
            <w:color w:val="0000FF"/>
            <w:sz w:val="24"/>
            <w:szCs w:val="24"/>
            <w:u w:val="single"/>
          </w:rPr>
          <w:t>http://mfc.volganet.ru</w:t>
        </w:r>
      </w:hyperlink>
      <w:r w:rsidRPr="007E2083">
        <w:rPr>
          <w:rFonts w:ascii="Arial" w:hAnsi="Arial" w:cs="Arial"/>
          <w:sz w:val="24"/>
          <w:szCs w:val="24"/>
        </w:rPr>
        <w:t>).</w:t>
      </w:r>
    </w:p>
    <w:p w:rsidR="00031E39" w:rsidRPr="007E2083" w:rsidRDefault="00685F5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1.4.2. Информацию о порядке предоставления муниципальной услуги заявитель может получить:</w:t>
      </w:r>
    </w:p>
    <w:p w:rsidR="00031E39" w:rsidRPr="007E2083" w:rsidRDefault="00685F5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непосредственно в Администрации (информационные стенды, устное информирова</w:t>
      </w:r>
      <w:r w:rsidRPr="007E2083">
        <w:rPr>
          <w:rFonts w:ascii="Arial" w:hAnsi="Arial" w:cs="Arial"/>
          <w:sz w:val="24"/>
          <w:szCs w:val="24"/>
        </w:rPr>
        <w:t>ние по телефону, а также на личном приеме муниципальными служащими Администрации);</w:t>
      </w:r>
    </w:p>
    <w:p w:rsidR="00031E39" w:rsidRPr="007E2083" w:rsidRDefault="00685F5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по почте, в том числе электронной (адрес электронной почты), в случае письменного обращения заявителя;</w:t>
      </w:r>
    </w:p>
    <w:p w:rsidR="00031E39" w:rsidRPr="007E2083" w:rsidRDefault="00685F5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в сети Интернет на официальном сайте Администрации (</w:t>
      </w:r>
      <w:r w:rsidRPr="007E2083">
        <w:rPr>
          <w:rFonts w:ascii="Arial" w:hAnsi="Arial" w:cs="Arial"/>
          <w:sz w:val="24"/>
          <w:szCs w:val="24"/>
        </w:rPr>
        <w:t>//dvoinie34.ru/</w:t>
      </w:r>
      <w:r w:rsidRPr="007E2083">
        <w:rPr>
          <w:rFonts w:ascii="Arial" w:hAnsi="Arial" w:cs="Arial"/>
          <w:sz w:val="24"/>
          <w:szCs w:val="24"/>
        </w:rPr>
        <w:t xml:space="preserve">), </w:t>
      </w:r>
      <w:r w:rsidRPr="007E2083">
        <w:rPr>
          <w:rFonts w:ascii="Arial" w:hAnsi="Arial" w:cs="Arial"/>
          <w:sz w:val="24"/>
          <w:szCs w:val="24"/>
        </w:rPr>
        <w:t>на Едином портале государственных и муниципальных услуг (функций)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</w:t>
      </w:r>
      <w:r w:rsidRPr="007E2083">
        <w:rPr>
          <w:rFonts w:ascii="Arial" w:hAnsi="Arial" w:cs="Arial"/>
          <w:sz w:val="24"/>
          <w:szCs w:val="24"/>
        </w:rPr>
        <w:t xml:space="preserve"> и муниципальных услуг) (</w:t>
      </w:r>
      <w:hyperlink r:id="rId8" w:tooltip="http://www.gosuslugi.ru" w:history="1">
        <w:r w:rsidRPr="007E2083">
          <w:rPr>
            <w:rFonts w:ascii="Arial" w:hAnsi="Arial" w:cs="Arial"/>
            <w:color w:val="0000FF"/>
            <w:sz w:val="24"/>
            <w:szCs w:val="24"/>
            <w:u w:val="single"/>
          </w:rPr>
          <w:t>www.gosuslugi.ru</w:t>
        </w:r>
      </w:hyperlink>
      <w:r w:rsidRPr="007E2083">
        <w:rPr>
          <w:rFonts w:ascii="Arial" w:hAnsi="Arial" w:cs="Arial"/>
          <w:sz w:val="24"/>
          <w:szCs w:val="24"/>
        </w:rPr>
        <w:t>).</w:t>
      </w:r>
    </w:p>
    <w:p w:rsidR="00031E39" w:rsidRPr="007E2083" w:rsidRDefault="00031E39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031E39" w:rsidRPr="007E2083" w:rsidRDefault="00685F54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2. Стандарт предоставления муниципальной услуги</w:t>
      </w:r>
    </w:p>
    <w:p w:rsidR="00031E39" w:rsidRPr="007E2083" w:rsidRDefault="00031E39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2.1.  Наименование муниципальной услуги – «Отнесение земель или земельных участков в составе та</w:t>
      </w:r>
      <w:r w:rsidRPr="007E2083">
        <w:rPr>
          <w:rFonts w:ascii="Arial" w:hAnsi="Arial" w:cs="Arial"/>
          <w:sz w:val="24"/>
          <w:szCs w:val="24"/>
        </w:rPr>
        <w:t>ких земель к определенной категории земель или перевод земель и земельных участков в составе таких земель из одной категории в другую» (далее – муниципальная услуга).</w:t>
      </w:r>
    </w:p>
    <w:p w:rsidR="00031E39" w:rsidRPr="007E2083" w:rsidRDefault="00685F5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2.2. Муниципальная услуга предоставляется администрацией Двойновского сельского поселения</w:t>
      </w:r>
      <w:r w:rsidRPr="007E2083">
        <w:rPr>
          <w:rFonts w:ascii="Arial" w:hAnsi="Arial" w:cs="Arial"/>
          <w:sz w:val="24"/>
          <w:szCs w:val="24"/>
        </w:rPr>
        <w:t xml:space="preserve"> Новониколаевского муниципального района Волгоградской области (далее – уполномоченный орган).</w:t>
      </w:r>
    </w:p>
    <w:p w:rsidR="00031E39" w:rsidRPr="007E2083" w:rsidRDefault="00685F54">
      <w:pPr>
        <w:widowControl w:val="0"/>
        <w:ind w:firstLine="53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2.3. Результатом предоставления муниципальной услуги  является:</w:t>
      </w:r>
    </w:p>
    <w:p w:rsidR="00031E39" w:rsidRPr="007E2083" w:rsidRDefault="00685F54">
      <w:pPr>
        <w:widowControl w:val="0"/>
        <w:ind w:firstLine="53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lastRenderedPageBreak/>
        <w:t>а) в случае обращения с заявлением об отнесении земель или земельного участка в составе таких зем</w:t>
      </w:r>
      <w:r w:rsidRPr="007E2083">
        <w:rPr>
          <w:rFonts w:ascii="Arial" w:hAnsi="Arial" w:cs="Arial"/>
          <w:sz w:val="24"/>
          <w:szCs w:val="24"/>
        </w:rPr>
        <w:t>ель к определенной категории земель:</w:t>
      </w:r>
    </w:p>
    <w:p w:rsidR="00031E39" w:rsidRPr="007E2083" w:rsidRDefault="00685F54">
      <w:pPr>
        <w:widowControl w:val="0"/>
        <w:ind w:firstLine="53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1) решение уполномоченного органа об отнесении земель или земельного участка в составе таких земель к определенной категории земель;</w:t>
      </w:r>
    </w:p>
    <w:p w:rsidR="00031E39" w:rsidRPr="007E2083" w:rsidRDefault="00685F54">
      <w:pPr>
        <w:widowControl w:val="0"/>
        <w:ind w:firstLine="53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2) решение уполномоченного органа об отказе в отнесении земель или земельного участка </w:t>
      </w:r>
      <w:r w:rsidRPr="007E2083">
        <w:rPr>
          <w:rFonts w:ascii="Arial" w:hAnsi="Arial" w:cs="Arial"/>
          <w:sz w:val="24"/>
          <w:szCs w:val="24"/>
        </w:rPr>
        <w:t>в составе таких земель к определенной категории земель;</w:t>
      </w:r>
    </w:p>
    <w:p w:rsidR="00031E39" w:rsidRPr="007E2083" w:rsidRDefault="00685F54">
      <w:pPr>
        <w:widowControl w:val="0"/>
        <w:ind w:firstLine="53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б) в случае обращения с ходатайством о переводе земель или земельного участка в составе таких земель из одной категории в другую:</w:t>
      </w:r>
    </w:p>
    <w:p w:rsidR="00031E39" w:rsidRPr="007E2083" w:rsidRDefault="00685F54">
      <w:pPr>
        <w:pStyle w:val="ConsPlusNormal1"/>
        <w:ind w:firstLine="539"/>
        <w:jc w:val="both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1) решение уполномоченного органа о переводе земель или земельного</w:t>
      </w:r>
      <w:r w:rsidRPr="007E2083">
        <w:rPr>
          <w:rFonts w:cs="Arial"/>
          <w:sz w:val="24"/>
          <w:szCs w:val="24"/>
        </w:rPr>
        <w:t xml:space="preserve"> участка в составе таких земель из одной категории в другую;</w:t>
      </w:r>
    </w:p>
    <w:p w:rsidR="00031E39" w:rsidRPr="007E2083" w:rsidRDefault="00685F54">
      <w:pPr>
        <w:pStyle w:val="ConsPlusNormal1"/>
        <w:ind w:firstLine="539"/>
        <w:jc w:val="both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2) решение уполномоченного органа об отказе в переводе земель или земельного участка в составе таких земель из одной категории в другую.</w:t>
      </w:r>
    </w:p>
    <w:p w:rsidR="00031E39" w:rsidRPr="007E2083" w:rsidRDefault="00685F54">
      <w:pPr>
        <w:widowControl w:val="0"/>
        <w:ind w:firstLine="53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2.4. Срок предоставления муниципальной услуги.</w:t>
      </w:r>
    </w:p>
    <w:p w:rsidR="00031E39" w:rsidRPr="007E2083" w:rsidRDefault="00685F54">
      <w:pPr>
        <w:ind w:firstLine="539"/>
        <w:jc w:val="both"/>
        <w:outlineLvl w:val="0"/>
        <w:rPr>
          <w:rFonts w:ascii="Arial" w:hAnsi="Arial" w:cs="Arial"/>
          <w:color w:val="FF0000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Уполномочен</w:t>
      </w:r>
      <w:r w:rsidRPr="007E2083">
        <w:rPr>
          <w:rFonts w:ascii="Arial" w:hAnsi="Arial" w:cs="Arial"/>
          <w:sz w:val="24"/>
          <w:szCs w:val="24"/>
        </w:rPr>
        <w:t>ный орган принимает решение об отнесении земель или земельного участка в составе таких земель к определенной категории земель (о переводе земель или земельных участков в составе таких земель из одной категории в другую) либо об отказе в отнесении земель ил</w:t>
      </w:r>
      <w:r w:rsidRPr="007E2083">
        <w:rPr>
          <w:rFonts w:ascii="Arial" w:hAnsi="Arial" w:cs="Arial"/>
          <w:sz w:val="24"/>
          <w:szCs w:val="24"/>
        </w:rPr>
        <w:t>и земельного участка к определенной категории земель (об отказе в переводе земель или земельных участков в составе таких земель из одной категории в другую) в срок не более 2 месяцев со дня поступления заявления об отнесении земель или земельного участка в</w:t>
      </w:r>
      <w:r w:rsidRPr="007E2083">
        <w:rPr>
          <w:rFonts w:ascii="Arial" w:hAnsi="Arial" w:cs="Arial"/>
          <w:sz w:val="24"/>
          <w:szCs w:val="24"/>
        </w:rPr>
        <w:t xml:space="preserve"> составе таких земель к определенной категории земель (ходатайства о переводе земель или земельных участков в составе таких земель из одной категории в другую) (далее также именуются – заявление, ходатайство).</w:t>
      </w:r>
      <w:r w:rsidRPr="007E2083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031E39" w:rsidRPr="007E2083" w:rsidRDefault="00685F54">
      <w:pPr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       В течение 14</w:t>
      </w:r>
      <w:r w:rsidRPr="007E2083">
        <w:rPr>
          <w:rFonts w:ascii="Arial" w:hAnsi="Arial" w:cs="Arial"/>
          <w:sz w:val="24"/>
          <w:szCs w:val="24"/>
        </w:rPr>
        <w:t xml:space="preserve"> дней со дня принятия указанного решения уполномоченный орган осуществляет его направление заявителю способом, определенным заявителем в заявлении (ходатайстве). 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2.5. Исчерпывающий перечень документов, необходимых для предоставления муниципальной услуги.</w:t>
      </w:r>
    </w:p>
    <w:p w:rsidR="00031E39" w:rsidRPr="007E2083" w:rsidRDefault="00685F54">
      <w:pPr>
        <w:widowControl w:val="0"/>
        <w:ind w:firstLine="539"/>
        <w:jc w:val="both"/>
        <w:rPr>
          <w:rFonts w:ascii="Arial" w:hAnsi="Arial" w:cs="Arial"/>
          <w:sz w:val="24"/>
          <w:szCs w:val="24"/>
        </w:rPr>
      </w:pPr>
      <w:r w:rsidRPr="007E2083">
        <w:rPr>
          <w:rStyle w:val="afc"/>
          <w:rFonts w:ascii="Arial" w:hAnsi="Arial" w:cs="Arial"/>
          <w:color w:val="FF0000"/>
          <w:sz w:val="24"/>
          <w:szCs w:val="24"/>
        </w:rPr>
        <w:t xml:space="preserve"> </w:t>
      </w:r>
      <w:r w:rsidRPr="007E2083">
        <w:rPr>
          <w:rFonts w:ascii="Arial" w:hAnsi="Arial" w:cs="Arial"/>
          <w:sz w:val="24"/>
          <w:szCs w:val="24"/>
        </w:rPr>
        <w:t>2.5.1. Исчерпывающий перечень документов, которые заявитель должен представить самостоятельно:</w:t>
      </w:r>
    </w:p>
    <w:p w:rsidR="00031E39" w:rsidRPr="007E2083" w:rsidRDefault="00685F54">
      <w:pPr>
        <w:widowControl w:val="0"/>
        <w:ind w:firstLine="53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1) заявление (ходатайство) по форме согласно приложениям 1, 2 к настоящему административному регламенту, в котором должны быть указаны: </w:t>
      </w:r>
    </w:p>
    <w:p w:rsidR="00031E39" w:rsidRPr="007E2083" w:rsidRDefault="00685F54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- кадастровый номер з</w:t>
      </w:r>
      <w:r w:rsidRPr="007E2083">
        <w:rPr>
          <w:rFonts w:ascii="Arial" w:hAnsi="Arial" w:cs="Arial"/>
          <w:sz w:val="24"/>
          <w:szCs w:val="24"/>
        </w:rPr>
        <w:t>емельного участка;</w:t>
      </w:r>
    </w:p>
    <w:p w:rsidR="00031E39" w:rsidRPr="007E2083" w:rsidRDefault="00685F54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- </w:t>
      </w:r>
      <w:hyperlink r:id="rId9" w:history="1">
        <w:r w:rsidRPr="007E2083">
          <w:rPr>
            <w:rFonts w:ascii="Arial" w:hAnsi="Arial" w:cs="Arial"/>
            <w:sz w:val="24"/>
            <w:szCs w:val="24"/>
          </w:rPr>
          <w:t>категория</w:t>
        </w:r>
      </w:hyperlink>
      <w:r w:rsidRPr="007E2083">
        <w:rPr>
          <w:rFonts w:ascii="Arial" w:hAnsi="Arial" w:cs="Arial"/>
          <w:sz w:val="24"/>
          <w:szCs w:val="24"/>
        </w:rPr>
        <w:t xml:space="preserve"> земель, в состав которых входит земельный участок, и категория земель, перевод в состав которых предполагается осуществить;</w:t>
      </w:r>
    </w:p>
    <w:p w:rsidR="00031E39" w:rsidRPr="007E2083" w:rsidRDefault="00685F54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-  обоснование </w:t>
      </w:r>
      <w:r w:rsidRPr="007E2083">
        <w:rPr>
          <w:rFonts w:ascii="Arial" w:hAnsi="Arial" w:cs="Arial"/>
          <w:sz w:val="24"/>
          <w:szCs w:val="24"/>
        </w:rPr>
        <w:t>перевода земельного участка из состава земель одной категории в другую;</w:t>
      </w:r>
    </w:p>
    <w:p w:rsidR="00031E39" w:rsidRPr="007E2083" w:rsidRDefault="00685F54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- права на земельный участок.</w:t>
      </w:r>
    </w:p>
    <w:p w:rsidR="00031E39" w:rsidRPr="007E2083" w:rsidRDefault="00685F54">
      <w:pPr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     2) документ, подтверждающий личность заявителя (при личном обращении заявителя в уполномоченный орган) или копия документа, подтверждающего личност</w:t>
      </w:r>
      <w:r w:rsidRPr="007E2083">
        <w:rPr>
          <w:rFonts w:ascii="Arial" w:hAnsi="Arial" w:cs="Arial"/>
          <w:sz w:val="24"/>
          <w:szCs w:val="24"/>
        </w:rPr>
        <w:t xml:space="preserve">ь заявителя (в случае направления ходатайства посредством почтовой связи на бумажном носителе). 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В случае обращения заявителя с использованием информационно-телекоммуникационной сети «Интернет» к заявлению (ходатайству) в форме электронного документа прила</w:t>
      </w:r>
      <w:r w:rsidRPr="007E2083">
        <w:rPr>
          <w:rFonts w:ascii="Arial" w:hAnsi="Arial" w:cs="Arial"/>
          <w:sz w:val="24"/>
          <w:szCs w:val="24"/>
        </w:rPr>
        <w:t>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031E39" w:rsidRPr="007E2083" w:rsidRDefault="00685F54">
      <w:pPr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       Представления данного документа не т</w:t>
      </w:r>
      <w:r w:rsidRPr="007E2083">
        <w:rPr>
          <w:rFonts w:ascii="Arial" w:hAnsi="Arial" w:cs="Arial"/>
          <w:sz w:val="24"/>
          <w:szCs w:val="24"/>
        </w:rPr>
        <w:t xml:space="preserve">ребуется в случае представления заявления (ходатайства) в форме электронного документа посредством отправки через личный кабинет Единого портала государственных и </w:t>
      </w:r>
      <w:r w:rsidRPr="007E2083">
        <w:rPr>
          <w:rFonts w:ascii="Arial" w:hAnsi="Arial" w:cs="Arial"/>
          <w:sz w:val="24"/>
          <w:szCs w:val="24"/>
        </w:rPr>
        <w:lastRenderedPageBreak/>
        <w:t>муниципальных услуг, а также если заявление подписано усиленной квалифицированной электронной</w:t>
      </w:r>
      <w:r w:rsidRPr="007E2083">
        <w:rPr>
          <w:rFonts w:ascii="Arial" w:hAnsi="Arial" w:cs="Arial"/>
          <w:sz w:val="24"/>
          <w:szCs w:val="24"/>
        </w:rPr>
        <w:t xml:space="preserve"> подписью; </w:t>
      </w:r>
    </w:p>
    <w:p w:rsidR="00031E39" w:rsidRPr="007E2083" w:rsidRDefault="00685F54">
      <w:pPr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       3) согласие правообладателя земельного участка на отнесение земель или земельного участка в составе таких земель к определенной категории земель (на перевод земель или земельного участка из состава земель одной категории в другую), за </w:t>
      </w:r>
      <w:r w:rsidRPr="007E2083">
        <w:rPr>
          <w:rFonts w:ascii="Arial" w:hAnsi="Arial" w:cs="Arial"/>
          <w:sz w:val="24"/>
          <w:szCs w:val="24"/>
        </w:rPr>
        <w:t xml:space="preserve">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участка; </w:t>
      </w:r>
    </w:p>
    <w:p w:rsidR="00031E39" w:rsidRPr="007E2083" w:rsidRDefault="00685F54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       4) проект рекультивации земель (в случаях, установленных законодательством</w:t>
      </w:r>
      <w:r w:rsidRPr="007E2083">
        <w:rPr>
          <w:rFonts w:ascii="Arial" w:hAnsi="Arial" w:cs="Arial"/>
          <w:sz w:val="24"/>
          <w:szCs w:val="24"/>
        </w:rPr>
        <w:t xml:space="preserve">);  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5) правоустанавливающие документы на земельный участок, за исключением случаев, если право на земельный участок зарегистрировано в Едином государственном реестре недвижимости; </w:t>
      </w:r>
    </w:p>
    <w:p w:rsidR="00031E39" w:rsidRPr="007E2083" w:rsidRDefault="00685F54">
      <w:pPr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        6) документ, подтверждающий полномочия представителя заявителя</w:t>
      </w:r>
      <w:r w:rsidRPr="007E2083">
        <w:rPr>
          <w:rFonts w:ascii="Arial" w:hAnsi="Arial" w:cs="Arial"/>
          <w:sz w:val="24"/>
          <w:szCs w:val="24"/>
        </w:rPr>
        <w:t>, в случае, если с заявлением (ходатайством) обращается представитель заявителя.</w:t>
      </w:r>
    </w:p>
    <w:p w:rsidR="00031E39" w:rsidRPr="007E2083" w:rsidRDefault="00685F54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В случае представления заявления в форме электронного документа представителем заявителя, действующим на основании доверенности, к заявлению также прилагается доверенность в в</w:t>
      </w:r>
      <w:r w:rsidRPr="007E2083">
        <w:rPr>
          <w:rFonts w:ascii="Arial" w:hAnsi="Arial" w:cs="Arial"/>
          <w:sz w:val="24"/>
          <w:szCs w:val="24"/>
        </w:rPr>
        <w:t xml:space="preserve">иде электронного образа такого документа. </w:t>
      </w:r>
    </w:p>
    <w:p w:rsidR="00031E39" w:rsidRPr="007E2083" w:rsidRDefault="00685F54">
      <w:pPr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i/>
          <w:sz w:val="24"/>
          <w:szCs w:val="24"/>
        </w:rPr>
        <w:tab/>
      </w:r>
      <w:r w:rsidRPr="007E2083">
        <w:rPr>
          <w:rFonts w:ascii="Arial" w:hAnsi="Arial" w:cs="Arial"/>
          <w:sz w:val="24"/>
          <w:szCs w:val="24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</w:t>
      </w:r>
      <w:r w:rsidRPr="007E2083">
        <w:rPr>
          <w:rFonts w:ascii="Arial" w:hAnsi="Arial" w:cs="Arial"/>
          <w:sz w:val="24"/>
          <w:szCs w:val="24"/>
        </w:rPr>
        <w:t>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</w:t>
      </w:r>
      <w:r w:rsidRPr="007E2083">
        <w:rPr>
          <w:rFonts w:ascii="Arial" w:hAnsi="Arial" w:cs="Arial"/>
          <w:sz w:val="24"/>
          <w:szCs w:val="24"/>
        </w:rPr>
        <w:t>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</w:t>
      </w:r>
      <w:r w:rsidRPr="007E2083">
        <w:rPr>
          <w:rFonts w:ascii="Arial" w:hAnsi="Arial" w:cs="Arial"/>
          <w:sz w:val="24"/>
          <w:szCs w:val="24"/>
        </w:rPr>
        <w:t xml:space="preserve"> на получение результатов предоставления соответствующей услуги в отношении несовершеннолетнего.</w:t>
      </w:r>
      <w:r w:rsidRPr="007E2083">
        <w:rPr>
          <w:rFonts w:ascii="Arial" w:hAnsi="Arial" w:cs="Arial"/>
          <w:sz w:val="24"/>
          <w:szCs w:val="24"/>
        </w:rPr>
        <w:t xml:space="preserve"> </w:t>
      </w:r>
    </w:p>
    <w:p w:rsidR="00031E39" w:rsidRPr="007E2083" w:rsidRDefault="00685F54">
      <w:pPr>
        <w:ind w:firstLine="708"/>
        <w:jc w:val="both"/>
        <w:rPr>
          <w:rFonts w:ascii="Arial" w:hAnsi="Arial" w:cs="Arial"/>
          <w:i/>
          <w:sz w:val="24"/>
          <w:szCs w:val="24"/>
          <w:highlight w:val="cyan"/>
        </w:rPr>
      </w:pPr>
      <w:r w:rsidRPr="007E2083">
        <w:rPr>
          <w:rFonts w:ascii="Arial" w:hAnsi="Arial" w:cs="Arial"/>
          <w:sz w:val="24"/>
          <w:szCs w:val="24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</w:t>
      </w:r>
      <w:r w:rsidRPr="007E2083">
        <w:rPr>
          <w:rFonts w:ascii="Arial" w:hAnsi="Arial" w:cs="Arial"/>
          <w:sz w:val="24"/>
          <w:szCs w:val="24"/>
        </w:rPr>
        <w:t>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</w:t>
      </w:r>
      <w:r w:rsidRPr="007E2083">
        <w:rPr>
          <w:rFonts w:ascii="Arial" w:hAnsi="Arial" w:cs="Arial"/>
          <w:sz w:val="24"/>
          <w:szCs w:val="24"/>
        </w:rPr>
        <w:t>шеннолетнего лично.</w:t>
      </w:r>
      <w:r w:rsidRPr="007E2083">
        <w:rPr>
          <w:rFonts w:ascii="Arial" w:hAnsi="Arial" w:cs="Arial"/>
          <w:i/>
          <w:sz w:val="24"/>
          <w:szCs w:val="24"/>
          <w:highlight w:val="lightGray"/>
        </w:rPr>
        <w:t xml:space="preserve"> </w:t>
      </w:r>
    </w:p>
    <w:p w:rsidR="00031E39" w:rsidRPr="007E2083" w:rsidRDefault="00685F5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В этом случае на законного представителя несовершеннолетнего, не являющегося заявителем, распространяются установленные настоящим административным регламентом порядок, способы и сроки получения результатов муниципальной услуги, применя</w:t>
      </w:r>
      <w:r w:rsidRPr="007E2083">
        <w:rPr>
          <w:rFonts w:ascii="Arial" w:hAnsi="Arial" w:cs="Arial"/>
          <w:sz w:val="24"/>
          <w:szCs w:val="24"/>
        </w:rPr>
        <w:t xml:space="preserve">емые к заявителю. </w:t>
      </w:r>
    </w:p>
    <w:p w:rsidR="00031E39" w:rsidRPr="007E2083" w:rsidRDefault="00685F5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2.5.2. Перечень документов, которые заявитель вправе представить по собственной инициативе.</w:t>
      </w:r>
    </w:p>
    <w:p w:rsidR="00031E39" w:rsidRPr="007E2083" w:rsidRDefault="00685F5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Заявитель вправе представить в уполномоченный орган по собственной инициативе следующие документы:</w:t>
      </w:r>
    </w:p>
    <w:p w:rsidR="00031E39" w:rsidRPr="007E2083" w:rsidRDefault="00685F5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1) выписку из единого государственного реестра</w:t>
      </w:r>
      <w:r w:rsidRPr="007E2083">
        <w:rPr>
          <w:rFonts w:ascii="Arial" w:hAnsi="Arial" w:cs="Arial"/>
          <w:sz w:val="24"/>
          <w:szCs w:val="24"/>
        </w:rPr>
        <w:t xml:space="preserve"> индивидуальных предпринимателей (для заявителей - индивидуальных предпринимателей) или выписку из единого государственного реестра юридических лиц (для заявителей - юридических лиц);</w:t>
      </w:r>
    </w:p>
    <w:p w:rsidR="00031E39" w:rsidRPr="007E2083" w:rsidRDefault="00685F5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lastRenderedPageBreak/>
        <w:t>2) выписку</w:t>
      </w:r>
      <w:r w:rsidRPr="007E2083">
        <w:rPr>
          <w:rFonts w:ascii="Arial" w:hAnsi="Arial" w:cs="Arial"/>
          <w:sz w:val="24"/>
          <w:szCs w:val="24"/>
        </w:rPr>
        <w:t xml:space="preserve"> из Единого государственного реестра недвижимости на земельный участок, перевод которого из состава земель одной категории в другую предполагается осуществить.</w:t>
      </w:r>
    </w:p>
    <w:p w:rsidR="00031E39" w:rsidRPr="007E2083" w:rsidRDefault="00685F5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В случае если заявитель не представил указанные  документы по собственной инициативе, данные </w:t>
      </w:r>
      <w:r w:rsidRPr="007E2083">
        <w:rPr>
          <w:rFonts w:ascii="Arial" w:hAnsi="Arial" w:cs="Arial"/>
          <w:sz w:val="24"/>
          <w:szCs w:val="24"/>
        </w:rPr>
        <w:t>документы уполномоченный орган самостоятельно запрашивает и получает в рамках межведомственного информационного взаимодействия.</w:t>
      </w:r>
    </w:p>
    <w:p w:rsidR="00031E39" w:rsidRPr="007E2083" w:rsidRDefault="00685F5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2.5.3.1. Заявление (ходатайство) в форме электронного документа представляется в уполномоченный орган по выбору заявителя:</w:t>
      </w:r>
    </w:p>
    <w:p w:rsidR="00031E39" w:rsidRPr="007E2083" w:rsidRDefault="00685F5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- п</w:t>
      </w:r>
      <w:r w:rsidRPr="007E2083">
        <w:rPr>
          <w:rFonts w:ascii="Arial" w:hAnsi="Arial" w:cs="Arial"/>
          <w:sz w:val="24"/>
          <w:szCs w:val="24"/>
        </w:rPr>
        <w:t>утем заполнения формы запроса, размещенной на официальном сайте уполномоченного органа, в том числе посредством отправки через личный кабинет Единого портала государственных и муниципальных услуг;</w:t>
      </w:r>
    </w:p>
    <w:p w:rsidR="00031E39" w:rsidRPr="007E2083" w:rsidRDefault="00685F5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- путем направления электронного документа в уполномоченный</w:t>
      </w:r>
      <w:r w:rsidRPr="007E2083">
        <w:rPr>
          <w:rFonts w:ascii="Arial" w:hAnsi="Arial" w:cs="Arial"/>
          <w:sz w:val="24"/>
          <w:szCs w:val="24"/>
        </w:rPr>
        <w:t xml:space="preserve"> орган на официальную электронную почту.  </w:t>
      </w:r>
      <w:bookmarkStart w:id="2" w:name="Par3"/>
      <w:bookmarkEnd w:id="2"/>
    </w:p>
    <w:p w:rsidR="00031E39" w:rsidRPr="007E2083" w:rsidRDefault="00685F5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В заявлении (ходатайстве) в форме электронного документа указывается один из следующих способов предоставления результатов рассмотрения заявления уполномоченным органом: </w:t>
      </w:r>
    </w:p>
    <w:p w:rsidR="00031E39" w:rsidRPr="007E2083" w:rsidRDefault="00685F5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1) в виде бумажного документа, который зая</w:t>
      </w:r>
      <w:r w:rsidRPr="007E2083">
        <w:rPr>
          <w:rFonts w:ascii="Arial" w:hAnsi="Arial" w:cs="Arial"/>
          <w:sz w:val="24"/>
          <w:szCs w:val="24"/>
        </w:rPr>
        <w:t>витель получает непосредственно при личном обращении;</w:t>
      </w:r>
    </w:p>
    <w:p w:rsidR="00031E39" w:rsidRPr="007E2083" w:rsidRDefault="00685F5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2) в виде бумажного документа, который направляется уполномоченным органом заявителю посредством почтового отправления;</w:t>
      </w:r>
    </w:p>
    <w:p w:rsidR="00031E39" w:rsidRPr="007E2083" w:rsidRDefault="00685F5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3) в виде электронного документа, размещенного на официальном сайте, ссылка на кот</w:t>
      </w:r>
      <w:r w:rsidRPr="007E2083">
        <w:rPr>
          <w:rFonts w:ascii="Arial" w:hAnsi="Arial" w:cs="Arial"/>
          <w:sz w:val="24"/>
          <w:szCs w:val="24"/>
        </w:rPr>
        <w:t>орый направляется уполномоченным органом заявителю посредством электронной почты;</w:t>
      </w:r>
    </w:p>
    <w:p w:rsidR="00031E39" w:rsidRPr="007E2083" w:rsidRDefault="00685F5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4) в виде электронного документа, который направляется уполномоченным органом заявителю посредством электронной почты;</w:t>
      </w:r>
    </w:p>
    <w:p w:rsidR="00031E39" w:rsidRPr="007E2083" w:rsidRDefault="00685F5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5) в форме электронного документа, направленного  уполн</w:t>
      </w:r>
      <w:r w:rsidRPr="007E2083">
        <w:rPr>
          <w:rFonts w:ascii="Arial" w:hAnsi="Arial" w:cs="Arial"/>
          <w:sz w:val="24"/>
          <w:szCs w:val="24"/>
        </w:rPr>
        <w:t xml:space="preserve">омоченным органом в личный кабинет заявителя на Едином портале государственных и муниципальных услуг.  </w:t>
      </w:r>
    </w:p>
    <w:p w:rsidR="00031E39" w:rsidRPr="007E2083" w:rsidRDefault="00685F5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Заявление в форме электронного документа подписывается по выбору заявителя:</w:t>
      </w:r>
    </w:p>
    <w:p w:rsidR="00031E39" w:rsidRPr="007E2083" w:rsidRDefault="00685F5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- простой электронной подписью заявителя (представителя заявителя);</w:t>
      </w:r>
    </w:p>
    <w:p w:rsidR="00031E39" w:rsidRPr="007E2083" w:rsidRDefault="00685F5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- усилен</w:t>
      </w:r>
      <w:r w:rsidRPr="007E2083">
        <w:rPr>
          <w:rFonts w:ascii="Arial" w:hAnsi="Arial" w:cs="Arial"/>
          <w:sz w:val="24"/>
          <w:szCs w:val="24"/>
        </w:rPr>
        <w:t>ной (квалифицированной, неквалифицированной) электронной подписью заявителя (представителя заявителя).</w:t>
      </w:r>
    </w:p>
    <w:p w:rsidR="00031E39" w:rsidRPr="007E2083" w:rsidRDefault="00685F54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Сертификат ключа проверки усиленной неквалифицированной электронной подписи должен быть создан и использоваться в инфраструктуре, обеспечивающей информац</w:t>
      </w:r>
      <w:r w:rsidRPr="007E2083">
        <w:rPr>
          <w:rFonts w:ascii="Arial" w:hAnsi="Arial" w:cs="Arial"/>
          <w:sz w:val="24"/>
          <w:szCs w:val="24"/>
        </w:rPr>
        <w:t>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</w:t>
      </w:r>
      <w:r w:rsidRPr="007E2083">
        <w:rPr>
          <w:rFonts w:ascii="Arial" w:hAnsi="Arial" w:cs="Arial"/>
          <w:sz w:val="24"/>
          <w:szCs w:val="24"/>
        </w:rPr>
        <w:t>нтра, имеющих подтверждение соответствия требованиям, установленным федеральным органом исполнительной власти в области обеспечения безопасности, а также при наличии у владельца сертификата ключа проверки ключа простой электронной подписи, выданного ему пр</w:t>
      </w:r>
      <w:r w:rsidRPr="007E2083">
        <w:rPr>
          <w:rFonts w:ascii="Arial" w:hAnsi="Arial" w:cs="Arial"/>
          <w:sz w:val="24"/>
          <w:szCs w:val="24"/>
        </w:rPr>
        <w:t>и личном приеме.</w:t>
      </w:r>
    </w:p>
    <w:p w:rsidR="00031E39" w:rsidRPr="007E2083" w:rsidRDefault="00685F5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2.5.3.2. Подача документов через МФЦ 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031E39" w:rsidRPr="007E2083" w:rsidRDefault="00685F5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Копии документов д</w:t>
      </w:r>
      <w:r w:rsidRPr="007E2083">
        <w:rPr>
          <w:rFonts w:ascii="Arial" w:hAnsi="Arial" w:cs="Arial"/>
          <w:sz w:val="24"/>
          <w:szCs w:val="24"/>
        </w:rPr>
        <w:t>олжны быть заверены в установленном законодательством порядке или представлены с предъявлением подлинников.</w:t>
      </w:r>
    </w:p>
    <w:p w:rsidR="00031E39" w:rsidRPr="007E2083" w:rsidRDefault="00685F5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2.6. Исчерпывающий перечень оснований для отказа в приеме документов, необходимых для предоставления муниципальной услуги.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lastRenderedPageBreak/>
        <w:t xml:space="preserve">  Уполномоченный орган от</w:t>
      </w:r>
      <w:r w:rsidRPr="007E2083">
        <w:rPr>
          <w:rFonts w:ascii="Arial" w:hAnsi="Arial" w:cs="Arial"/>
          <w:sz w:val="24"/>
          <w:szCs w:val="24"/>
        </w:rPr>
        <w:t>казывает в приеме заявления (ходатайства) и документов, необходимых для предоставления услуги в следующих случаях: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bookmarkStart w:id="3" w:name="Par1"/>
      <w:bookmarkEnd w:id="3"/>
      <w:r w:rsidRPr="007E2083">
        <w:rPr>
          <w:rFonts w:ascii="Arial" w:hAnsi="Arial" w:cs="Arial"/>
          <w:sz w:val="24"/>
          <w:szCs w:val="24"/>
        </w:rPr>
        <w:t xml:space="preserve"> 1) заявление (</w:t>
      </w:r>
      <w:hyperlink r:id="rId10" w:history="1">
        <w:r w:rsidRPr="007E2083">
          <w:rPr>
            <w:rFonts w:ascii="Arial" w:hAnsi="Arial" w:cs="Arial"/>
            <w:sz w:val="24"/>
            <w:szCs w:val="24"/>
          </w:rPr>
          <w:t>ходатайство</w:t>
        </w:r>
      </w:hyperlink>
      <w:r w:rsidRPr="007E2083">
        <w:rPr>
          <w:rFonts w:ascii="Arial" w:hAnsi="Arial" w:cs="Arial"/>
          <w:sz w:val="24"/>
          <w:szCs w:val="24"/>
        </w:rPr>
        <w:t xml:space="preserve">) не соответствует форме, </w:t>
      </w:r>
      <w:r w:rsidRPr="007E2083">
        <w:rPr>
          <w:rFonts w:ascii="Arial" w:hAnsi="Arial" w:cs="Arial"/>
          <w:sz w:val="24"/>
          <w:szCs w:val="24"/>
        </w:rPr>
        <w:t>приведенной в приложениях 1, 2 к настоящему Регламенту;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2) в заявлении (ходатайстве) и прилагаемых к нему документах имеются неоговоренные исправления, повреждения, не позволяющие однозначно истолковать содержание ходатайства и прилагаемых к нему документ</w:t>
      </w:r>
      <w:r w:rsidRPr="007E2083">
        <w:rPr>
          <w:rFonts w:ascii="Arial" w:hAnsi="Arial" w:cs="Arial"/>
          <w:sz w:val="24"/>
          <w:szCs w:val="24"/>
        </w:rPr>
        <w:t>ов;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3) </w:t>
      </w:r>
      <w:bookmarkStart w:id="4" w:name="Par5"/>
      <w:bookmarkEnd w:id="4"/>
      <w:r w:rsidRPr="007E2083">
        <w:rPr>
          <w:rFonts w:ascii="Arial" w:hAnsi="Arial" w:cs="Arial"/>
          <w:sz w:val="24"/>
          <w:szCs w:val="24"/>
        </w:rPr>
        <w:t>заявление (</w:t>
      </w:r>
      <w:hyperlink r:id="rId11" w:history="1">
        <w:r w:rsidRPr="007E2083">
          <w:rPr>
            <w:rFonts w:ascii="Arial" w:hAnsi="Arial" w:cs="Arial"/>
            <w:sz w:val="24"/>
            <w:szCs w:val="24"/>
          </w:rPr>
          <w:t>ходатайство</w:t>
        </w:r>
      </w:hyperlink>
      <w:r w:rsidRPr="007E2083">
        <w:rPr>
          <w:rFonts w:ascii="Arial" w:hAnsi="Arial" w:cs="Arial"/>
          <w:sz w:val="24"/>
          <w:szCs w:val="24"/>
        </w:rPr>
        <w:t>) и прилагаемые к нему документы направлены в электронной форме с нарушением требований, установленных пунктом 2.5.3.1 настоящего админис</w:t>
      </w:r>
      <w:r w:rsidRPr="007E2083">
        <w:rPr>
          <w:rFonts w:ascii="Arial" w:hAnsi="Arial" w:cs="Arial"/>
          <w:sz w:val="24"/>
          <w:szCs w:val="24"/>
        </w:rPr>
        <w:t>тративного регламента;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4) в заявлении (ходатайстве), подписанном усиленной квалифицированной электронной подписью (далее – квалифицированная подпись), выявлено несоблюдение установленных условий признания действительности данной подписи (для запроса о пр</w:t>
      </w:r>
      <w:r w:rsidRPr="007E2083">
        <w:rPr>
          <w:rFonts w:ascii="Arial" w:hAnsi="Arial" w:cs="Arial"/>
          <w:sz w:val="24"/>
          <w:szCs w:val="24"/>
        </w:rPr>
        <w:t>едоставлении услуги и документов, поступивших в форме электронных документов с использованием Единого портала или официального сайта уполномоченного органа).</w:t>
      </w:r>
    </w:p>
    <w:p w:rsidR="00031E39" w:rsidRPr="007E2083" w:rsidRDefault="00685F5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2.7. Основания для отказа в рассмотрении и возврата заявления (ходатайства).</w:t>
      </w:r>
    </w:p>
    <w:p w:rsidR="00031E39" w:rsidRPr="007E2083" w:rsidRDefault="00685F54">
      <w:pPr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      </w:t>
      </w:r>
      <w:r w:rsidRPr="007E2083">
        <w:rPr>
          <w:rFonts w:ascii="Arial" w:hAnsi="Arial" w:cs="Arial"/>
          <w:sz w:val="24"/>
          <w:szCs w:val="24"/>
        </w:rPr>
        <w:t>Уполномоченный орган отказывает в рассмотрении заявления (ходатайства) может быть отказано в случаях если:</w:t>
      </w:r>
    </w:p>
    <w:p w:rsidR="00031E39" w:rsidRPr="007E2083" w:rsidRDefault="00685F54">
      <w:pPr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      1) с заявлением (ходатайством) обратилось ненадлежащее лицо;</w:t>
      </w:r>
    </w:p>
    <w:p w:rsidR="00031E39" w:rsidRPr="007E2083" w:rsidRDefault="00685F54">
      <w:pPr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      2) к заявлению (ходатайству) приложены документы, состав, форма или соде</w:t>
      </w:r>
      <w:r w:rsidRPr="007E2083">
        <w:rPr>
          <w:rFonts w:ascii="Arial" w:hAnsi="Arial" w:cs="Arial"/>
          <w:sz w:val="24"/>
          <w:szCs w:val="24"/>
        </w:rPr>
        <w:t>ржание которых не соответствуют требованиям земельного законодательства;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3) рассмотрение вопроса о переводе земель или земельного участка в составе таких земель из одной категории в другую не входит в компетенцию уполномоченного органа.</w:t>
      </w:r>
      <w:r w:rsidRPr="007E2083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031E39" w:rsidRPr="007E2083" w:rsidRDefault="00685F5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2.8. Основания д</w:t>
      </w:r>
      <w:r w:rsidRPr="007E2083">
        <w:rPr>
          <w:rFonts w:ascii="Arial" w:hAnsi="Arial" w:cs="Arial"/>
          <w:sz w:val="24"/>
          <w:szCs w:val="24"/>
        </w:rPr>
        <w:t>ля приостановления предоставления муниципальной услуги и отказа в предоставлении муниципальной услуги.</w:t>
      </w:r>
    </w:p>
    <w:p w:rsidR="00031E39" w:rsidRPr="007E2083" w:rsidRDefault="00685F54">
      <w:pPr>
        <w:spacing w:line="228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2.8.1. Оснований для приостановления предоставления муниципальной услуги не предусмотрено.</w:t>
      </w:r>
    </w:p>
    <w:p w:rsidR="00031E39" w:rsidRPr="007E2083" w:rsidRDefault="00685F5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2.8.2. Перечень оснований для отказа в предоставлении муниципа</w:t>
      </w:r>
      <w:r w:rsidRPr="007E2083">
        <w:rPr>
          <w:rFonts w:ascii="Arial" w:hAnsi="Arial" w:cs="Arial"/>
          <w:sz w:val="24"/>
          <w:szCs w:val="24"/>
        </w:rPr>
        <w:t>льной услуги:</w:t>
      </w:r>
    </w:p>
    <w:p w:rsidR="00031E39" w:rsidRPr="007E2083" w:rsidRDefault="00685F54">
      <w:pPr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     </w:t>
      </w:r>
      <w:r w:rsidRPr="007E2083">
        <w:rPr>
          <w:rFonts w:ascii="Arial" w:hAnsi="Arial" w:cs="Arial"/>
          <w:sz w:val="24"/>
          <w:szCs w:val="24"/>
        </w:rPr>
        <w:tab/>
        <w:t>1) установление в соответствии с федеральными законами ограничения перевода земель</w:t>
      </w:r>
      <w:r w:rsidRPr="007E2083">
        <w:rPr>
          <w:rFonts w:ascii="Arial" w:hAnsi="Arial" w:cs="Arial"/>
          <w:sz w:val="24"/>
          <w:szCs w:val="24"/>
        </w:rPr>
        <w:t xml:space="preserve"> </w:t>
      </w:r>
      <w:r w:rsidRPr="007E2083">
        <w:rPr>
          <w:rFonts w:ascii="Arial" w:hAnsi="Arial" w:cs="Arial"/>
          <w:sz w:val="24"/>
          <w:szCs w:val="24"/>
        </w:rPr>
        <w:t>или земельных участков в составе таких земель из одной категории в другую либо запрета на такой перевод;</w:t>
      </w:r>
    </w:p>
    <w:p w:rsidR="00031E39" w:rsidRPr="007E2083" w:rsidRDefault="00685F54">
      <w:pPr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   </w:t>
      </w:r>
      <w:r w:rsidRPr="007E2083">
        <w:rPr>
          <w:rFonts w:ascii="Arial" w:hAnsi="Arial" w:cs="Arial"/>
          <w:sz w:val="24"/>
          <w:szCs w:val="24"/>
        </w:rPr>
        <w:tab/>
        <w:t>2) наличие отрицательного заключения гос</w:t>
      </w:r>
      <w:r w:rsidRPr="007E2083">
        <w:rPr>
          <w:rFonts w:ascii="Arial" w:hAnsi="Arial" w:cs="Arial"/>
          <w:sz w:val="24"/>
          <w:szCs w:val="24"/>
        </w:rPr>
        <w:t>ударственной экологической экспертизы в случае, если ее проведение предусмотрено федеральными законами;</w:t>
      </w:r>
    </w:p>
    <w:p w:rsidR="00031E39" w:rsidRPr="007E2083" w:rsidRDefault="00685F54">
      <w:pPr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       3) установление несоответствия испрашиваемого целевого назначения земель или земельных участков утвержденным документам территориального планир</w:t>
      </w:r>
      <w:r w:rsidRPr="007E2083">
        <w:rPr>
          <w:rFonts w:ascii="Arial" w:hAnsi="Arial" w:cs="Arial"/>
          <w:sz w:val="24"/>
          <w:szCs w:val="24"/>
        </w:rPr>
        <w:t>ования и документации по планировке территории, землеустроительной документации;</w:t>
      </w:r>
    </w:p>
    <w:p w:rsidR="00031E39" w:rsidRPr="007E2083" w:rsidRDefault="00685F5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2.9. Муниципальная услуга предоставляется  бесплатно.</w:t>
      </w:r>
    </w:p>
    <w:p w:rsidR="00031E39" w:rsidRPr="007E2083" w:rsidRDefault="00685F54">
      <w:pPr>
        <w:pStyle w:val="af8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        2.10. Максимальный срок ожидания в очереди при подаче заявления (ходатайства)  и при получении результата пре</w:t>
      </w:r>
      <w:r w:rsidRPr="007E2083">
        <w:rPr>
          <w:rFonts w:ascii="Arial" w:hAnsi="Arial" w:cs="Arial"/>
          <w:sz w:val="24"/>
          <w:szCs w:val="24"/>
        </w:rPr>
        <w:t>доставления муниципальной услуги в случае обращения заявителя непосредственно в уполномоченный орган или МФЦ составляет 15 минут.</w:t>
      </w:r>
    </w:p>
    <w:p w:rsidR="00031E39" w:rsidRPr="007E2083" w:rsidRDefault="00685F54">
      <w:pPr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       </w:t>
      </w:r>
      <w:r w:rsidRPr="007E2083">
        <w:rPr>
          <w:rFonts w:ascii="Arial" w:hAnsi="Arial" w:cs="Arial"/>
          <w:sz w:val="24"/>
          <w:szCs w:val="24"/>
        </w:rPr>
        <w:t xml:space="preserve">2.11. Срок регистрации заявления (ходатайства) и прилагаемых </w:t>
      </w:r>
      <w:r w:rsidRPr="007E2083">
        <w:rPr>
          <w:rFonts w:ascii="Arial" w:hAnsi="Arial" w:cs="Arial"/>
          <w:sz w:val="24"/>
          <w:szCs w:val="24"/>
        </w:rPr>
        <w:br/>
        <w:t>к нему документов составляет:</w:t>
      </w:r>
    </w:p>
    <w:p w:rsidR="00031E39" w:rsidRPr="007E2083" w:rsidRDefault="00685F54">
      <w:pPr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     </w:t>
      </w:r>
      <w:r w:rsidRPr="007E2083">
        <w:rPr>
          <w:rFonts w:ascii="Arial" w:hAnsi="Arial" w:cs="Arial"/>
          <w:sz w:val="24"/>
          <w:szCs w:val="24"/>
        </w:rPr>
        <w:t>  - на личном приеме граждан  –  не  более 15 минут;</w:t>
      </w:r>
    </w:p>
    <w:p w:rsidR="00031E39" w:rsidRPr="007E2083" w:rsidRDefault="00685F54">
      <w:pPr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lastRenderedPageBreak/>
        <w:t xml:space="preserve">        - при поступлении заявления (ходатайства) и документов по почте или через МФЦ – не более 3 дней со дня поступления в уполномоченный орган;</w:t>
      </w:r>
    </w:p>
    <w:p w:rsidR="00031E39" w:rsidRPr="007E2083" w:rsidRDefault="00685F54">
      <w:pPr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     - при поступлении заявления (ходатайства) в элект</w:t>
      </w:r>
      <w:r w:rsidRPr="007E2083">
        <w:rPr>
          <w:rFonts w:ascii="Arial" w:hAnsi="Arial" w:cs="Arial"/>
          <w:sz w:val="24"/>
          <w:szCs w:val="24"/>
        </w:rPr>
        <w:t>ронной форме, в том числе посредством Единого портала государственных и муниципальных услуг – не позднее 1 рабочего дня, следующего за днем поступления заявления в уполномоченный орган.</w:t>
      </w:r>
    </w:p>
    <w:p w:rsidR="00031E39" w:rsidRPr="007E2083" w:rsidRDefault="00685F54">
      <w:pPr>
        <w:jc w:val="both"/>
        <w:rPr>
          <w:rFonts w:ascii="Arial" w:hAnsi="Arial" w:cs="Arial"/>
          <w:i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      2.12. Требования к помещениям, в которых предоставляется муниц</w:t>
      </w:r>
      <w:r w:rsidRPr="007E2083">
        <w:rPr>
          <w:rFonts w:ascii="Arial" w:hAnsi="Arial" w:cs="Arial"/>
          <w:sz w:val="24"/>
          <w:szCs w:val="24"/>
        </w:rPr>
        <w:t>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</w:t>
      </w:r>
      <w:r w:rsidRPr="007E2083">
        <w:rPr>
          <w:rFonts w:ascii="Arial" w:hAnsi="Arial" w:cs="Arial"/>
          <w:sz w:val="24"/>
          <w:szCs w:val="24"/>
        </w:rPr>
        <w:t>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r w:rsidRPr="007E2083">
        <w:rPr>
          <w:rFonts w:ascii="Arial" w:hAnsi="Arial" w:cs="Arial"/>
          <w:sz w:val="24"/>
          <w:szCs w:val="24"/>
        </w:rPr>
        <w:t xml:space="preserve">        </w:t>
      </w:r>
    </w:p>
    <w:p w:rsidR="00031E39" w:rsidRPr="007E2083" w:rsidRDefault="00685F54">
      <w:pPr>
        <w:ind w:right="-16"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2.12.1. Требования к помещениям, в которых предоставляется муниципальная услуга.</w:t>
      </w:r>
    </w:p>
    <w:p w:rsidR="00031E39" w:rsidRPr="007E2083" w:rsidRDefault="00685F54">
      <w:pPr>
        <w:ind w:right="-16"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Помещения, в кото</w:t>
      </w:r>
      <w:r w:rsidRPr="007E2083">
        <w:rPr>
          <w:rFonts w:ascii="Arial" w:hAnsi="Arial" w:cs="Arial"/>
          <w:sz w:val="24"/>
          <w:szCs w:val="24"/>
        </w:rPr>
        <w:t xml:space="preserve">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</w:t>
      </w:r>
      <w:r w:rsidRPr="007E2083">
        <w:rPr>
          <w:rFonts w:ascii="Arial" w:hAnsi="Arial" w:cs="Arial"/>
          <w:sz w:val="24"/>
          <w:szCs w:val="24"/>
        </w:rPr>
        <w:t>информацией, стульями и столами).</w:t>
      </w:r>
    </w:p>
    <w:p w:rsidR="00031E39" w:rsidRPr="007E2083" w:rsidRDefault="00685F54">
      <w:pPr>
        <w:pStyle w:val="ConsPlusNormal1"/>
        <w:jc w:val="both"/>
        <w:rPr>
          <w:rFonts w:cs="Arial"/>
          <w:i/>
          <w:sz w:val="24"/>
          <w:szCs w:val="24"/>
        </w:rPr>
      </w:pPr>
      <w:r w:rsidRPr="007E2083">
        <w:rPr>
          <w:rFonts w:cs="Arial"/>
          <w:sz w:val="24"/>
          <w:szCs w:val="24"/>
        </w:rPr>
        <w:t xml:space="preserve">        Помещения уполномоченного органа должны соответствовать санитарным правилам СП 2.2.3670-20 «Санитарно-эпидемиологические требования к условиям труда», утвержденным постановлением Главного государственного санитарно</w:t>
      </w:r>
      <w:r w:rsidRPr="007E2083">
        <w:rPr>
          <w:rFonts w:cs="Arial"/>
          <w:sz w:val="24"/>
          <w:szCs w:val="24"/>
        </w:rPr>
        <w:t>го врача Российской Федерации от 02.12.2020 № 40, и быть оборудованы средствами пожаротушения.</w:t>
      </w:r>
    </w:p>
    <w:p w:rsidR="00031E39" w:rsidRPr="007E2083" w:rsidRDefault="00685F54">
      <w:pPr>
        <w:pStyle w:val="ConsPlusNormal1"/>
        <w:ind w:firstLine="567"/>
        <w:jc w:val="both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Вход и выход из помещений оборудуются соответствующими указателями.</w:t>
      </w:r>
    </w:p>
    <w:p w:rsidR="00031E39" w:rsidRPr="007E2083" w:rsidRDefault="00685F54">
      <w:pPr>
        <w:pStyle w:val="ConsPlusNormal1"/>
        <w:ind w:firstLine="567"/>
        <w:jc w:val="both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 xml:space="preserve">Вход в уполномоченный орган оборудуется информационной табличкой (вывеской), содержащей </w:t>
      </w:r>
      <w:r w:rsidRPr="007E2083">
        <w:rPr>
          <w:rFonts w:cs="Arial"/>
          <w:sz w:val="24"/>
          <w:szCs w:val="24"/>
        </w:rPr>
        <w:t>информацию о наименовании, месте нахождения и режиме работы.</w:t>
      </w:r>
    </w:p>
    <w:p w:rsidR="00031E39" w:rsidRPr="007E2083" w:rsidRDefault="00685F54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Кабинеты оборудуются информационной табличкой (вывеской), содержащей информацию о наименовании уполномоченного органа, осуществляющего предоставление муниципальной услуги.</w:t>
      </w:r>
    </w:p>
    <w:p w:rsidR="00031E39" w:rsidRPr="007E2083" w:rsidRDefault="00685F54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2.12.2. Требования к ме</w:t>
      </w:r>
      <w:r w:rsidRPr="007E2083">
        <w:rPr>
          <w:rFonts w:cs="Arial"/>
          <w:sz w:val="24"/>
          <w:szCs w:val="24"/>
        </w:rPr>
        <w:t>стам ожидания.</w:t>
      </w:r>
    </w:p>
    <w:p w:rsidR="00031E39" w:rsidRPr="007E2083" w:rsidRDefault="00685F54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031E39" w:rsidRPr="007E2083" w:rsidRDefault="00685F54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Места ожидания должны быть оборудованы стульями, кресельными секциями, скамьями.</w:t>
      </w:r>
    </w:p>
    <w:p w:rsidR="00031E39" w:rsidRPr="007E2083" w:rsidRDefault="00685F54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2.12.3. Требования к</w:t>
      </w:r>
      <w:r w:rsidRPr="007E2083">
        <w:rPr>
          <w:rFonts w:cs="Arial"/>
          <w:sz w:val="24"/>
          <w:szCs w:val="24"/>
        </w:rPr>
        <w:t xml:space="preserve"> местам приема заявителей.</w:t>
      </w:r>
    </w:p>
    <w:p w:rsidR="00031E39" w:rsidRPr="007E2083" w:rsidRDefault="00685F54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Прием заявителей осуществляется в специально выделенных для этих целей помещениях.</w:t>
      </w:r>
    </w:p>
    <w:p w:rsidR="00031E39" w:rsidRPr="007E2083" w:rsidRDefault="00685F54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</w:t>
      </w:r>
      <w:r w:rsidRPr="007E2083">
        <w:rPr>
          <w:rFonts w:cs="Arial"/>
          <w:sz w:val="24"/>
          <w:szCs w:val="24"/>
        </w:rPr>
        <w:t>ормационным базам данных, печатающим и копирующим устройствам.</w:t>
      </w:r>
    </w:p>
    <w:p w:rsidR="00031E39" w:rsidRPr="007E2083" w:rsidRDefault="00685F54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031E39" w:rsidRPr="007E2083" w:rsidRDefault="00685F54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Места сдачи и получения документ</w:t>
      </w:r>
      <w:r w:rsidRPr="007E2083">
        <w:rPr>
          <w:rFonts w:cs="Arial"/>
          <w:sz w:val="24"/>
          <w:szCs w:val="24"/>
        </w:rPr>
        <w:t xml:space="preserve">ов заявителями, места для информирования заявителей и заполнения необходимых документов </w:t>
      </w:r>
      <w:r w:rsidRPr="007E2083">
        <w:rPr>
          <w:rFonts w:cs="Arial"/>
          <w:sz w:val="24"/>
          <w:szCs w:val="24"/>
        </w:rPr>
        <w:lastRenderedPageBreak/>
        <w:t>оборудуются стульями (креслами) и столами и обеспечиваются писчей бумагой и письменными принадлежностями.</w:t>
      </w:r>
    </w:p>
    <w:p w:rsidR="00031E39" w:rsidRPr="007E2083" w:rsidRDefault="00685F54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2.12.4. Требования к информационным стендам.</w:t>
      </w:r>
    </w:p>
    <w:p w:rsidR="00031E39" w:rsidRPr="007E2083" w:rsidRDefault="00685F54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В помещениях упол</w:t>
      </w:r>
      <w:r w:rsidRPr="007E2083">
        <w:rPr>
          <w:rFonts w:cs="Arial"/>
          <w:sz w:val="24"/>
          <w:szCs w:val="24"/>
        </w:rPr>
        <w:t>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031E39" w:rsidRPr="007E2083" w:rsidRDefault="00685F54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На информационных стендах, официальном сайте уполномоченного органа размещаются след</w:t>
      </w:r>
      <w:r w:rsidRPr="007E2083">
        <w:rPr>
          <w:rFonts w:cs="Arial"/>
          <w:sz w:val="24"/>
          <w:szCs w:val="24"/>
        </w:rPr>
        <w:t>ующие информационные материалы:</w:t>
      </w:r>
    </w:p>
    <w:p w:rsidR="00031E39" w:rsidRPr="007E2083" w:rsidRDefault="00685F54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031E39" w:rsidRPr="007E2083" w:rsidRDefault="00685F54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текст настоящего административного регламента;</w:t>
      </w:r>
    </w:p>
    <w:p w:rsidR="00031E39" w:rsidRPr="007E2083" w:rsidRDefault="00685F54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информация о порядке исполнения муниц</w:t>
      </w:r>
      <w:r w:rsidRPr="007E2083">
        <w:rPr>
          <w:rFonts w:cs="Arial"/>
          <w:sz w:val="24"/>
          <w:szCs w:val="24"/>
        </w:rPr>
        <w:t>ипальной услуги;</w:t>
      </w:r>
    </w:p>
    <w:p w:rsidR="00031E39" w:rsidRPr="007E2083" w:rsidRDefault="00685F54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перечень документов, необходимых для предоставления муниципальной услуги;</w:t>
      </w:r>
    </w:p>
    <w:p w:rsidR="00031E39" w:rsidRPr="007E2083" w:rsidRDefault="00685F54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формы и образцы документов для заполнения;</w:t>
      </w:r>
    </w:p>
    <w:p w:rsidR="00031E39" w:rsidRPr="007E2083" w:rsidRDefault="00685F54">
      <w:pPr>
        <w:pStyle w:val="ConsPlusNonformat"/>
        <w:ind w:right="-16"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сведения о месте нахождения и графике работы уполномоченного органа и МФЦ;</w:t>
      </w:r>
    </w:p>
    <w:p w:rsidR="00031E39" w:rsidRPr="007E2083" w:rsidRDefault="00685F54">
      <w:pPr>
        <w:widowControl w:val="0"/>
        <w:ind w:right="-16"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справочные телефоны уполномоченного органа и МФ</w:t>
      </w:r>
      <w:r w:rsidRPr="007E2083">
        <w:rPr>
          <w:rFonts w:ascii="Arial" w:hAnsi="Arial" w:cs="Arial"/>
          <w:sz w:val="24"/>
          <w:szCs w:val="24"/>
        </w:rPr>
        <w:t>Ц;</w:t>
      </w:r>
    </w:p>
    <w:p w:rsidR="00031E39" w:rsidRPr="007E2083" w:rsidRDefault="00685F54">
      <w:pPr>
        <w:widowControl w:val="0"/>
        <w:ind w:right="-16"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адреса электронной почты и адреса Интернет-сайтов уполномоченного органа и МФЦ;</w:t>
      </w:r>
    </w:p>
    <w:p w:rsidR="00031E39" w:rsidRPr="007E2083" w:rsidRDefault="00685F54">
      <w:pPr>
        <w:widowControl w:val="0"/>
        <w:ind w:right="-16"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информация о месте личного приема, а также об установленных для личного приема днях и часах.</w:t>
      </w:r>
    </w:p>
    <w:p w:rsidR="00031E39" w:rsidRPr="007E2083" w:rsidRDefault="00685F54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При изменении информации по исполнению муниципальной услуги осуществляется ее пе</w:t>
      </w:r>
      <w:r w:rsidRPr="007E2083">
        <w:rPr>
          <w:rFonts w:cs="Arial"/>
          <w:sz w:val="24"/>
          <w:szCs w:val="24"/>
        </w:rPr>
        <w:t>риодическое обновление.</w:t>
      </w:r>
    </w:p>
    <w:p w:rsidR="00031E39" w:rsidRPr="007E2083" w:rsidRDefault="00685F54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на Едином портале</w:t>
      </w:r>
      <w:r w:rsidRPr="007E2083">
        <w:rPr>
          <w:rFonts w:cs="Arial"/>
          <w:sz w:val="24"/>
          <w:szCs w:val="24"/>
        </w:rPr>
        <w:t xml:space="preserve"> государственных и муниципальных услуг  (www.gosuslugi.ru), а также на официальном сайте уполномоченного органа (адрес сайта</w:t>
      </w:r>
      <w:r w:rsidRPr="007E2083">
        <w:rPr>
          <w:rFonts w:cs="Arial"/>
          <w:sz w:val="24"/>
          <w:szCs w:val="24"/>
        </w:rPr>
        <w:t>//dvoinie34.ru/</w:t>
      </w:r>
      <w:r w:rsidRPr="007E2083">
        <w:rPr>
          <w:rFonts w:cs="Arial"/>
          <w:sz w:val="24"/>
          <w:szCs w:val="24"/>
        </w:rPr>
        <w:t xml:space="preserve"> ).</w:t>
      </w:r>
    </w:p>
    <w:p w:rsidR="00031E39" w:rsidRPr="007E2083" w:rsidRDefault="00685F54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Оформление визуальной, текстовой и мультимедийной информации о порядке предоставления муниципальной услуги должно</w:t>
      </w:r>
      <w:r w:rsidRPr="007E2083">
        <w:rPr>
          <w:rFonts w:cs="Arial"/>
          <w:sz w:val="24"/>
          <w:szCs w:val="24"/>
        </w:rPr>
        <w:t xml:space="preserve"> соответствовать оптимальному зрительному и слуховому восприятию этой информации гражданами.</w:t>
      </w:r>
    </w:p>
    <w:p w:rsidR="00031E39" w:rsidRPr="007E2083" w:rsidRDefault="00685F54">
      <w:pPr>
        <w:pStyle w:val="ConsPlusNormal1"/>
        <w:ind w:firstLine="708"/>
        <w:jc w:val="both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2.12.5. Требования к обеспечению доступности предоставления муниципальной услуги для инвалидов.</w:t>
      </w:r>
    </w:p>
    <w:p w:rsidR="00031E39" w:rsidRPr="007E2083" w:rsidRDefault="00685F5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В целях обеспечения условий доступности для инвалидов муниципальной</w:t>
      </w:r>
      <w:r w:rsidRPr="007E2083">
        <w:rPr>
          <w:rFonts w:ascii="Arial" w:hAnsi="Arial" w:cs="Arial"/>
          <w:sz w:val="24"/>
          <w:szCs w:val="24"/>
        </w:rPr>
        <w:t xml:space="preserve"> услуги должно быть обеспечено:</w:t>
      </w:r>
    </w:p>
    <w:p w:rsidR="00031E39" w:rsidRPr="007E2083" w:rsidRDefault="00685F5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031E39" w:rsidRPr="007E2083" w:rsidRDefault="00685F5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- </w:t>
      </w:r>
      <w:r w:rsidRPr="007E2083">
        <w:rPr>
          <w:rFonts w:ascii="Arial" w:hAnsi="Arial" w:cs="Arial"/>
          <w:sz w:val="24"/>
          <w:szCs w:val="24"/>
        </w:rPr>
        <w:t>беспрепятственный вход инвалидов в помещение и выход из него;</w:t>
      </w:r>
    </w:p>
    <w:p w:rsidR="00031E39" w:rsidRPr="007E2083" w:rsidRDefault="00685F5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031E39" w:rsidRPr="007E2083" w:rsidRDefault="00685F5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- сопровождение инвалидов, имеющих стойкие расстройства фу</w:t>
      </w:r>
      <w:r w:rsidRPr="007E2083">
        <w:rPr>
          <w:rFonts w:ascii="Arial" w:hAnsi="Arial" w:cs="Arial"/>
          <w:sz w:val="24"/>
          <w:szCs w:val="24"/>
        </w:rPr>
        <w:t>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031E39" w:rsidRPr="007E2083" w:rsidRDefault="00685F5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lastRenderedPageBreak/>
        <w:t>- надлежащее размещение оборудования и носителей информации, необходимых для обеспечения беспрепятственного</w:t>
      </w:r>
      <w:r w:rsidRPr="007E2083">
        <w:rPr>
          <w:rFonts w:ascii="Arial" w:hAnsi="Arial" w:cs="Arial"/>
          <w:sz w:val="24"/>
          <w:szCs w:val="24"/>
        </w:rPr>
        <w:t xml:space="preserve"> доступа инвалидов в помещения и к услугам, с учетом ограничений их жизнедеятельности;</w:t>
      </w:r>
    </w:p>
    <w:p w:rsidR="00031E39" w:rsidRPr="007E2083" w:rsidRDefault="00685F5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</w:t>
      </w:r>
      <w:r w:rsidRPr="007E2083">
        <w:rPr>
          <w:rFonts w:ascii="Arial" w:hAnsi="Arial" w:cs="Arial"/>
          <w:sz w:val="24"/>
          <w:szCs w:val="24"/>
        </w:rPr>
        <w:t>фно-точечным шрифтом Брайля;</w:t>
      </w:r>
    </w:p>
    <w:p w:rsidR="00031E39" w:rsidRPr="007E2083" w:rsidRDefault="00685F5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- допуск сурдопереводчика и тифлосурдопереводчика;</w:t>
      </w:r>
    </w:p>
    <w:p w:rsidR="00031E39" w:rsidRPr="007E2083" w:rsidRDefault="00685F5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</w:t>
      </w:r>
      <w:r w:rsidRPr="007E2083">
        <w:rPr>
          <w:rFonts w:ascii="Arial" w:hAnsi="Arial" w:cs="Arial"/>
          <w:sz w:val="24"/>
          <w:szCs w:val="24"/>
        </w:rPr>
        <w:t>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031E39" w:rsidRPr="007E2083" w:rsidRDefault="00685F5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- предоставление при необходимости услуги по месту жительства инвалида или в дистанционном режим</w:t>
      </w:r>
      <w:r w:rsidRPr="007E2083">
        <w:rPr>
          <w:rFonts w:ascii="Arial" w:hAnsi="Arial" w:cs="Arial"/>
          <w:sz w:val="24"/>
          <w:szCs w:val="24"/>
        </w:rPr>
        <w:t>е;</w:t>
      </w:r>
    </w:p>
    <w:p w:rsidR="00031E39" w:rsidRPr="007E2083" w:rsidRDefault="00685F5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031E39" w:rsidRPr="007E2083" w:rsidRDefault="00685F54">
      <w:pPr>
        <w:pStyle w:val="ConsPlusNonformat"/>
        <w:ind w:right="-16"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2.13. Показателями  доступности и качества муниципальной услуги являются предоставление муниципальной услуг</w:t>
      </w:r>
      <w:r w:rsidRPr="007E2083">
        <w:rPr>
          <w:rFonts w:ascii="Arial" w:hAnsi="Arial" w:cs="Arial"/>
          <w:sz w:val="24"/>
          <w:szCs w:val="24"/>
        </w:rPr>
        <w:t>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</w:t>
      </w:r>
      <w:r w:rsidRPr="007E2083">
        <w:rPr>
          <w:rFonts w:ascii="Arial" w:hAnsi="Arial" w:cs="Arial"/>
          <w:sz w:val="24"/>
          <w:szCs w:val="24"/>
        </w:rPr>
        <w:t xml:space="preserve">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уполномоченного органа и должностных лиц</w:t>
      </w:r>
      <w:r w:rsidRPr="007E2083">
        <w:rPr>
          <w:rFonts w:ascii="Arial" w:hAnsi="Arial" w:cs="Arial"/>
          <w:i/>
          <w:sz w:val="24"/>
          <w:szCs w:val="24"/>
        </w:rPr>
        <w:t xml:space="preserve"> </w:t>
      </w:r>
      <w:r w:rsidRPr="007E2083">
        <w:rPr>
          <w:rFonts w:ascii="Arial" w:hAnsi="Arial" w:cs="Arial"/>
          <w:sz w:val="24"/>
          <w:szCs w:val="24"/>
        </w:rPr>
        <w:t xml:space="preserve">уполномоченного органа. 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2.14. Особенности осуществления отд</w:t>
      </w:r>
      <w:r w:rsidRPr="007E2083">
        <w:rPr>
          <w:rFonts w:ascii="Arial" w:hAnsi="Arial" w:cs="Arial"/>
          <w:sz w:val="24"/>
          <w:szCs w:val="24"/>
        </w:rPr>
        <w:t>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031E39" w:rsidRPr="007E2083" w:rsidRDefault="00031E39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031E39" w:rsidRPr="007E2083" w:rsidRDefault="00685F54">
      <w:pPr>
        <w:ind w:left="900" w:right="771"/>
        <w:jc w:val="center"/>
        <w:outlineLvl w:val="0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3. Состав, последовательность и сроки выполнения  административных процедур, требования к</w:t>
      </w:r>
      <w:r w:rsidRPr="007E2083">
        <w:rPr>
          <w:rFonts w:ascii="Arial" w:hAnsi="Arial" w:cs="Arial"/>
          <w:sz w:val="24"/>
          <w:szCs w:val="24"/>
        </w:rPr>
        <w:t xml:space="preserve">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031E39" w:rsidRPr="007E2083" w:rsidRDefault="00031E39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Предоставление муниципальной услуги включает в себя следующие административные процеду</w:t>
      </w:r>
      <w:r w:rsidRPr="007E2083">
        <w:rPr>
          <w:rFonts w:ascii="Arial" w:hAnsi="Arial" w:cs="Arial"/>
          <w:sz w:val="24"/>
          <w:szCs w:val="24"/>
        </w:rPr>
        <w:t>ры: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1) прием и регистрация заявления (ходатайства), в том числе, поступившего в электронной форме и прилагаемых к нему документов либо отказ в приеме его к рассмотрению; 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2) возврат заявления (ходатайства) и приложенных к нему документов;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3) формирование и</w:t>
      </w:r>
      <w:r w:rsidRPr="007E2083">
        <w:rPr>
          <w:rFonts w:ascii="Arial" w:hAnsi="Arial" w:cs="Arial"/>
          <w:sz w:val="24"/>
          <w:szCs w:val="24"/>
        </w:rPr>
        <w:t xml:space="preserve"> направление межведомственных запросов документов (информации), необходимых для рассмотрения заявления (ходатайства);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4) рассмотрение заявления (ходатайства), принятие решения по итогам рассмотрения;</w:t>
      </w:r>
    </w:p>
    <w:p w:rsidR="00031E39" w:rsidRPr="007E2083" w:rsidRDefault="00685F54">
      <w:pPr>
        <w:ind w:firstLine="500"/>
        <w:jc w:val="both"/>
        <w:rPr>
          <w:rFonts w:ascii="Arial" w:hAnsi="Arial" w:cs="Arial"/>
          <w:sz w:val="24"/>
          <w:szCs w:val="24"/>
          <w:u w:val="single"/>
        </w:rPr>
      </w:pPr>
      <w:r w:rsidRPr="007E2083">
        <w:rPr>
          <w:rFonts w:ascii="Arial" w:hAnsi="Arial" w:cs="Arial"/>
          <w:sz w:val="24"/>
          <w:szCs w:val="24"/>
        </w:rPr>
        <w:t>5) выдача (направление) результата предоставления муници</w:t>
      </w:r>
      <w:r w:rsidRPr="007E2083">
        <w:rPr>
          <w:rFonts w:ascii="Arial" w:hAnsi="Arial" w:cs="Arial"/>
          <w:sz w:val="24"/>
          <w:szCs w:val="24"/>
        </w:rPr>
        <w:t>пальной слуги заявителю.</w:t>
      </w:r>
      <w:r w:rsidRPr="007E2083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031E39" w:rsidRPr="007E2083" w:rsidRDefault="00031E39">
      <w:pPr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  <w:r w:rsidRPr="007E2083">
        <w:rPr>
          <w:rFonts w:ascii="Arial" w:hAnsi="Arial" w:cs="Arial"/>
          <w:sz w:val="24"/>
          <w:szCs w:val="24"/>
        </w:rPr>
        <w:lastRenderedPageBreak/>
        <w:t xml:space="preserve">3.1. </w:t>
      </w:r>
      <w:r w:rsidRPr="007E2083">
        <w:rPr>
          <w:rFonts w:ascii="Arial" w:hAnsi="Arial" w:cs="Arial"/>
          <w:sz w:val="24"/>
          <w:szCs w:val="24"/>
          <w:u w:val="single"/>
        </w:rPr>
        <w:t>Прием и регистрация заявления (ходатайства), в том числе, поступившего в электронной форме и прилагаемых к нему документов либо отказ в приеме его к рассмотрению.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3.1.1. Основанием для начала административной процедуры являе</w:t>
      </w:r>
      <w:r w:rsidRPr="007E2083">
        <w:rPr>
          <w:rFonts w:ascii="Arial" w:hAnsi="Arial" w:cs="Arial"/>
          <w:sz w:val="24"/>
          <w:szCs w:val="24"/>
        </w:rPr>
        <w:t>тся поступление в уполномоченный орган заявления (ходатайства) и прилагаемых к нему документов, предусмотренных пунктом 2.5.1 настоящего административного регламента на личном приеме, через МФЦ, почтовым отправлением, в электронной форме, в том числе с исп</w:t>
      </w:r>
      <w:r w:rsidRPr="007E2083">
        <w:rPr>
          <w:rFonts w:ascii="Arial" w:hAnsi="Arial" w:cs="Arial"/>
          <w:sz w:val="24"/>
          <w:szCs w:val="24"/>
        </w:rPr>
        <w:t>ользованием Единого портала государственных и муниципальных услуг.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3.1.2. Прием заявления (ходатайства) и прилагаемых к нему документов осуществляет должностное лицо уполномоченного органа, ответственное за предоставление муниципальной услуги, специалист М</w:t>
      </w:r>
      <w:r w:rsidRPr="007E2083">
        <w:rPr>
          <w:rFonts w:ascii="Arial" w:hAnsi="Arial" w:cs="Arial"/>
          <w:sz w:val="24"/>
          <w:szCs w:val="24"/>
        </w:rPr>
        <w:t>ФЦ, осуществляющий прием документов.</w:t>
      </w:r>
    </w:p>
    <w:p w:rsidR="00031E39" w:rsidRPr="007E2083" w:rsidRDefault="00685F54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3.1.3. Должностное лицо уполномоченного органа, ответственное за предоставление муниципальной услуги, специалист МФЦ, осуществляющий прием документов, принимает и регистрирует заявление (ходатайство) с прилагаемыми к не</w:t>
      </w:r>
      <w:r w:rsidRPr="007E2083">
        <w:rPr>
          <w:rFonts w:ascii="Arial" w:hAnsi="Arial" w:cs="Arial"/>
          <w:sz w:val="24"/>
          <w:szCs w:val="24"/>
        </w:rPr>
        <w:t>му документами, а также заверяет копии документов, представленных заявителем в подлиннике.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3.1.4. Получение заявления (ходатайства) и прилагаемых к нему документов подтверждается уполномоченным органом, МФЦ путем выдачи (направления) заявителю расписки в </w:t>
      </w:r>
      <w:r w:rsidRPr="007E2083">
        <w:rPr>
          <w:rFonts w:ascii="Arial" w:hAnsi="Arial" w:cs="Arial"/>
          <w:sz w:val="24"/>
          <w:szCs w:val="24"/>
        </w:rPr>
        <w:t>получении документов.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Получение заявления (ходатайства)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</w:t>
      </w:r>
      <w:r w:rsidRPr="007E2083">
        <w:rPr>
          <w:rFonts w:ascii="Arial" w:hAnsi="Arial" w:cs="Arial"/>
          <w:sz w:val="24"/>
          <w:szCs w:val="24"/>
        </w:rPr>
        <w:t>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Уведомление о п</w:t>
      </w:r>
      <w:r w:rsidRPr="007E2083">
        <w:rPr>
          <w:rFonts w:ascii="Arial" w:hAnsi="Arial" w:cs="Arial"/>
          <w:sz w:val="24"/>
          <w:szCs w:val="24"/>
        </w:rPr>
        <w:t>олучении заявления (ходатайства)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3.1.5. В случае представления заявления (ходатайства) в форме электронного док</w:t>
      </w:r>
      <w:r w:rsidRPr="007E2083">
        <w:rPr>
          <w:rFonts w:ascii="Arial" w:hAnsi="Arial" w:cs="Arial"/>
          <w:sz w:val="24"/>
          <w:szCs w:val="24"/>
        </w:rPr>
        <w:t>умента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</w:t>
      </w:r>
      <w:r w:rsidRPr="007E2083">
        <w:rPr>
          <w:rFonts w:ascii="Arial" w:hAnsi="Arial" w:cs="Arial"/>
          <w:sz w:val="24"/>
          <w:szCs w:val="24"/>
        </w:rPr>
        <w:t>а 2.5.1 настоящего административного регламента, а также на предмет соблюдения установленных условий признания действительности в заявлении квалифицированной подписи.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При наличии оснований, предусмотренных пунктом 2.6 настоящего административного регламент</w:t>
      </w:r>
      <w:r w:rsidRPr="007E2083">
        <w:rPr>
          <w:rFonts w:ascii="Arial" w:hAnsi="Arial" w:cs="Arial"/>
          <w:sz w:val="24"/>
          <w:szCs w:val="24"/>
        </w:rPr>
        <w:t>а, уполномоченный орган принимает решение об отказе в приеме к рассмотрению заявления (ходатайства).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В случае выявления в результате проверки в заявлении (ходатайстве)  и прилагаемых к нему документов нарушений требований, установленных пунктом 2.5.1 насто</w:t>
      </w:r>
      <w:r w:rsidRPr="007E2083">
        <w:rPr>
          <w:rFonts w:ascii="Arial" w:hAnsi="Arial" w:cs="Arial"/>
          <w:sz w:val="24"/>
          <w:szCs w:val="24"/>
        </w:rPr>
        <w:t>ящего административного регламента, уполномоченный орган направляет заявителю на указанный в заявлении (ходатайстве) адрес электронной почты (при наличии) или иным указанным в заявлении способом уведомление с указанием допущенных нарушений требований, в со</w:t>
      </w:r>
      <w:r w:rsidRPr="007E2083">
        <w:rPr>
          <w:rFonts w:ascii="Arial" w:hAnsi="Arial" w:cs="Arial"/>
          <w:sz w:val="24"/>
          <w:szCs w:val="24"/>
        </w:rPr>
        <w:t>ответствии с которыми должно быть представлено заявление (ходатайство).</w:t>
      </w:r>
    </w:p>
    <w:p w:rsidR="00031E39" w:rsidRPr="007E2083" w:rsidRDefault="00685F5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В случае,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3 дней со</w:t>
      </w:r>
      <w:r w:rsidRPr="007E2083">
        <w:rPr>
          <w:rFonts w:ascii="Arial" w:hAnsi="Arial" w:cs="Arial"/>
          <w:sz w:val="24"/>
          <w:szCs w:val="24"/>
        </w:rPr>
        <w:t xml:space="preserve"> дня завершения </w:t>
      </w:r>
      <w:r w:rsidRPr="007E2083">
        <w:rPr>
          <w:rFonts w:ascii="Arial" w:hAnsi="Arial" w:cs="Arial"/>
          <w:sz w:val="24"/>
          <w:szCs w:val="24"/>
        </w:rPr>
        <w:lastRenderedPageBreak/>
        <w:t xml:space="preserve">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</w:t>
      </w:r>
      <w:hyperlink r:id="rId12" w:tooltip="consultantplus://offline/ref=68B2E88CB8B712B9737DC70F538D7A7DC20B347DC75FE7DDB99EB8750862DB36765E782B544DCD4EeAwCK" w:history="1">
        <w:r w:rsidRPr="007E2083">
          <w:rPr>
            <w:rStyle w:val="af6"/>
            <w:rFonts w:ascii="Arial" w:hAnsi="Arial" w:cs="Arial"/>
            <w:color w:val="000000"/>
            <w:sz w:val="24"/>
            <w:szCs w:val="24"/>
            <w:u w:val="none"/>
          </w:rPr>
          <w:t>статьи 11</w:t>
        </w:r>
      </w:hyperlink>
      <w:r w:rsidRPr="007E2083">
        <w:rPr>
          <w:rFonts w:ascii="Arial" w:hAnsi="Arial" w:cs="Arial"/>
          <w:sz w:val="24"/>
          <w:szCs w:val="24"/>
        </w:rPr>
        <w:t xml:space="preserve"> Федерального закона от 06.04.2011 № 63-ФЗ «Об электронной подписи», которые послужили основанием для принятия указанного решения. </w:t>
      </w:r>
    </w:p>
    <w:p w:rsidR="00031E39" w:rsidRPr="007E2083" w:rsidRDefault="00685F5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В случае выявления иных оснований для отказа в приеме документов, перечисленных в пункте 2.6 настоящего административного ре</w:t>
      </w:r>
      <w:r w:rsidRPr="007E2083">
        <w:rPr>
          <w:rFonts w:ascii="Arial" w:hAnsi="Arial" w:cs="Arial"/>
          <w:sz w:val="24"/>
          <w:szCs w:val="24"/>
        </w:rPr>
        <w:t>гламента, должностное лицо уполномоченного органа, ответственное за предоставление муниципальной услуги, отказывает в приеме документов с указанием причины такого отказа (при личном обращении заявителя) либо оформляет и направляет уведомление об отказе в п</w:t>
      </w:r>
      <w:r w:rsidRPr="007E2083">
        <w:rPr>
          <w:rFonts w:ascii="Arial" w:hAnsi="Arial" w:cs="Arial"/>
          <w:sz w:val="24"/>
          <w:szCs w:val="24"/>
        </w:rPr>
        <w:t>риеме к рассмотрению заявления (ходатайства) и прилагаемых к нему документов по почте или в электронной форме (в случае поступления заявления и прилагаемых к нему документов по почте или в электронной форме, в том числе с использованием Единого портала гос</w:t>
      </w:r>
      <w:r w:rsidRPr="007E2083">
        <w:rPr>
          <w:rFonts w:ascii="Arial" w:hAnsi="Arial" w:cs="Arial"/>
          <w:sz w:val="24"/>
          <w:szCs w:val="24"/>
        </w:rPr>
        <w:t>ударственных и муниципальных услуг). Данное уведомление подписывается руководителем уполномоченного органа или уполномоченным им должностным лицом.</w:t>
      </w:r>
    </w:p>
    <w:p w:rsidR="00031E39" w:rsidRPr="007E2083" w:rsidRDefault="00685F54">
      <w:pPr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      3.1.6. Максимальный срок исполнения административной процедуры:</w:t>
      </w:r>
    </w:p>
    <w:p w:rsidR="00031E39" w:rsidRPr="007E2083" w:rsidRDefault="00685F54">
      <w:pPr>
        <w:pStyle w:val="af8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      - при личном приеме граждан </w:t>
      </w:r>
      <w:r w:rsidRPr="007E2083">
        <w:rPr>
          <w:rFonts w:ascii="Arial" w:hAnsi="Arial" w:cs="Arial"/>
          <w:sz w:val="24"/>
          <w:szCs w:val="24"/>
        </w:rPr>
        <w:t xml:space="preserve"> - не  более 15 минут;       </w:t>
      </w:r>
    </w:p>
    <w:p w:rsidR="00031E39" w:rsidRPr="007E2083" w:rsidRDefault="00685F54">
      <w:pPr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      - при поступлении заявления (ходатайства)  и документов по почте или через МФЦ - не более 3 дней со дня поступления в уполномоченный орган;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- при поступлении заявления (ходатайства)  в электронной форме, в том числе по</w:t>
      </w:r>
      <w:r w:rsidRPr="007E2083">
        <w:rPr>
          <w:rFonts w:ascii="Arial" w:hAnsi="Arial" w:cs="Arial"/>
          <w:sz w:val="24"/>
          <w:szCs w:val="24"/>
        </w:rPr>
        <w:t>средством Единого портала государственных и муниципальных услуг: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регистрация заявления (ходатайства) осуществляется не позднее 1 рабочего дня, следующего за днем поступления  заявления (ходатайства) в уполномоченный орган;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уведомление об отказе в приеме к </w:t>
      </w:r>
      <w:r w:rsidRPr="007E2083">
        <w:rPr>
          <w:rFonts w:ascii="Arial" w:hAnsi="Arial" w:cs="Arial"/>
          <w:sz w:val="24"/>
          <w:szCs w:val="24"/>
        </w:rPr>
        <w:t>рассмотрению заявления (ходатайства), в том числе 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(ходатайства) в уполномоченный орган;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уве</w:t>
      </w:r>
      <w:r w:rsidRPr="007E2083">
        <w:rPr>
          <w:rFonts w:ascii="Arial" w:hAnsi="Arial" w:cs="Arial"/>
          <w:sz w:val="24"/>
          <w:szCs w:val="24"/>
        </w:rPr>
        <w:t>домление об отказе в приеме к рассмотрению заявления (ходатайства),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</w:t>
      </w:r>
      <w:r w:rsidRPr="007E2083">
        <w:rPr>
          <w:rFonts w:ascii="Arial" w:hAnsi="Arial" w:cs="Arial"/>
          <w:sz w:val="24"/>
          <w:szCs w:val="24"/>
        </w:rPr>
        <w:t xml:space="preserve">едения такой проверки. 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3.1.7. Результатом исполнения административной процедуры является: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- прием и регистрация заявления (ходатайства), выдача (направление в электронном виде или в МФЦ) заявителю расписки в получении заявления (ходатайства)</w:t>
      </w:r>
      <w:r w:rsidRPr="007E2083">
        <w:rPr>
          <w:rFonts w:ascii="Arial" w:hAnsi="Arial" w:cs="Arial"/>
          <w:sz w:val="24"/>
          <w:szCs w:val="24"/>
        </w:rPr>
        <w:t xml:space="preserve"> и приложенных к нему документов (уведомления о получении заявления (ходатайства);</w:t>
      </w:r>
    </w:p>
    <w:p w:rsidR="00031E39" w:rsidRPr="007E2083" w:rsidRDefault="00685F5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- направление уведомления об отказе в приеме к рассмотрению заявления (ходатайства) по основаниям, установленным пунктом 2.6 настоящего административного регламента либо нап</w:t>
      </w:r>
      <w:r w:rsidRPr="007E2083">
        <w:rPr>
          <w:rFonts w:ascii="Arial" w:hAnsi="Arial" w:cs="Arial"/>
          <w:sz w:val="24"/>
          <w:szCs w:val="24"/>
        </w:rPr>
        <w:t>равление заявителю, направившему заявление (ходатайства) в форме электронного документа, уведомления о допущенных нарушениях требований, в соответствии с которыми должно быть представлено</w:t>
      </w:r>
      <w:r w:rsidRPr="007E2083">
        <w:rPr>
          <w:rFonts w:ascii="Arial" w:hAnsi="Arial" w:cs="Arial"/>
          <w:strike/>
          <w:sz w:val="24"/>
          <w:szCs w:val="24"/>
        </w:rPr>
        <w:t>-</w:t>
      </w:r>
      <w:r w:rsidRPr="007E2083">
        <w:rPr>
          <w:rFonts w:ascii="Arial" w:hAnsi="Arial" w:cs="Arial"/>
          <w:sz w:val="24"/>
          <w:szCs w:val="24"/>
        </w:rPr>
        <w:t>заявление (ходатайство) или направление уведомления об отказе в прие</w:t>
      </w:r>
      <w:r w:rsidRPr="007E2083">
        <w:rPr>
          <w:rFonts w:ascii="Arial" w:hAnsi="Arial" w:cs="Arial"/>
          <w:sz w:val="24"/>
          <w:szCs w:val="24"/>
        </w:rPr>
        <w:t>ме к рассмотрению заявления (ходатайства) (в случае выявления несоблюдения установленных условий признания действительности квалифицированной подписи).</w:t>
      </w:r>
    </w:p>
    <w:p w:rsidR="00031E39" w:rsidRPr="007E2083" w:rsidRDefault="00031E39">
      <w:pPr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  <w:r w:rsidRPr="007E2083">
        <w:rPr>
          <w:rFonts w:ascii="Arial" w:hAnsi="Arial" w:cs="Arial"/>
          <w:sz w:val="24"/>
          <w:szCs w:val="24"/>
          <w:u w:val="single"/>
        </w:rPr>
        <w:t>3.2. Возврат заявления (ходатайства) и приложенных к нему документов.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lastRenderedPageBreak/>
        <w:t>3.2.1. Основанием для начала адми</w:t>
      </w:r>
      <w:r w:rsidRPr="007E2083">
        <w:rPr>
          <w:rFonts w:ascii="Arial" w:hAnsi="Arial" w:cs="Arial"/>
          <w:sz w:val="24"/>
          <w:szCs w:val="24"/>
        </w:rPr>
        <w:t>нистративной процедуры является прием и регистрация заявления (ходатайства) должностным лицом уполномоченного органа.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3.2.2. Должностное лицо уполномоченного органа, ответственное за предоставление муниципальной услуги, проверяет поступивший пакет документ</w:t>
      </w:r>
      <w:r w:rsidRPr="007E2083">
        <w:rPr>
          <w:rFonts w:ascii="Arial" w:hAnsi="Arial" w:cs="Arial"/>
          <w:sz w:val="24"/>
          <w:szCs w:val="24"/>
        </w:rPr>
        <w:t>ов на предмет выявления оснований, указанных в пункте 2.7 настоящего административного регламента, и в случае их выявления подготавливает проект письма в адрес заявителя о возврате заявления (ходатайства) и приложенных к нему документов с указанием причины</w:t>
      </w:r>
      <w:r w:rsidRPr="007E2083">
        <w:rPr>
          <w:rFonts w:ascii="Arial" w:hAnsi="Arial" w:cs="Arial"/>
          <w:sz w:val="24"/>
          <w:szCs w:val="24"/>
        </w:rPr>
        <w:t xml:space="preserve"> возврата (далее – письмо) и передает его на подпись руководителю уполномоченного органа или уполномоченному им должностному лицу.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В случае отсутствия оснований, указанных в пункте 2.7 настоящего административного регламента, должностное лицо уполномоченно</w:t>
      </w:r>
      <w:r w:rsidRPr="007E2083">
        <w:rPr>
          <w:rFonts w:ascii="Arial" w:hAnsi="Arial" w:cs="Arial"/>
          <w:sz w:val="24"/>
          <w:szCs w:val="24"/>
        </w:rPr>
        <w:t>го органа, ответственное за предоставление муниципальной услуги, переходит к выполнению следующей административной процедуры, предусмотренной пунктом 3.3 настоящего административного регламента.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3.2.3. Руководитель уполномоченного органа или уполномоченное</w:t>
      </w:r>
      <w:r w:rsidRPr="007E2083">
        <w:rPr>
          <w:rFonts w:ascii="Arial" w:hAnsi="Arial" w:cs="Arial"/>
          <w:sz w:val="24"/>
          <w:szCs w:val="24"/>
        </w:rPr>
        <w:t xml:space="preserve"> им должностное лицо рассматривает полученный проект письма и в случае отсутствия замечаний подписывает его.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3.2.4. Должностное лицо уполномоченного органа, ответственное за предоставление муниципальной услуги, регистрирует письмо в установленном порядке и</w:t>
      </w:r>
      <w:r w:rsidRPr="007E2083">
        <w:rPr>
          <w:rFonts w:ascii="Arial" w:hAnsi="Arial" w:cs="Arial"/>
          <w:sz w:val="24"/>
          <w:szCs w:val="24"/>
        </w:rPr>
        <w:t xml:space="preserve"> обеспечивает направление в адрес заявителя (вручение заявителю, его представителю) данного письма и полученного от заявителя комплекта документов. 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3.2.5. Максимальный срок исполнения административной </w:t>
      </w:r>
      <w:r w:rsidRPr="007E2083">
        <w:rPr>
          <w:rFonts w:ascii="Arial" w:hAnsi="Arial" w:cs="Arial"/>
          <w:sz w:val="24"/>
          <w:szCs w:val="24"/>
        </w:rPr>
        <w:br/>
        <w:t>процедуры – 30 дней  со дня поступления заявления (хо</w:t>
      </w:r>
      <w:r w:rsidRPr="007E2083">
        <w:rPr>
          <w:rFonts w:ascii="Arial" w:hAnsi="Arial" w:cs="Arial"/>
          <w:sz w:val="24"/>
          <w:szCs w:val="24"/>
        </w:rPr>
        <w:t xml:space="preserve">датайства). </w:t>
      </w:r>
    </w:p>
    <w:p w:rsidR="00031E39" w:rsidRPr="007E2083" w:rsidRDefault="00685F54">
      <w:pPr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     3.2.6. Результатом исполнения административной процедуры является возврат заявителю заявления (ходатайства) и прилагаемых к нему документов с указанием причин, послуживших основанием для отказа в принятии заявления (ходатайства) для рас</w:t>
      </w:r>
      <w:r w:rsidRPr="007E2083">
        <w:rPr>
          <w:rFonts w:ascii="Arial" w:hAnsi="Arial" w:cs="Arial"/>
          <w:sz w:val="24"/>
          <w:szCs w:val="24"/>
        </w:rPr>
        <w:t>смотрения.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  <w:r w:rsidRPr="007E2083">
        <w:rPr>
          <w:rFonts w:ascii="Arial" w:hAnsi="Arial" w:cs="Arial"/>
          <w:sz w:val="24"/>
          <w:szCs w:val="24"/>
          <w:u w:val="single"/>
        </w:rPr>
        <w:t>3.3. Формирование и направление межведомственных запросов документов (информации), необходимых для рассмотрения заявления (ходатайства)</w:t>
      </w:r>
    </w:p>
    <w:p w:rsidR="00031E39" w:rsidRPr="007E2083" w:rsidRDefault="00685F54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3.3.1. Основанием для начала административной процедуры является непредставление заявителем по собственной ин</w:t>
      </w:r>
      <w:r w:rsidRPr="007E2083">
        <w:rPr>
          <w:rFonts w:ascii="Arial" w:hAnsi="Arial" w:cs="Arial"/>
          <w:sz w:val="24"/>
          <w:szCs w:val="24"/>
        </w:rPr>
        <w:t>ициативе документов, предусмотренных пунктом 2.5.2 настоящего административного регламента.</w:t>
      </w:r>
    </w:p>
    <w:p w:rsidR="00031E39" w:rsidRPr="007E2083" w:rsidRDefault="00685F54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3.3.2. В случае если документы, предусмотренные пунктом 2.5.2 настоящего административного регламента, не были представлены заявителем по собственной инициативе, до</w:t>
      </w:r>
      <w:r w:rsidRPr="007E2083">
        <w:rPr>
          <w:rFonts w:ascii="Arial" w:hAnsi="Arial" w:cs="Arial"/>
          <w:sz w:val="24"/>
          <w:szCs w:val="24"/>
        </w:rPr>
        <w:t xml:space="preserve">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указанные документы. 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3.3.3. В с</w:t>
      </w:r>
      <w:r w:rsidRPr="007E2083">
        <w:rPr>
          <w:rFonts w:ascii="Arial" w:hAnsi="Arial" w:cs="Arial"/>
          <w:sz w:val="24"/>
          <w:szCs w:val="24"/>
        </w:rPr>
        <w:t>лучае если заявителем самостоятельно представлены все документы, 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уполномоченного органа,</w:t>
      </w:r>
      <w:r w:rsidRPr="007E2083">
        <w:rPr>
          <w:rFonts w:ascii="Arial" w:hAnsi="Arial" w:cs="Arial"/>
          <w:sz w:val="24"/>
          <w:szCs w:val="24"/>
        </w:rPr>
        <w:t xml:space="preserve"> ответственное за предоставление муниципальной услуги, переходит к исполнению следующей административной процедуры настоящего административного регламента.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3.3.4. Максимальный срок исполнения административной процедуры -  3 дня со дня окончания приема доку</w:t>
      </w:r>
      <w:r w:rsidRPr="007E2083">
        <w:rPr>
          <w:rFonts w:ascii="Arial" w:hAnsi="Arial" w:cs="Arial"/>
          <w:sz w:val="24"/>
          <w:szCs w:val="24"/>
        </w:rPr>
        <w:t>ментов и регистрации заявления.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lastRenderedPageBreak/>
        <w:t>3.3.5. Результатом исполнения административной процедуры является формирование и направление межведомственных запросов документов.</w:t>
      </w:r>
    </w:p>
    <w:p w:rsidR="00031E39" w:rsidRPr="007E2083" w:rsidRDefault="00685F54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7E2083">
        <w:rPr>
          <w:rFonts w:ascii="Arial" w:hAnsi="Arial" w:cs="Arial"/>
          <w:color w:val="FF0000"/>
          <w:sz w:val="24"/>
          <w:szCs w:val="24"/>
        </w:rPr>
        <w:t xml:space="preserve">      </w:t>
      </w:r>
    </w:p>
    <w:p w:rsidR="00031E39" w:rsidRPr="007E2083" w:rsidRDefault="00685F54">
      <w:pPr>
        <w:jc w:val="both"/>
        <w:rPr>
          <w:rFonts w:ascii="Arial" w:hAnsi="Arial" w:cs="Arial"/>
          <w:sz w:val="24"/>
          <w:szCs w:val="24"/>
          <w:u w:val="single"/>
        </w:rPr>
      </w:pPr>
      <w:r w:rsidRPr="007E2083">
        <w:rPr>
          <w:rFonts w:ascii="Arial" w:hAnsi="Arial" w:cs="Arial"/>
          <w:color w:val="FF0000"/>
          <w:sz w:val="24"/>
          <w:szCs w:val="24"/>
        </w:rPr>
        <w:t xml:space="preserve">        </w:t>
      </w:r>
      <w:r w:rsidRPr="007E2083">
        <w:rPr>
          <w:rFonts w:ascii="Arial" w:hAnsi="Arial" w:cs="Arial"/>
          <w:sz w:val="24"/>
          <w:szCs w:val="24"/>
          <w:u w:val="single"/>
        </w:rPr>
        <w:t>3.4. Рассмотрение заявления (ходатайства), принятие решения по итогам рассмотр</w:t>
      </w:r>
      <w:r w:rsidRPr="007E2083">
        <w:rPr>
          <w:rFonts w:ascii="Arial" w:hAnsi="Arial" w:cs="Arial"/>
          <w:sz w:val="24"/>
          <w:szCs w:val="24"/>
          <w:u w:val="single"/>
        </w:rPr>
        <w:t xml:space="preserve">ения.   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3.4.1. Основанием для начала выполнения административной процедуры является получение должностным лицом уполномоченного органа, ответственным за предоставление муниципальной услуги, всех документов, необходимых для предоставления муниципальной усл</w:t>
      </w:r>
      <w:r w:rsidRPr="007E2083">
        <w:rPr>
          <w:rFonts w:ascii="Arial" w:hAnsi="Arial" w:cs="Arial"/>
          <w:sz w:val="24"/>
          <w:szCs w:val="24"/>
        </w:rPr>
        <w:t>уги.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3.4.2. Должностное лицо уполномоченного органа, ответственное за предоставление муниципальной услуги, рассматривает представленные документы на предмет отсутствия (наличия) оснований для отказа в предоставлении муниципальной услуги, предусмотренных </w:t>
      </w:r>
      <w:hyperlink r:id="rId13" w:history="1">
        <w:r w:rsidRPr="007E2083">
          <w:rPr>
            <w:rFonts w:ascii="Arial" w:hAnsi="Arial" w:cs="Arial"/>
            <w:sz w:val="24"/>
            <w:szCs w:val="24"/>
          </w:rPr>
          <w:t>пунктом 2.</w:t>
        </w:r>
      </w:hyperlink>
      <w:r w:rsidRPr="007E2083">
        <w:rPr>
          <w:rFonts w:ascii="Arial" w:hAnsi="Arial" w:cs="Arial"/>
          <w:sz w:val="24"/>
          <w:szCs w:val="24"/>
        </w:rPr>
        <w:t>8.2 настоящего административного регламента.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3.4.3. По итогам рассмотрения должностное лицо уполномоченного орган</w:t>
      </w:r>
      <w:r w:rsidRPr="007E2083">
        <w:rPr>
          <w:rFonts w:ascii="Arial" w:hAnsi="Arial" w:cs="Arial"/>
          <w:sz w:val="24"/>
          <w:szCs w:val="24"/>
        </w:rPr>
        <w:t xml:space="preserve">а, ответственное за предоставление муниципальной услуги, готовит один из следующих документов: 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  <w:r w:rsidRPr="007E2083">
        <w:rPr>
          <w:rFonts w:ascii="Arial" w:hAnsi="Arial" w:cs="Arial"/>
          <w:sz w:val="24"/>
          <w:szCs w:val="24"/>
          <w:u w:val="single"/>
        </w:rPr>
        <w:t>а) в случае рассмотрения заявления об отнесении земель или земельного участка в составе таких земель к определенной категории земель: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1) проект решения об отнес</w:t>
      </w:r>
      <w:r w:rsidRPr="007E2083">
        <w:rPr>
          <w:rFonts w:ascii="Arial" w:hAnsi="Arial" w:cs="Arial"/>
          <w:sz w:val="24"/>
          <w:szCs w:val="24"/>
        </w:rPr>
        <w:t>ении земель или земельного участка в составе таких земель к определенной категории земель, в котором должны быть указаны:</w:t>
      </w:r>
    </w:p>
    <w:p w:rsidR="00031E39" w:rsidRPr="007E2083" w:rsidRDefault="00685F54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- основания для отнесения земель к определенной категории;</w:t>
      </w:r>
    </w:p>
    <w:p w:rsidR="00031E39" w:rsidRPr="007E2083" w:rsidRDefault="00685F54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- границы и описание местоположения земель, для земельных участков также их</w:t>
      </w:r>
      <w:r w:rsidRPr="007E2083">
        <w:rPr>
          <w:rFonts w:ascii="Arial" w:hAnsi="Arial" w:cs="Arial"/>
          <w:sz w:val="24"/>
          <w:szCs w:val="24"/>
        </w:rPr>
        <w:t xml:space="preserve"> площадь и кадастровые номера;</w:t>
      </w:r>
    </w:p>
    <w:p w:rsidR="00031E39" w:rsidRPr="007E2083" w:rsidRDefault="00685F54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- категория земель, к которой осуществляется отнесение земель или земельных участков в составе таких земель.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2) проект решения об отказе в отнесении земель или земельного участка к определенной категории земель - при наличии </w:t>
      </w:r>
      <w:r w:rsidRPr="007E2083">
        <w:rPr>
          <w:rFonts w:ascii="Arial" w:hAnsi="Arial" w:cs="Arial"/>
          <w:sz w:val="24"/>
          <w:szCs w:val="24"/>
        </w:rPr>
        <w:t xml:space="preserve">оснований для отказа в предоставлении муниципальной услуги, предусмотренных </w:t>
      </w:r>
      <w:hyperlink r:id="rId14" w:history="1">
        <w:r w:rsidRPr="007E2083">
          <w:rPr>
            <w:rFonts w:ascii="Arial" w:hAnsi="Arial" w:cs="Arial"/>
            <w:sz w:val="24"/>
            <w:szCs w:val="24"/>
          </w:rPr>
          <w:t>пунктом 2.</w:t>
        </w:r>
      </w:hyperlink>
      <w:r w:rsidRPr="007E2083">
        <w:rPr>
          <w:rFonts w:ascii="Arial" w:hAnsi="Arial" w:cs="Arial"/>
          <w:sz w:val="24"/>
          <w:szCs w:val="24"/>
        </w:rPr>
        <w:t>8.2 настоящего административного ре</w:t>
      </w:r>
      <w:r w:rsidRPr="007E2083">
        <w:rPr>
          <w:rFonts w:ascii="Arial" w:hAnsi="Arial" w:cs="Arial"/>
          <w:sz w:val="24"/>
          <w:szCs w:val="24"/>
        </w:rPr>
        <w:t>гламента.</w:t>
      </w:r>
    </w:p>
    <w:p w:rsidR="00031E39" w:rsidRPr="007E2083" w:rsidRDefault="00685F54">
      <w:pPr>
        <w:widowControl w:val="0"/>
        <w:ind w:firstLine="53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  <w:u w:val="single"/>
        </w:rPr>
        <w:t>б) в случае рассмотрения ходатайства о переводе земель или земельного участка в составе таких земель из одной категории в другую</w:t>
      </w:r>
      <w:r w:rsidRPr="007E2083">
        <w:rPr>
          <w:rFonts w:ascii="Arial" w:hAnsi="Arial" w:cs="Arial"/>
          <w:sz w:val="24"/>
          <w:szCs w:val="24"/>
        </w:rPr>
        <w:t>: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1) проект решения о переводе земель или земельных участков в составе таких земель из одной категории в другую, в кот</w:t>
      </w:r>
      <w:r w:rsidRPr="007E2083">
        <w:rPr>
          <w:rFonts w:ascii="Arial" w:hAnsi="Arial" w:cs="Arial"/>
          <w:sz w:val="24"/>
          <w:szCs w:val="24"/>
        </w:rPr>
        <w:t>ором должны быть указаны:</w:t>
      </w:r>
    </w:p>
    <w:p w:rsidR="00031E39" w:rsidRPr="007E2083" w:rsidRDefault="00685F54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- основания изменения категории земель;</w:t>
      </w:r>
    </w:p>
    <w:p w:rsidR="00031E39" w:rsidRPr="007E2083" w:rsidRDefault="00685F54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- границы и описание местоположения земель, для земельных участков также их площадь и кадастровые номера;</w:t>
      </w:r>
    </w:p>
    <w:p w:rsidR="00031E39" w:rsidRPr="007E2083" w:rsidRDefault="00685F54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- категория земель, перевод из которой осуществляется;</w:t>
      </w:r>
    </w:p>
    <w:p w:rsidR="00031E39" w:rsidRPr="007E2083" w:rsidRDefault="00685F54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- категория земель, перевод в</w:t>
      </w:r>
      <w:r w:rsidRPr="007E2083">
        <w:rPr>
          <w:rFonts w:ascii="Arial" w:hAnsi="Arial" w:cs="Arial"/>
          <w:sz w:val="24"/>
          <w:szCs w:val="24"/>
        </w:rPr>
        <w:t xml:space="preserve"> которую осуществляется.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2) проект решения об отказе в переводе земель или земельных участков в составе таких земель из одной категории в другую - при наличии оснований для отказа в предоставлении муниципальной услуги, предусмотренных </w:t>
      </w:r>
      <w:hyperlink r:id="rId15" w:history="1">
        <w:r w:rsidRPr="007E2083">
          <w:rPr>
            <w:rFonts w:ascii="Arial" w:hAnsi="Arial" w:cs="Arial"/>
            <w:sz w:val="24"/>
            <w:szCs w:val="24"/>
          </w:rPr>
          <w:t>пунктом 2.</w:t>
        </w:r>
      </w:hyperlink>
      <w:r w:rsidRPr="007E2083">
        <w:rPr>
          <w:rFonts w:ascii="Arial" w:hAnsi="Arial" w:cs="Arial"/>
          <w:sz w:val="24"/>
          <w:szCs w:val="24"/>
        </w:rPr>
        <w:t>8.2 настоящего административного регламента.</w:t>
      </w:r>
    </w:p>
    <w:p w:rsidR="00031E39" w:rsidRPr="007E2083" w:rsidRDefault="00685F54">
      <w:pPr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      В случае отказа в предоставлении муниципальной услуги уполномоченный орган инфо</w:t>
      </w:r>
      <w:r w:rsidRPr="007E2083">
        <w:rPr>
          <w:rFonts w:ascii="Arial" w:hAnsi="Arial" w:cs="Arial"/>
          <w:sz w:val="24"/>
          <w:szCs w:val="24"/>
        </w:rPr>
        <w:t>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</w:t>
      </w:r>
      <w:r w:rsidRPr="007E2083">
        <w:rPr>
          <w:rFonts w:ascii="Arial" w:hAnsi="Arial" w:cs="Arial"/>
          <w:sz w:val="24"/>
          <w:szCs w:val="24"/>
        </w:rPr>
        <w:t xml:space="preserve">ктами требований, несоответствие которым повлекло отказ в предоставлении муниципальной услуги. 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lastRenderedPageBreak/>
        <w:t>3.4.4. Проект решения об отнесении земель или земельного участка в составе таких земель к определенной категории земель (о переводе земель или земельных участко</w:t>
      </w:r>
      <w:r w:rsidRPr="007E2083">
        <w:rPr>
          <w:rFonts w:ascii="Arial" w:hAnsi="Arial" w:cs="Arial"/>
          <w:sz w:val="24"/>
          <w:szCs w:val="24"/>
        </w:rPr>
        <w:t>в в составе таких земель из одной категории в другую) или проект решения от отказе в отнесении земель или земельного участка к определенной категории земель (об отказе в переводе земель или земельных участков в составе таких земель из одной категории в дру</w:t>
      </w:r>
      <w:r w:rsidRPr="007E2083">
        <w:rPr>
          <w:rFonts w:ascii="Arial" w:hAnsi="Arial" w:cs="Arial"/>
          <w:sz w:val="24"/>
          <w:szCs w:val="24"/>
        </w:rPr>
        <w:t>гую) представляется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:rsidR="00031E39" w:rsidRPr="007E2083" w:rsidRDefault="00685F54">
      <w:pPr>
        <w:tabs>
          <w:tab w:val="left" w:pos="567"/>
        </w:tabs>
        <w:ind w:firstLine="50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3.4.5. Руководитель уполномоченного органа или упол</w:t>
      </w:r>
      <w:r w:rsidRPr="007E2083">
        <w:rPr>
          <w:rFonts w:ascii="Arial" w:hAnsi="Arial" w:cs="Arial"/>
          <w:sz w:val="24"/>
          <w:szCs w:val="24"/>
        </w:rPr>
        <w:t>номоченное им должностное лицо, рассмотрев полученные документы, в случае отсутствия замечаний подписывает соответствующее решение.</w:t>
      </w:r>
    </w:p>
    <w:p w:rsidR="00031E39" w:rsidRPr="007E2083" w:rsidRDefault="00685F54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3.4.6. Подписанное решение регистрируется должностным лицом, уполномоченного органа, ответственным за предоставление муницип</w:t>
      </w:r>
      <w:r w:rsidRPr="007E2083">
        <w:rPr>
          <w:rFonts w:ascii="Arial" w:hAnsi="Arial" w:cs="Arial"/>
          <w:sz w:val="24"/>
          <w:szCs w:val="24"/>
        </w:rPr>
        <w:t>альной услуги, в установленном порядке.</w:t>
      </w:r>
    </w:p>
    <w:p w:rsidR="00031E39" w:rsidRPr="007E2083" w:rsidRDefault="00685F54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3.4.7. Максимальный срок исполнения административной процедуры - 40 дней с момента получения должностным лицом уполномоченного органа, ответственным за предоставление муниципальной услуги,  всех документов, в том чис</w:t>
      </w:r>
      <w:r w:rsidRPr="007E2083">
        <w:rPr>
          <w:rFonts w:ascii="Arial" w:hAnsi="Arial" w:cs="Arial"/>
          <w:sz w:val="24"/>
          <w:szCs w:val="24"/>
        </w:rPr>
        <w:t>ле полученных в рамках межведомственного информационного взаимодействия, необходимых для предоставления муниципальной услуги.</w:t>
      </w:r>
    </w:p>
    <w:p w:rsidR="00031E39" w:rsidRPr="007E2083" w:rsidRDefault="00685F54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3.4.8. Результатом исполнения административной процедуры является подписанный руководителем уполномоченного органа или уполномочен</w:t>
      </w:r>
      <w:r w:rsidRPr="007E2083">
        <w:rPr>
          <w:rFonts w:ascii="Arial" w:hAnsi="Arial" w:cs="Arial"/>
          <w:sz w:val="24"/>
          <w:szCs w:val="24"/>
        </w:rPr>
        <w:t>ным им должностным лицом документ:</w:t>
      </w:r>
    </w:p>
    <w:p w:rsidR="00031E39" w:rsidRPr="007E2083" w:rsidRDefault="00685F54">
      <w:pPr>
        <w:widowControl w:val="0"/>
        <w:ind w:firstLine="53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а) в случае обращения с заявлением об отнесении земель или земельного участка в составе таких земель к определенной категории земель:</w:t>
      </w:r>
    </w:p>
    <w:p w:rsidR="00031E39" w:rsidRPr="007E2083" w:rsidRDefault="00685F54">
      <w:pPr>
        <w:widowControl w:val="0"/>
        <w:ind w:firstLine="53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1) решение уполномоченного органа об отнесении земель или земельного участка в составе </w:t>
      </w:r>
      <w:r w:rsidRPr="007E2083">
        <w:rPr>
          <w:rFonts w:ascii="Arial" w:hAnsi="Arial" w:cs="Arial"/>
          <w:sz w:val="24"/>
          <w:szCs w:val="24"/>
        </w:rPr>
        <w:t>таких земель к определенной категории земель;</w:t>
      </w:r>
    </w:p>
    <w:p w:rsidR="00031E39" w:rsidRPr="007E2083" w:rsidRDefault="00685F54">
      <w:pPr>
        <w:widowControl w:val="0"/>
        <w:ind w:firstLine="53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2) решение уполномоченного органа об отказе в отнесении земель или земельного участка в составе таких земель к определенной категории земель;</w:t>
      </w:r>
    </w:p>
    <w:p w:rsidR="00031E39" w:rsidRPr="007E2083" w:rsidRDefault="00685F54">
      <w:pPr>
        <w:widowControl w:val="0"/>
        <w:ind w:firstLine="53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б) в случае обращения с ходатайством о переводе земель или земельног</w:t>
      </w:r>
      <w:r w:rsidRPr="007E2083">
        <w:rPr>
          <w:rFonts w:ascii="Arial" w:hAnsi="Arial" w:cs="Arial"/>
          <w:sz w:val="24"/>
          <w:szCs w:val="24"/>
        </w:rPr>
        <w:t>о участка в составе таких земель из одной категории в другую:</w:t>
      </w:r>
    </w:p>
    <w:p w:rsidR="00031E39" w:rsidRPr="007E2083" w:rsidRDefault="00685F54">
      <w:pPr>
        <w:pStyle w:val="ConsPlusNormal1"/>
        <w:ind w:firstLine="539"/>
        <w:jc w:val="both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1) решение уполномоченного органа о переводе земель или земельного участка в составе таких земель из одной категории в другую;</w:t>
      </w:r>
    </w:p>
    <w:p w:rsidR="00031E39" w:rsidRPr="007E2083" w:rsidRDefault="00685F54">
      <w:pPr>
        <w:pStyle w:val="ConsPlusNormal1"/>
        <w:ind w:firstLine="539"/>
        <w:jc w:val="both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 xml:space="preserve">2) решение уполномоченного органа об отказе в переводе земель или </w:t>
      </w:r>
      <w:r w:rsidRPr="007E2083">
        <w:rPr>
          <w:rFonts w:cs="Arial"/>
          <w:sz w:val="24"/>
          <w:szCs w:val="24"/>
        </w:rPr>
        <w:t>земельного участка в составе таких земель из одной категории в другую.</w:t>
      </w:r>
    </w:p>
    <w:p w:rsidR="00031E39" w:rsidRPr="007E2083" w:rsidRDefault="00031E39">
      <w:pPr>
        <w:ind w:firstLine="500"/>
        <w:jc w:val="both"/>
        <w:rPr>
          <w:rFonts w:ascii="Arial" w:hAnsi="Arial" w:cs="Arial"/>
          <w:sz w:val="24"/>
          <w:szCs w:val="24"/>
        </w:rPr>
      </w:pPr>
    </w:p>
    <w:p w:rsidR="00031E39" w:rsidRPr="007E2083" w:rsidRDefault="00685F54">
      <w:pPr>
        <w:ind w:firstLine="500"/>
        <w:jc w:val="both"/>
        <w:rPr>
          <w:rFonts w:ascii="Arial" w:hAnsi="Arial" w:cs="Arial"/>
          <w:sz w:val="24"/>
          <w:szCs w:val="24"/>
          <w:u w:val="single"/>
        </w:rPr>
      </w:pPr>
      <w:r w:rsidRPr="007E2083">
        <w:rPr>
          <w:rFonts w:ascii="Arial" w:hAnsi="Arial" w:cs="Arial"/>
          <w:sz w:val="24"/>
          <w:szCs w:val="24"/>
          <w:u w:val="single"/>
        </w:rPr>
        <w:t xml:space="preserve"> 3.5. Выдача (направление) результата предоставления муниципальной слуги заявителю. </w:t>
      </w:r>
    </w:p>
    <w:p w:rsidR="00031E39" w:rsidRPr="007E2083" w:rsidRDefault="00685F54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3.5.1. Основанием для начала административной процедуры является принятие уполномоченным органом ре</w:t>
      </w:r>
      <w:r w:rsidRPr="007E2083">
        <w:rPr>
          <w:rFonts w:cs="Arial"/>
          <w:sz w:val="24"/>
          <w:szCs w:val="24"/>
        </w:rPr>
        <w:t>шения о предоставлении либо об отказе в предоставлении муниципальной услуги.</w:t>
      </w:r>
    </w:p>
    <w:p w:rsidR="00031E39" w:rsidRPr="007E2083" w:rsidRDefault="00685F54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3.5.2. Решение уполномоченного органа выдается заявителю под расписку либо направляется ему должностном лицом, ответственным за предоставление муниципальной услуги, указанным в з</w:t>
      </w:r>
      <w:r w:rsidRPr="007E2083">
        <w:rPr>
          <w:rFonts w:ascii="Arial" w:hAnsi="Arial" w:cs="Arial"/>
          <w:sz w:val="24"/>
          <w:szCs w:val="24"/>
        </w:rPr>
        <w:t>аявлении (ходатайстве) способом:</w:t>
      </w:r>
    </w:p>
    <w:p w:rsidR="00031E39" w:rsidRPr="007E2083" w:rsidRDefault="00685F54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- посредством почтового отправления (по адресу, указанному в заявлении (ходатайстве));</w:t>
      </w:r>
    </w:p>
    <w:p w:rsidR="00031E39" w:rsidRPr="007E2083" w:rsidRDefault="00685F54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- в виде электронного документа, размещенного на официальном сайте, ссылка на который направляется уполномоченным органом заявителю </w:t>
      </w:r>
      <w:r w:rsidRPr="007E2083">
        <w:rPr>
          <w:rFonts w:ascii="Arial" w:hAnsi="Arial" w:cs="Arial"/>
          <w:sz w:val="24"/>
          <w:szCs w:val="24"/>
        </w:rPr>
        <w:t>посредством электронной почты;</w:t>
      </w:r>
    </w:p>
    <w:p w:rsidR="00031E39" w:rsidRPr="007E2083" w:rsidRDefault="00685F54">
      <w:pPr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   </w:t>
      </w:r>
      <w:r w:rsidRPr="007E2083">
        <w:rPr>
          <w:rFonts w:ascii="Arial" w:hAnsi="Arial" w:cs="Arial"/>
          <w:sz w:val="24"/>
          <w:szCs w:val="24"/>
        </w:rPr>
        <w:t>- в виде электронного документа, размещенного в личном кабинете на Едином портале государственных и муниципальных услуг;</w:t>
      </w:r>
    </w:p>
    <w:p w:rsidR="00031E39" w:rsidRPr="007E2083" w:rsidRDefault="00685F54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lastRenderedPageBreak/>
        <w:t xml:space="preserve">  - в виде электронного документа, который направляется уполномоченным органом заявителю посредство</w:t>
      </w:r>
      <w:r w:rsidRPr="007E2083">
        <w:rPr>
          <w:rFonts w:ascii="Arial" w:hAnsi="Arial" w:cs="Arial"/>
          <w:sz w:val="24"/>
          <w:szCs w:val="24"/>
        </w:rPr>
        <w:t>м электронной почты.</w:t>
      </w:r>
    </w:p>
    <w:p w:rsidR="00031E39" w:rsidRPr="007E2083" w:rsidRDefault="00685F54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В случае представления заявления через МФЦ решение направляется в МФЦ для его передачи заявителю, если им не указан иной способ его получения.</w:t>
      </w:r>
    </w:p>
    <w:p w:rsidR="00031E39" w:rsidRPr="007E2083" w:rsidRDefault="00685F54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3.5.3. Максимальный срок исполнения административной </w:t>
      </w:r>
      <w:r w:rsidRPr="007E2083">
        <w:rPr>
          <w:rFonts w:ascii="Arial" w:hAnsi="Arial" w:cs="Arial"/>
          <w:sz w:val="24"/>
          <w:szCs w:val="24"/>
        </w:rPr>
        <w:br/>
        <w:t>процедуры - 10 дней с даты приняти</w:t>
      </w:r>
      <w:r w:rsidRPr="007E2083">
        <w:rPr>
          <w:rFonts w:ascii="Arial" w:hAnsi="Arial" w:cs="Arial"/>
          <w:sz w:val="24"/>
          <w:szCs w:val="24"/>
        </w:rPr>
        <w:t>я руководителем уполномоченного органа или уполномоченным им должностным лицом соответствующего решения о предоставлении (об отказе в предоставлении) муниципальной услуги.</w:t>
      </w:r>
    </w:p>
    <w:p w:rsidR="00031E39" w:rsidRPr="007E2083" w:rsidRDefault="00685F54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3.5.4. Результатом исполнения административной процедуры является выдача (направле</w:t>
      </w:r>
      <w:r w:rsidRPr="007E2083">
        <w:rPr>
          <w:rFonts w:ascii="Arial" w:hAnsi="Arial" w:cs="Arial"/>
          <w:sz w:val="24"/>
          <w:szCs w:val="24"/>
        </w:rPr>
        <w:t xml:space="preserve">ние) заявителю результата предоставления муниципальной услуги, указанного в пункт 3.4.8 настоящего административного регламента. </w:t>
      </w:r>
    </w:p>
    <w:p w:rsidR="00031E39" w:rsidRPr="007E2083" w:rsidRDefault="00031E39">
      <w:pPr>
        <w:ind w:firstLine="500"/>
        <w:jc w:val="both"/>
        <w:rPr>
          <w:rFonts w:ascii="Arial" w:hAnsi="Arial" w:cs="Arial"/>
          <w:sz w:val="24"/>
          <w:szCs w:val="24"/>
        </w:rPr>
      </w:pP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  <w:r w:rsidRPr="007E2083">
        <w:rPr>
          <w:rFonts w:ascii="Arial" w:hAnsi="Arial" w:cs="Arial"/>
          <w:sz w:val="24"/>
          <w:szCs w:val="24"/>
        </w:rPr>
        <w:t xml:space="preserve"> </w:t>
      </w:r>
      <w:r w:rsidRPr="007E2083">
        <w:rPr>
          <w:rFonts w:ascii="Arial" w:hAnsi="Arial" w:cs="Arial"/>
          <w:sz w:val="24"/>
          <w:szCs w:val="24"/>
          <w:u w:val="single"/>
        </w:rPr>
        <w:t>3.6. Порядок осуществления административных процедур в электронной форме, в том числе с использованием Единого портала госуд</w:t>
      </w:r>
      <w:r w:rsidRPr="007E2083">
        <w:rPr>
          <w:rFonts w:ascii="Arial" w:hAnsi="Arial" w:cs="Arial"/>
          <w:sz w:val="24"/>
          <w:szCs w:val="24"/>
          <w:u w:val="single"/>
        </w:rPr>
        <w:t>арственных и муниципальных услуг.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3.6.1.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действий: 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</w:t>
      </w:r>
      <w:r w:rsidRPr="007E2083">
        <w:rPr>
          <w:rFonts w:ascii="Arial" w:hAnsi="Arial" w:cs="Arial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запись на прием в уполномоченный орган для подачи запроса </w:t>
      </w:r>
      <w:r w:rsidRPr="007E2083">
        <w:rPr>
          <w:rFonts w:ascii="Arial" w:hAnsi="Arial" w:cs="Arial"/>
          <w:sz w:val="24"/>
          <w:szCs w:val="24"/>
        </w:rPr>
        <w:br/>
        <w:t>о предоставлении муниципальной услуги (далее – запрос);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формирование запроса;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прием и регистрация уполномоченным орга</w:t>
      </w:r>
      <w:r w:rsidRPr="007E2083">
        <w:rPr>
          <w:rFonts w:ascii="Arial" w:hAnsi="Arial" w:cs="Arial"/>
          <w:sz w:val="24"/>
          <w:szCs w:val="24"/>
        </w:rPr>
        <w:t>ном запроса и иных документов, необходимых для предоставления муниципальной услуги;</w:t>
      </w:r>
    </w:p>
    <w:p w:rsidR="00031E39" w:rsidRPr="007E2083" w:rsidRDefault="00685F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получение результата предоставления муниципальной услуги;</w:t>
      </w:r>
    </w:p>
    <w:p w:rsidR="00031E39" w:rsidRPr="007E2083" w:rsidRDefault="00685F54">
      <w:pPr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      получение сведений о ходе выполнения запроса;</w:t>
      </w:r>
    </w:p>
    <w:p w:rsidR="00031E39" w:rsidRPr="007E2083" w:rsidRDefault="00685F54">
      <w:pPr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       осуществление оценки качества предоставления муниц</w:t>
      </w:r>
      <w:r w:rsidRPr="007E2083">
        <w:rPr>
          <w:rFonts w:ascii="Arial" w:hAnsi="Arial" w:cs="Arial"/>
          <w:sz w:val="24"/>
          <w:szCs w:val="24"/>
        </w:rPr>
        <w:t xml:space="preserve">ипальной услуги; </w:t>
      </w:r>
    </w:p>
    <w:p w:rsidR="00031E39" w:rsidRPr="007E2083" w:rsidRDefault="00685F54">
      <w:pPr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      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служащего;</w:t>
      </w:r>
    </w:p>
    <w:p w:rsidR="00031E39" w:rsidRPr="007E2083" w:rsidRDefault="00685F54">
      <w:pPr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        анкетирование заявителя (предъявление заявителю перечня в</w:t>
      </w:r>
      <w:r w:rsidRPr="007E2083">
        <w:rPr>
          <w:rFonts w:ascii="Arial" w:hAnsi="Arial" w:cs="Arial"/>
          <w:sz w:val="24"/>
          <w:szCs w:val="24"/>
        </w:rPr>
        <w:t>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031E39" w:rsidRPr="007E2083" w:rsidRDefault="00685F54">
      <w:pPr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       </w:t>
      </w:r>
      <w:r w:rsidRPr="007E2083">
        <w:rPr>
          <w:rFonts w:ascii="Arial" w:hAnsi="Arial" w:cs="Arial"/>
          <w:sz w:val="24"/>
          <w:szCs w:val="24"/>
        </w:rPr>
        <w:t xml:space="preserve"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 </w:t>
      </w:r>
    </w:p>
    <w:p w:rsidR="00031E39" w:rsidRPr="007E2083" w:rsidRDefault="00685F54">
      <w:pPr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       3.6.2. Для предоставления муниципальной услуги с использованием Единого портала государственны</w:t>
      </w:r>
      <w:r w:rsidRPr="007E2083">
        <w:rPr>
          <w:rFonts w:ascii="Arial" w:hAnsi="Arial" w:cs="Arial"/>
          <w:sz w:val="24"/>
          <w:szCs w:val="24"/>
        </w:rPr>
        <w:t xml:space="preserve">х и муниципальных услуг заявитель заполняет форму, в которой необходимо указать сведения, необходимые для получения услуги. Обязательные к заполнению поля отмечаются звездочкой. </w:t>
      </w:r>
    </w:p>
    <w:p w:rsidR="00031E39" w:rsidRPr="007E2083" w:rsidRDefault="00685F5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3.6.3. Заявление считается отправленным после получения заявителем соответст</w:t>
      </w:r>
      <w:r w:rsidRPr="007E2083">
        <w:rPr>
          <w:rFonts w:ascii="Arial" w:hAnsi="Arial" w:cs="Arial"/>
          <w:sz w:val="24"/>
          <w:szCs w:val="24"/>
        </w:rPr>
        <w:t>вующего электронного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 w:rsidR="00031E39" w:rsidRPr="007E2083" w:rsidRDefault="00685F5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3.6.4. В ходе предоставления муниципальной услуги заявитель получает уведомления о статусе услуги в личном кабинете </w:t>
      </w:r>
      <w:r w:rsidRPr="007E2083">
        <w:rPr>
          <w:rFonts w:ascii="Arial" w:hAnsi="Arial" w:cs="Arial"/>
          <w:sz w:val="24"/>
          <w:szCs w:val="24"/>
        </w:rPr>
        <w:t>заявителя или его представителя на Едином портале государственных и муниципальных услуг.</w:t>
      </w:r>
    </w:p>
    <w:p w:rsidR="00031E39" w:rsidRPr="007E2083" w:rsidRDefault="00685F54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lastRenderedPageBreak/>
        <w:t xml:space="preserve"> 3.6.5. Заявителю в качестве результата предоставления услуги обеспечивается по его выбору возможность: </w:t>
      </w:r>
    </w:p>
    <w:p w:rsidR="00031E39" w:rsidRPr="007E2083" w:rsidRDefault="00685F54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- получения электронного документа, подписанного с использова</w:t>
      </w:r>
      <w:r w:rsidRPr="007E2083">
        <w:rPr>
          <w:rFonts w:ascii="Arial" w:hAnsi="Arial" w:cs="Arial"/>
          <w:sz w:val="24"/>
          <w:szCs w:val="24"/>
        </w:rPr>
        <w:t>нием квалифицированной подписи;</w:t>
      </w:r>
    </w:p>
    <w:p w:rsidR="00031E39" w:rsidRPr="007E2083" w:rsidRDefault="00685F54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- получения с использованием Единого портала государственных</w:t>
      </w:r>
      <w:r w:rsidRPr="007E2083">
        <w:rPr>
          <w:rFonts w:ascii="Arial" w:hAnsi="Arial" w:cs="Arial"/>
          <w:sz w:val="24"/>
          <w:szCs w:val="24"/>
        </w:rPr>
        <w:br/>
        <w:t xml:space="preserve">и муниципальных услуг электронного документа в машиночитаемом формате, подписанного квалифицированной подписью со стороны уполномоченного органа. </w:t>
      </w:r>
    </w:p>
    <w:p w:rsidR="00031E39" w:rsidRPr="007E2083" w:rsidRDefault="00685F54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При получении </w:t>
      </w:r>
      <w:r w:rsidRPr="007E2083">
        <w:rPr>
          <w:rFonts w:ascii="Arial" w:hAnsi="Arial" w:cs="Arial"/>
          <w:sz w:val="24"/>
          <w:szCs w:val="24"/>
        </w:rPr>
        <w:t>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</w:t>
      </w:r>
      <w:r w:rsidRPr="007E2083">
        <w:rPr>
          <w:rFonts w:ascii="Arial" w:hAnsi="Arial" w:cs="Arial"/>
          <w:sz w:val="24"/>
          <w:szCs w:val="24"/>
        </w:rPr>
        <w:t>ронного документа.</w:t>
      </w:r>
    </w:p>
    <w:p w:rsidR="00031E39" w:rsidRPr="007E2083" w:rsidRDefault="00685F54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портала государственных и муници</w:t>
      </w:r>
      <w:r w:rsidRPr="007E2083">
        <w:rPr>
          <w:rFonts w:ascii="Arial" w:hAnsi="Arial" w:cs="Arial"/>
          <w:sz w:val="24"/>
          <w:szCs w:val="24"/>
        </w:rPr>
        <w:t>пальных услуг в едином личном кабинете или в электронной форме запроса.</w:t>
      </w:r>
    </w:p>
    <w:p w:rsidR="00031E39" w:rsidRPr="007E2083" w:rsidRDefault="00685F54">
      <w:pPr>
        <w:widowControl w:val="0"/>
        <w:ind w:right="-16"/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          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</w:t>
      </w:r>
      <w:r w:rsidRPr="007E2083">
        <w:rPr>
          <w:rFonts w:ascii="Arial" w:hAnsi="Arial" w:cs="Arial"/>
          <w:sz w:val="24"/>
          <w:szCs w:val="24"/>
        </w:rPr>
        <w:t>ультата предоставления услуги (в случае если такой срок установлен нормативными правовыми актами Российской Федерации).</w:t>
      </w:r>
    </w:p>
    <w:p w:rsidR="00031E39" w:rsidRPr="007E2083" w:rsidRDefault="00031E39">
      <w:pPr>
        <w:ind w:right="-16"/>
        <w:jc w:val="both"/>
        <w:rPr>
          <w:rFonts w:ascii="Arial" w:hAnsi="Arial" w:cs="Arial"/>
          <w:sz w:val="24"/>
          <w:szCs w:val="24"/>
          <w:u w:val="single"/>
        </w:rPr>
      </w:pPr>
    </w:p>
    <w:p w:rsidR="00031E39" w:rsidRPr="007E2083" w:rsidRDefault="00031E39">
      <w:pPr>
        <w:pStyle w:val="ConsPlusNormal1"/>
        <w:ind w:left="2410"/>
        <w:jc w:val="right"/>
        <w:outlineLvl w:val="1"/>
        <w:rPr>
          <w:rFonts w:cs="Arial"/>
          <w:sz w:val="24"/>
          <w:szCs w:val="24"/>
        </w:rPr>
      </w:pPr>
    </w:p>
    <w:p w:rsidR="00031E39" w:rsidRPr="007E2083" w:rsidRDefault="00031E39">
      <w:pPr>
        <w:pStyle w:val="ConsPlusNormal1"/>
        <w:ind w:left="2410"/>
        <w:jc w:val="right"/>
        <w:outlineLvl w:val="1"/>
        <w:rPr>
          <w:rFonts w:cs="Arial"/>
          <w:sz w:val="24"/>
          <w:szCs w:val="24"/>
        </w:rPr>
      </w:pPr>
    </w:p>
    <w:p w:rsidR="00031E39" w:rsidRPr="007E2083" w:rsidRDefault="00031E39">
      <w:pPr>
        <w:pStyle w:val="ConsPlusNormal1"/>
        <w:ind w:left="2410"/>
        <w:jc w:val="right"/>
        <w:outlineLvl w:val="1"/>
        <w:rPr>
          <w:rFonts w:cs="Arial"/>
          <w:sz w:val="24"/>
          <w:szCs w:val="24"/>
        </w:rPr>
      </w:pPr>
    </w:p>
    <w:p w:rsidR="00031E39" w:rsidRPr="007E2083" w:rsidRDefault="00031E39">
      <w:pPr>
        <w:pStyle w:val="ConsPlusNormal1"/>
        <w:ind w:left="2410"/>
        <w:jc w:val="right"/>
        <w:outlineLvl w:val="1"/>
        <w:rPr>
          <w:rFonts w:cs="Arial"/>
          <w:sz w:val="24"/>
          <w:szCs w:val="24"/>
        </w:rPr>
      </w:pPr>
    </w:p>
    <w:p w:rsidR="00031E39" w:rsidRPr="007E2083" w:rsidRDefault="00031E39">
      <w:pPr>
        <w:pStyle w:val="ConsPlusNormal1"/>
        <w:ind w:left="2410"/>
        <w:jc w:val="right"/>
        <w:outlineLvl w:val="1"/>
        <w:rPr>
          <w:rFonts w:cs="Arial"/>
          <w:sz w:val="24"/>
          <w:szCs w:val="24"/>
        </w:rPr>
      </w:pPr>
    </w:p>
    <w:p w:rsidR="00031E39" w:rsidRPr="007E2083" w:rsidRDefault="00031E39">
      <w:pPr>
        <w:pStyle w:val="ConsPlusNormal1"/>
        <w:ind w:left="2410"/>
        <w:jc w:val="right"/>
        <w:outlineLvl w:val="1"/>
        <w:rPr>
          <w:rFonts w:cs="Arial"/>
          <w:sz w:val="24"/>
          <w:szCs w:val="24"/>
        </w:rPr>
      </w:pPr>
    </w:p>
    <w:p w:rsidR="00031E39" w:rsidRPr="007E2083" w:rsidRDefault="00031E39">
      <w:pPr>
        <w:pStyle w:val="ConsPlusNormal1"/>
        <w:ind w:left="2410"/>
        <w:jc w:val="right"/>
        <w:outlineLvl w:val="1"/>
        <w:rPr>
          <w:rFonts w:cs="Arial"/>
          <w:sz w:val="24"/>
          <w:szCs w:val="24"/>
        </w:rPr>
      </w:pPr>
    </w:p>
    <w:p w:rsidR="00031E39" w:rsidRPr="007E2083" w:rsidRDefault="00031E39">
      <w:pPr>
        <w:pStyle w:val="ConsPlusNormal1"/>
        <w:ind w:left="2410"/>
        <w:jc w:val="right"/>
        <w:outlineLvl w:val="1"/>
        <w:rPr>
          <w:rFonts w:cs="Arial"/>
          <w:sz w:val="24"/>
          <w:szCs w:val="24"/>
        </w:rPr>
      </w:pPr>
    </w:p>
    <w:p w:rsidR="00031E39" w:rsidRPr="007E2083" w:rsidRDefault="00031E39">
      <w:pPr>
        <w:pStyle w:val="ConsPlusNormal1"/>
        <w:ind w:left="2410"/>
        <w:jc w:val="right"/>
        <w:outlineLvl w:val="1"/>
        <w:rPr>
          <w:rFonts w:cs="Arial"/>
          <w:sz w:val="24"/>
          <w:szCs w:val="24"/>
        </w:rPr>
      </w:pPr>
    </w:p>
    <w:p w:rsidR="00031E39" w:rsidRPr="007E2083" w:rsidRDefault="00031E39">
      <w:pPr>
        <w:pStyle w:val="ConsPlusNormal1"/>
        <w:ind w:left="-425"/>
        <w:jc w:val="right"/>
        <w:outlineLvl w:val="1"/>
        <w:rPr>
          <w:rFonts w:cs="Arial"/>
          <w:sz w:val="24"/>
          <w:szCs w:val="24"/>
        </w:rPr>
      </w:pPr>
    </w:p>
    <w:p w:rsidR="00031E39" w:rsidRPr="007E2083" w:rsidRDefault="00031E39">
      <w:pPr>
        <w:pStyle w:val="ConsPlusNormal1"/>
        <w:ind w:left="2410"/>
        <w:jc w:val="right"/>
        <w:outlineLvl w:val="1"/>
        <w:rPr>
          <w:rFonts w:cs="Arial"/>
          <w:sz w:val="24"/>
          <w:szCs w:val="24"/>
        </w:rPr>
      </w:pPr>
    </w:p>
    <w:p w:rsidR="00031E39" w:rsidRPr="007E2083" w:rsidRDefault="00685F54">
      <w:pPr>
        <w:pStyle w:val="ConsPlusNormal1"/>
        <w:ind w:left="2410"/>
        <w:jc w:val="right"/>
        <w:outlineLvl w:val="1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Приложение № 1</w:t>
      </w:r>
    </w:p>
    <w:p w:rsidR="00031E39" w:rsidRPr="007E2083" w:rsidRDefault="00685F54">
      <w:pPr>
        <w:pStyle w:val="ConsPlusNormal1"/>
        <w:ind w:left="2410"/>
        <w:jc w:val="right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к административному регламенту</w:t>
      </w:r>
    </w:p>
    <w:p w:rsidR="00031E39" w:rsidRPr="007E2083" w:rsidRDefault="00685F54">
      <w:pPr>
        <w:pStyle w:val="ConsPlusNormal1"/>
        <w:ind w:left="2410"/>
        <w:jc w:val="right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предоставления муниципальной</w:t>
      </w:r>
    </w:p>
    <w:p w:rsidR="00031E39" w:rsidRPr="007E2083" w:rsidRDefault="00685F54">
      <w:pPr>
        <w:pStyle w:val="ConsPlusNormal1"/>
        <w:ind w:left="2410"/>
        <w:jc w:val="right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услуги «Отнесение земель или земельных участков</w:t>
      </w:r>
    </w:p>
    <w:p w:rsidR="00031E39" w:rsidRPr="007E2083" w:rsidRDefault="00685F54">
      <w:pPr>
        <w:pStyle w:val="ConsPlusNormal1"/>
        <w:ind w:left="2410"/>
        <w:jc w:val="right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в</w:t>
      </w:r>
      <w:r w:rsidRPr="007E2083">
        <w:rPr>
          <w:rFonts w:cs="Arial"/>
          <w:sz w:val="24"/>
          <w:szCs w:val="24"/>
        </w:rPr>
        <w:t xml:space="preserve"> составе таких земель к определенной категории</w:t>
      </w:r>
    </w:p>
    <w:p w:rsidR="00031E39" w:rsidRPr="007E2083" w:rsidRDefault="00685F54">
      <w:pPr>
        <w:pStyle w:val="ConsPlusNormal1"/>
        <w:ind w:left="2410"/>
        <w:jc w:val="right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земель или перевод земель и земельных участков</w:t>
      </w:r>
    </w:p>
    <w:p w:rsidR="00031E39" w:rsidRPr="007E2083" w:rsidRDefault="00685F54">
      <w:pPr>
        <w:pStyle w:val="ConsPlusNormal1"/>
        <w:ind w:left="2410"/>
        <w:jc w:val="right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в составе таких земель из одной категории в другую»</w:t>
      </w:r>
    </w:p>
    <w:p w:rsidR="00031E39" w:rsidRPr="007E2083" w:rsidRDefault="00031E39">
      <w:pPr>
        <w:pStyle w:val="ConsPlusNormal1"/>
        <w:jc w:val="both"/>
        <w:rPr>
          <w:rFonts w:cs="Arial"/>
          <w:sz w:val="24"/>
          <w:szCs w:val="24"/>
        </w:rPr>
      </w:pPr>
    </w:p>
    <w:p w:rsidR="00031E39" w:rsidRPr="007E2083" w:rsidRDefault="00031E39">
      <w:pPr>
        <w:pStyle w:val="ConsPlusNormal1"/>
        <w:jc w:val="center"/>
        <w:rPr>
          <w:rFonts w:cs="Arial"/>
          <w:sz w:val="24"/>
          <w:szCs w:val="24"/>
        </w:rPr>
      </w:pPr>
      <w:bookmarkStart w:id="5" w:name="P3671"/>
      <w:bookmarkEnd w:id="5"/>
    </w:p>
    <w:p w:rsidR="00031E39" w:rsidRPr="007E2083" w:rsidRDefault="00685F54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Заявление</w:t>
      </w:r>
    </w:p>
    <w:p w:rsidR="00031E39" w:rsidRPr="007E2083" w:rsidRDefault="00685F54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об отнесении земель или земельного участка в составе таких земель к определенной категории земель</w:t>
      </w:r>
    </w:p>
    <w:p w:rsidR="00031E39" w:rsidRPr="007E2083" w:rsidRDefault="00031E39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771"/>
        <w:gridCol w:w="363"/>
        <w:gridCol w:w="567"/>
        <w:gridCol w:w="204"/>
        <w:gridCol w:w="362"/>
        <w:gridCol w:w="772"/>
        <w:gridCol w:w="425"/>
        <w:gridCol w:w="1071"/>
        <w:gridCol w:w="1701"/>
      </w:tblGrid>
      <w:tr w:rsidR="00031E39" w:rsidRPr="007E2083">
        <w:tc>
          <w:tcPr>
            <w:tcW w:w="3969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2" w:type="dxa"/>
            <w:gridSpan w:val="7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кому: Главе Двойновского сельского поселения</w:t>
            </w:r>
          </w:p>
        </w:tc>
      </w:tr>
      <w:tr w:rsidR="00031E39" w:rsidRPr="007E2083">
        <w:tc>
          <w:tcPr>
            <w:tcW w:w="3969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2" w:type="dxa"/>
            <w:gridSpan w:val="7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(должность руководителя уполномоченного органа, наименование уполномоченного органа)</w:t>
            </w:r>
          </w:p>
        </w:tc>
      </w:tr>
      <w:tr w:rsidR="00031E39" w:rsidRPr="007E2083">
        <w:tc>
          <w:tcPr>
            <w:tcW w:w="3969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2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от кого:</w:t>
            </w:r>
          </w:p>
        </w:tc>
      </w:tr>
      <w:tr w:rsidR="00031E39" w:rsidRPr="007E2083">
        <w:trPr>
          <w:trHeight w:val="1074"/>
        </w:trPr>
        <w:tc>
          <w:tcPr>
            <w:tcW w:w="3969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2" w:type="dxa"/>
            <w:gridSpan w:val="7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(для физических лиц: ФИО, данные документа, удостоверяющего личность; для юридических лиц и ИП: наименование</w:t>
            </w:r>
            <w:r w:rsidRPr="007E2083">
              <w:rPr>
                <w:rFonts w:ascii="Arial" w:hAnsi="Arial" w:cs="Arial"/>
                <w:sz w:val="24"/>
                <w:szCs w:val="24"/>
              </w:rPr>
              <w:t xml:space="preserve"> ЮЛ, ИП; ОГРН, ОГРНИП,  ИНН)</w:t>
            </w:r>
          </w:p>
        </w:tc>
      </w:tr>
      <w:tr w:rsidR="00031E39" w:rsidRPr="007E2083">
        <w:tc>
          <w:tcPr>
            <w:tcW w:w="3969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2" w:type="dxa"/>
            <w:gridSpan w:val="7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(адрес, e-mail, телефон)</w:t>
            </w:r>
          </w:p>
        </w:tc>
      </w:tr>
      <w:tr w:rsidR="00031E39" w:rsidRPr="007E2083">
        <w:tc>
          <w:tcPr>
            <w:tcW w:w="9071" w:type="dxa"/>
            <w:gridSpan w:val="10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31E39" w:rsidRPr="007E2083" w:rsidRDefault="00685F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  <w:p w:rsidR="00031E39" w:rsidRPr="007E2083" w:rsidRDefault="00685F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 xml:space="preserve">об отнесении земель или земельного участка </w:t>
            </w:r>
          </w:p>
          <w:p w:rsidR="00031E39" w:rsidRPr="007E2083" w:rsidRDefault="00685F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к определенной категории земель</w:t>
            </w:r>
          </w:p>
        </w:tc>
      </w:tr>
      <w:tr w:rsidR="00031E39" w:rsidRPr="007E2083">
        <w:tc>
          <w:tcPr>
            <w:tcW w:w="9071" w:type="dxa"/>
            <w:gridSpan w:val="10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Прошу отнести земли (земельный участок):</w:t>
            </w:r>
          </w:p>
        </w:tc>
      </w:tr>
      <w:tr w:rsidR="00031E39" w:rsidRPr="007E2083">
        <w:tc>
          <w:tcPr>
            <w:tcW w:w="4740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расположенные адресу (местоположение)</w:t>
            </w:r>
          </w:p>
        </w:tc>
        <w:tc>
          <w:tcPr>
            <w:tcW w:w="4331" w:type="dxa"/>
            <w:gridSpan w:val="5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E39" w:rsidRPr="007E2083">
        <w:tc>
          <w:tcPr>
            <w:tcW w:w="4740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площадью</w:t>
            </w:r>
          </w:p>
        </w:tc>
        <w:tc>
          <w:tcPr>
            <w:tcW w:w="4331" w:type="dxa"/>
            <w:gridSpan w:val="5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E39" w:rsidRPr="007E2083">
        <w:tc>
          <w:tcPr>
            <w:tcW w:w="4740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 xml:space="preserve">с кадастровым </w:t>
            </w:r>
            <w:r w:rsidRPr="007E2083">
              <w:rPr>
                <w:rFonts w:ascii="Arial" w:hAnsi="Arial" w:cs="Arial"/>
                <w:sz w:val="24"/>
                <w:szCs w:val="24"/>
              </w:rPr>
              <w:t>номером</w:t>
            </w:r>
          </w:p>
        </w:tc>
        <w:tc>
          <w:tcPr>
            <w:tcW w:w="4331" w:type="dxa"/>
            <w:gridSpan w:val="5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E39" w:rsidRPr="007E2083">
        <w:tc>
          <w:tcPr>
            <w:tcW w:w="4740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к категории земель</w:t>
            </w:r>
          </w:p>
        </w:tc>
        <w:tc>
          <w:tcPr>
            <w:tcW w:w="4331" w:type="dxa"/>
            <w:gridSpan w:val="5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E39" w:rsidRPr="007E2083">
        <w:tc>
          <w:tcPr>
            <w:tcW w:w="4740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1" w:type="dxa"/>
            <w:gridSpan w:val="5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(указывается категория земель, к которой предполагается отнести земельный участок)</w:t>
            </w:r>
          </w:p>
        </w:tc>
      </w:tr>
      <w:tr w:rsidR="00031E39" w:rsidRPr="007E2083">
        <w:tc>
          <w:tcPr>
            <w:tcW w:w="5102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Земли (земельный участок) принадлежат</w:t>
            </w:r>
          </w:p>
        </w:tc>
        <w:tc>
          <w:tcPr>
            <w:tcW w:w="3969" w:type="dxa"/>
            <w:gridSpan w:val="4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E39" w:rsidRPr="007E2083">
        <w:trPr>
          <w:trHeight w:val="529"/>
        </w:trPr>
        <w:tc>
          <w:tcPr>
            <w:tcW w:w="5102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(указывается правообладатель земли (земельного участка))</w:t>
            </w:r>
          </w:p>
        </w:tc>
      </w:tr>
      <w:tr w:rsidR="00031E39" w:rsidRPr="007E2083">
        <w:tc>
          <w:tcPr>
            <w:tcW w:w="5102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на праве</w:t>
            </w:r>
          </w:p>
        </w:tc>
        <w:tc>
          <w:tcPr>
            <w:tcW w:w="3969" w:type="dxa"/>
            <w:gridSpan w:val="4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E39" w:rsidRPr="007E2083">
        <w:tc>
          <w:tcPr>
            <w:tcW w:w="4740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1" w:type="dxa"/>
            <w:gridSpan w:val="5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 xml:space="preserve">(указывается право на землю </w:t>
            </w:r>
            <w:r w:rsidRPr="007E2083">
              <w:rPr>
                <w:rFonts w:ascii="Arial" w:hAnsi="Arial" w:cs="Arial"/>
                <w:sz w:val="24"/>
                <w:szCs w:val="24"/>
              </w:rPr>
              <w:t>(земельный участок))</w:t>
            </w:r>
          </w:p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E39" w:rsidRPr="007E2083">
        <w:tc>
          <w:tcPr>
            <w:tcW w:w="9071" w:type="dxa"/>
            <w:gridSpan w:val="10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ind w:firstLine="5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Результат услуги выдать следующим способом:</w:t>
            </w:r>
          </w:p>
          <w:p w:rsidR="00031E39" w:rsidRPr="007E2083" w:rsidRDefault="00031E39">
            <w:pPr>
              <w:ind w:firstLine="50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66"/>
              <w:gridCol w:w="1566"/>
            </w:tblGrid>
            <w:tr w:rsidR="00031E39" w:rsidRPr="007E2083">
              <w:tc>
                <w:tcPr>
                  <w:tcW w:w="7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31E39" w:rsidRPr="007E2083" w:rsidRDefault="00685F5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E2083">
                    <w:rPr>
                      <w:rFonts w:ascii="Arial" w:hAnsi="Arial" w:cs="Arial"/>
                      <w:sz w:val="24"/>
                      <w:szCs w:val="24"/>
                    </w:rPr>
                    <w:t>выдать на бумажном носителе в уполномоченном органе, в МФЦ, расположенном по адресу:</w:t>
                  </w: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31E39" w:rsidRPr="007E2083" w:rsidRDefault="00031E39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031E39" w:rsidRPr="007E2083">
              <w:tc>
                <w:tcPr>
                  <w:tcW w:w="7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31E39" w:rsidRPr="007E2083" w:rsidRDefault="00685F5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E2083">
                    <w:rPr>
                      <w:rFonts w:ascii="Arial" w:hAnsi="Arial" w:cs="Arial"/>
                      <w:sz w:val="24"/>
                      <w:szCs w:val="24"/>
                    </w:rPr>
                    <w:t>направить в форме электронного документа в личный кабинет на ЕПГУ</w:t>
                  </w: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31E39" w:rsidRPr="007E2083" w:rsidRDefault="00031E39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031E39" w:rsidRPr="007E2083">
              <w:tc>
                <w:tcPr>
                  <w:tcW w:w="7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31E39" w:rsidRPr="007E2083" w:rsidRDefault="00685F5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E2083">
                    <w:rPr>
                      <w:rFonts w:ascii="Arial" w:hAnsi="Arial" w:cs="Arial"/>
                      <w:sz w:val="24"/>
                      <w:szCs w:val="24"/>
                    </w:rPr>
                    <w:t xml:space="preserve">направить в форме электронного </w:t>
                  </w:r>
                  <w:r w:rsidRPr="007E2083">
                    <w:rPr>
                      <w:rFonts w:ascii="Arial" w:hAnsi="Arial" w:cs="Arial"/>
                      <w:sz w:val="24"/>
                      <w:szCs w:val="24"/>
                    </w:rPr>
                    <w:t>документа на</w:t>
                  </w:r>
                </w:p>
                <w:p w:rsidR="00031E39" w:rsidRPr="007E2083" w:rsidRDefault="00685F5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E2083">
                    <w:rPr>
                      <w:rFonts w:ascii="Arial" w:hAnsi="Arial" w:cs="Arial"/>
                      <w:sz w:val="24"/>
                      <w:szCs w:val="24"/>
                    </w:rPr>
                    <w:t>электронный адрес: e-mail</w:t>
                  </w: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31E39" w:rsidRPr="007E2083" w:rsidRDefault="00031E39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031E39" w:rsidRPr="007E2083">
              <w:tc>
                <w:tcPr>
                  <w:tcW w:w="7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31E39" w:rsidRPr="007E2083" w:rsidRDefault="00685F5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E2083">
                    <w:rPr>
                      <w:rFonts w:ascii="Arial" w:hAnsi="Arial" w:cs="Arial"/>
                      <w:sz w:val="24"/>
                      <w:szCs w:val="24"/>
                    </w:rPr>
                    <w:t>разместить на официальном сайте, ссылка на который направляется уполномоченным органом заявителю посредством электронной почты</w:t>
                  </w: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31E39" w:rsidRPr="007E2083" w:rsidRDefault="00031E39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031E39" w:rsidRPr="007E2083">
              <w:trPr>
                <w:trHeight w:val="495"/>
              </w:trPr>
              <w:tc>
                <w:tcPr>
                  <w:tcW w:w="7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31E39" w:rsidRPr="007E2083" w:rsidRDefault="00685F54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E2083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направить на бумажном носителе на почтовый адрес:</w:t>
                  </w: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31E39" w:rsidRPr="007E2083" w:rsidRDefault="00031E39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031E39" w:rsidRPr="007E2083">
              <w:tc>
                <w:tcPr>
                  <w:tcW w:w="893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31E39" w:rsidRPr="007E2083" w:rsidRDefault="00685F5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E2083">
                    <w:rPr>
                      <w:rFonts w:ascii="Arial" w:hAnsi="Arial" w:cs="Arial"/>
                      <w:i/>
                      <w:sz w:val="24"/>
                      <w:szCs w:val="24"/>
                    </w:rPr>
                    <w:t xml:space="preserve">Указывается один из перечисленных </w:t>
                  </w:r>
                  <w:r w:rsidRPr="007E2083">
                    <w:rPr>
                      <w:rFonts w:ascii="Arial" w:hAnsi="Arial" w:cs="Arial"/>
                      <w:i/>
                      <w:sz w:val="24"/>
                      <w:szCs w:val="24"/>
                    </w:rPr>
                    <w:t>способов</w:t>
                  </w:r>
                </w:p>
              </w:tc>
            </w:tr>
          </w:tbl>
          <w:p w:rsidR="00031E39" w:rsidRPr="007E2083" w:rsidRDefault="00031E39">
            <w:pPr>
              <w:ind w:firstLine="50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1E39" w:rsidRPr="007E2083" w:rsidRDefault="00031E39">
            <w:pPr>
              <w:ind w:firstLine="50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E39" w:rsidRPr="007E2083">
        <w:tc>
          <w:tcPr>
            <w:tcW w:w="90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lastRenderedPageBreak/>
              <w:t>В отношении несовершеннолетнего:</w:t>
            </w:r>
          </w:p>
        </w:tc>
      </w:tr>
      <w:tr w:rsidR="00031E39" w:rsidRPr="007E2083">
        <w:tc>
          <w:tcPr>
            <w:tcW w:w="73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выдать лично заявителю, являющемуся законным представителем несовершеннолетнего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E39" w:rsidRPr="007E2083">
        <w:tc>
          <w:tcPr>
            <w:tcW w:w="73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выдать законному представителю несовершеннолетнего, не являющегося заявителем,</w:t>
            </w:r>
          </w:p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ФИО ___________________________________________</w:t>
            </w:r>
          </w:p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документ, удостоверяющий личность _________________</w:t>
            </w:r>
          </w:p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E39" w:rsidRPr="007E2083">
        <w:tc>
          <w:tcPr>
            <w:tcW w:w="90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E2083">
              <w:rPr>
                <w:rFonts w:ascii="Arial" w:hAnsi="Arial" w:cs="Arial"/>
                <w:i/>
                <w:sz w:val="24"/>
                <w:szCs w:val="24"/>
              </w:rPr>
              <w:t>Указывается один из перечисленных способов</w:t>
            </w:r>
          </w:p>
        </w:tc>
      </w:tr>
      <w:tr w:rsidR="00031E39" w:rsidRPr="007E2083">
        <w:tc>
          <w:tcPr>
            <w:tcW w:w="9071" w:type="dxa"/>
            <w:gridSpan w:val="10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E39" w:rsidRPr="007E2083"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Приложения:</w:t>
            </w:r>
          </w:p>
        </w:tc>
        <w:tc>
          <w:tcPr>
            <w:tcW w:w="6236" w:type="dxa"/>
            <w:gridSpan w:val="9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E39" w:rsidRPr="007E2083">
        <w:trPr>
          <w:trHeight w:val="760"/>
        </w:trPr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6" w:type="dxa"/>
            <w:gridSpan w:val="9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(документы, которые представил заявитель)</w:t>
            </w:r>
          </w:p>
          <w:p w:rsidR="00031E39" w:rsidRPr="007E2083" w:rsidRDefault="00031E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E39" w:rsidRPr="007E2083">
        <w:tc>
          <w:tcPr>
            <w:tcW w:w="3606" w:type="dxa"/>
            <w:gridSpan w:val="2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(должность, при наличии)</w:t>
            </w:r>
          </w:p>
        </w:tc>
        <w:tc>
          <w:tcPr>
            <w:tcW w:w="9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(фамилия и инициалы)</w:t>
            </w:r>
          </w:p>
        </w:tc>
      </w:tr>
      <w:tr w:rsidR="00031E39" w:rsidRPr="007E2083">
        <w:tc>
          <w:tcPr>
            <w:tcW w:w="3969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31E39" w:rsidRPr="007E2083" w:rsidRDefault="00031E39">
      <w:pPr>
        <w:pStyle w:val="ConsPlusNormal1"/>
        <w:jc w:val="right"/>
        <w:outlineLvl w:val="1"/>
        <w:rPr>
          <w:rFonts w:cs="Arial"/>
          <w:sz w:val="24"/>
          <w:szCs w:val="24"/>
        </w:rPr>
      </w:pPr>
    </w:p>
    <w:p w:rsidR="00031E39" w:rsidRPr="007E2083" w:rsidRDefault="00031E39">
      <w:pPr>
        <w:pStyle w:val="ConsPlusNormal1"/>
        <w:jc w:val="right"/>
        <w:outlineLvl w:val="1"/>
        <w:rPr>
          <w:rFonts w:cs="Arial"/>
          <w:sz w:val="24"/>
          <w:szCs w:val="24"/>
        </w:rPr>
      </w:pPr>
    </w:p>
    <w:p w:rsidR="00031E39" w:rsidRPr="007E2083" w:rsidRDefault="00031E39">
      <w:pPr>
        <w:pStyle w:val="ConsPlusNormal1"/>
        <w:jc w:val="right"/>
        <w:outlineLvl w:val="1"/>
        <w:rPr>
          <w:rFonts w:cs="Arial"/>
          <w:sz w:val="24"/>
          <w:szCs w:val="24"/>
        </w:rPr>
      </w:pPr>
    </w:p>
    <w:p w:rsidR="00031E39" w:rsidRPr="007E2083" w:rsidRDefault="00031E39">
      <w:pPr>
        <w:pStyle w:val="ConsPlusNormal1"/>
        <w:jc w:val="right"/>
        <w:outlineLvl w:val="1"/>
        <w:rPr>
          <w:rFonts w:cs="Arial"/>
          <w:sz w:val="24"/>
          <w:szCs w:val="24"/>
        </w:rPr>
      </w:pPr>
    </w:p>
    <w:p w:rsidR="00031E39" w:rsidRPr="007E2083" w:rsidRDefault="00685F54">
      <w:pPr>
        <w:pStyle w:val="ConsPlusNormal1"/>
        <w:ind w:firstLine="2552"/>
        <w:jc w:val="right"/>
        <w:outlineLvl w:val="1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Приложение № 2</w:t>
      </w:r>
    </w:p>
    <w:p w:rsidR="00031E39" w:rsidRPr="007E2083" w:rsidRDefault="00685F54">
      <w:pPr>
        <w:pStyle w:val="ConsPlusNormal1"/>
        <w:ind w:firstLine="2552"/>
        <w:jc w:val="right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к административному регламенту</w:t>
      </w:r>
    </w:p>
    <w:p w:rsidR="00031E39" w:rsidRPr="007E2083" w:rsidRDefault="00685F54">
      <w:pPr>
        <w:pStyle w:val="ConsPlusNormal1"/>
        <w:ind w:firstLine="2552"/>
        <w:jc w:val="right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предоставления муниципальной</w:t>
      </w:r>
    </w:p>
    <w:p w:rsidR="00031E39" w:rsidRPr="007E2083" w:rsidRDefault="00685F54">
      <w:pPr>
        <w:pStyle w:val="ConsPlusNormal1"/>
        <w:ind w:firstLine="2552"/>
        <w:jc w:val="right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услуги «Отнесение земель или земельных участков</w:t>
      </w:r>
    </w:p>
    <w:p w:rsidR="00031E39" w:rsidRPr="007E2083" w:rsidRDefault="00685F54">
      <w:pPr>
        <w:pStyle w:val="ConsPlusNormal1"/>
        <w:ind w:firstLine="2552"/>
        <w:jc w:val="right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в составе таких земель к определенной категории</w:t>
      </w:r>
    </w:p>
    <w:p w:rsidR="00031E39" w:rsidRPr="007E2083" w:rsidRDefault="00685F54">
      <w:pPr>
        <w:pStyle w:val="ConsPlusNormal1"/>
        <w:ind w:firstLine="2552"/>
        <w:jc w:val="right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>земель или перевод земель и земельных участков</w:t>
      </w:r>
    </w:p>
    <w:p w:rsidR="00031E39" w:rsidRPr="007E2083" w:rsidRDefault="00685F54">
      <w:pPr>
        <w:pStyle w:val="ConsPlusNormal1"/>
        <w:ind w:firstLine="2552"/>
        <w:jc w:val="right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 xml:space="preserve">в </w:t>
      </w:r>
      <w:r w:rsidRPr="007E2083">
        <w:rPr>
          <w:rFonts w:cs="Arial"/>
          <w:sz w:val="24"/>
          <w:szCs w:val="24"/>
        </w:rPr>
        <w:t>составе таких земель из одной категории в другую»</w:t>
      </w:r>
    </w:p>
    <w:tbl>
      <w:tblPr>
        <w:tblW w:w="0" w:type="auto"/>
        <w:tblInd w:w="389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44"/>
      </w:tblGrid>
      <w:tr w:rsidR="00031E39" w:rsidRPr="007E2083">
        <w:tc>
          <w:tcPr>
            <w:tcW w:w="52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кому: Главе Двойновского сельского поселения</w:t>
            </w:r>
          </w:p>
        </w:tc>
      </w:tr>
      <w:tr w:rsidR="00031E39" w:rsidRPr="007E2083">
        <w:tc>
          <w:tcPr>
            <w:tcW w:w="5244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(должность руководителя уполномоченного органа, наименование уполномоченного органа)</w:t>
            </w:r>
          </w:p>
        </w:tc>
      </w:tr>
      <w:tr w:rsidR="00031E39" w:rsidRPr="007E2083">
        <w:tc>
          <w:tcPr>
            <w:tcW w:w="52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от кого:</w:t>
            </w:r>
          </w:p>
        </w:tc>
      </w:tr>
      <w:tr w:rsidR="00031E39" w:rsidRPr="007E2083">
        <w:trPr>
          <w:trHeight w:val="1074"/>
        </w:trPr>
        <w:tc>
          <w:tcPr>
            <w:tcW w:w="5244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lastRenderedPageBreak/>
              <w:t xml:space="preserve">(для физических лиц: ФИО, данные документа, удостоверяющего </w:t>
            </w:r>
            <w:r w:rsidRPr="007E2083">
              <w:rPr>
                <w:rFonts w:ascii="Arial" w:hAnsi="Arial" w:cs="Arial"/>
                <w:sz w:val="24"/>
                <w:szCs w:val="24"/>
              </w:rPr>
              <w:t>личность; для юридических лиц и ИП: наименование ЮЛ, ИП; ОГРН, ОГРНИП,  ИНН)</w:t>
            </w:r>
          </w:p>
        </w:tc>
      </w:tr>
      <w:tr w:rsidR="00031E39" w:rsidRPr="007E2083">
        <w:tc>
          <w:tcPr>
            <w:tcW w:w="5244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(адрес, e-mail, телефон)</w:t>
            </w:r>
          </w:p>
        </w:tc>
      </w:tr>
    </w:tbl>
    <w:p w:rsidR="00031E39" w:rsidRPr="007E2083" w:rsidRDefault="00031E39">
      <w:pPr>
        <w:pStyle w:val="ConsPlusNormal1"/>
        <w:jc w:val="center"/>
        <w:rPr>
          <w:rFonts w:cs="Arial"/>
          <w:sz w:val="24"/>
          <w:szCs w:val="24"/>
        </w:rPr>
      </w:pPr>
      <w:bookmarkStart w:id="6" w:name="P3735"/>
      <w:bookmarkEnd w:id="6"/>
    </w:p>
    <w:p w:rsidR="00031E39" w:rsidRPr="007E2083" w:rsidRDefault="00685F54">
      <w:pPr>
        <w:pStyle w:val="ConsPlusNormal1"/>
        <w:jc w:val="center"/>
        <w:rPr>
          <w:rFonts w:cs="Arial"/>
          <w:sz w:val="24"/>
          <w:szCs w:val="24"/>
        </w:rPr>
      </w:pPr>
      <w:r w:rsidRPr="007E2083">
        <w:rPr>
          <w:rFonts w:cs="Arial"/>
          <w:sz w:val="24"/>
          <w:szCs w:val="24"/>
        </w:rPr>
        <w:t xml:space="preserve">Ходатайство  </w:t>
      </w:r>
    </w:p>
    <w:p w:rsidR="00031E39" w:rsidRPr="007E2083" w:rsidRDefault="00685F54">
      <w:pPr>
        <w:jc w:val="center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о переводе земель из одной категории в другую /</w:t>
      </w:r>
    </w:p>
    <w:p w:rsidR="00031E39" w:rsidRPr="007E2083" w:rsidRDefault="00685F54">
      <w:pPr>
        <w:jc w:val="center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 xml:space="preserve">(о переводе земельных участков из состава земель </w:t>
      </w:r>
    </w:p>
    <w:p w:rsidR="00031E39" w:rsidRPr="007E2083" w:rsidRDefault="00685F54">
      <w:pPr>
        <w:jc w:val="center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одной категории в другую)</w:t>
      </w:r>
    </w:p>
    <w:p w:rsidR="00031E39" w:rsidRPr="007E2083" w:rsidRDefault="00031E39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567"/>
        <w:gridCol w:w="567"/>
        <w:gridCol w:w="567"/>
        <w:gridCol w:w="1133"/>
        <w:gridCol w:w="567"/>
        <w:gridCol w:w="568"/>
        <w:gridCol w:w="1133"/>
        <w:gridCol w:w="1701"/>
      </w:tblGrid>
      <w:tr w:rsidR="00031E39" w:rsidRPr="007E2083">
        <w:tc>
          <w:tcPr>
            <w:tcW w:w="9071" w:type="dxa"/>
            <w:gridSpan w:val="9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 xml:space="preserve">Прошу </w:t>
            </w:r>
            <w:r w:rsidRPr="007E2083">
              <w:rPr>
                <w:rFonts w:ascii="Arial" w:hAnsi="Arial" w:cs="Arial"/>
                <w:sz w:val="24"/>
                <w:szCs w:val="24"/>
              </w:rPr>
              <w:t>перевести земли (земельный участок):</w:t>
            </w:r>
          </w:p>
        </w:tc>
      </w:tr>
      <w:tr w:rsidR="00031E39" w:rsidRPr="007E2083">
        <w:tc>
          <w:tcPr>
            <w:tcW w:w="5669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расположенные по адресу (местоположение)</w:t>
            </w:r>
          </w:p>
        </w:tc>
        <w:tc>
          <w:tcPr>
            <w:tcW w:w="3402" w:type="dxa"/>
            <w:gridSpan w:val="3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E39" w:rsidRPr="007E2083">
        <w:tc>
          <w:tcPr>
            <w:tcW w:w="283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площадью</w:t>
            </w:r>
          </w:p>
        </w:tc>
        <w:tc>
          <w:tcPr>
            <w:tcW w:w="6236" w:type="dxa"/>
            <w:gridSpan w:val="7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E39" w:rsidRPr="007E2083">
        <w:tc>
          <w:tcPr>
            <w:tcW w:w="3402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с кадастровым номером</w:t>
            </w:r>
          </w:p>
        </w:tc>
        <w:tc>
          <w:tcPr>
            <w:tcW w:w="5669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E39" w:rsidRPr="007E2083">
        <w:tc>
          <w:tcPr>
            <w:tcW w:w="283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из категории земель</w:t>
            </w:r>
          </w:p>
        </w:tc>
        <w:tc>
          <w:tcPr>
            <w:tcW w:w="6236" w:type="dxa"/>
            <w:gridSpan w:val="7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E39" w:rsidRPr="007E2083">
        <w:tc>
          <w:tcPr>
            <w:tcW w:w="283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6" w:type="dxa"/>
            <w:gridSpan w:val="7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(указывается категория земель, к которой принадлежит земельный участок)</w:t>
            </w:r>
          </w:p>
        </w:tc>
      </w:tr>
      <w:tr w:rsidR="00031E39" w:rsidRPr="007E2083">
        <w:tc>
          <w:tcPr>
            <w:tcW w:w="283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в категорию земель</w:t>
            </w:r>
          </w:p>
        </w:tc>
        <w:tc>
          <w:tcPr>
            <w:tcW w:w="6236" w:type="dxa"/>
            <w:gridSpan w:val="7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E39" w:rsidRPr="007E2083">
        <w:tc>
          <w:tcPr>
            <w:tcW w:w="283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6" w:type="dxa"/>
            <w:gridSpan w:val="7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(указывается категория</w:t>
            </w:r>
            <w:r w:rsidRPr="007E2083">
              <w:rPr>
                <w:rFonts w:ascii="Arial" w:hAnsi="Arial" w:cs="Arial"/>
                <w:sz w:val="24"/>
                <w:szCs w:val="24"/>
              </w:rPr>
              <w:t xml:space="preserve"> земель, в которую планируется осуществить перевод земельного участка)</w:t>
            </w:r>
          </w:p>
        </w:tc>
      </w:tr>
      <w:tr w:rsidR="00031E39" w:rsidRPr="007E2083">
        <w:tc>
          <w:tcPr>
            <w:tcW w:w="283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в связи</w:t>
            </w:r>
          </w:p>
        </w:tc>
        <w:tc>
          <w:tcPr>
            <w:tcW w:w="6236" w:type="dxa"/>
            <w:gridSpan w:val="7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E39" w:rsidRPr="007E2083">
        <w:tc>
          <w:tcPr>
            <w:tcW w:w="283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6" w:type="dxa"/>
            <w:gridSpan w:val="7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 xml:space="preserve">(указывается обоснование перевода земельного участка с указанием на положения Федерального </w:t>
            </w:r>
            <w:hyperlink r:id="rId16" w:history="1">
              <w:r w:rsidRPr="007E2083">
                <w:rPr>
                  <w:rFonts w:ascii="Arial" w:hAnsi="Arial" w:cs="Arial"/>
                  <w:sz w:val="24"/>
                  <w:szCs w:val="24"/>
                </w:rPr>
                <w:t>закона</w:t>
              </w:r>
            </w:hyperlink>
            <w:r w:rsidRPr="007E2083">
              <w:rPr>
                <w:rFonts w:ascii="Arial" w:hAnsi="Arial" w:cs="Arial"/>
                <w:sz w:val="24"/>
                <w:szCs w:val="24"/>
              </w:rPr>
              <w:t xml:space="preserve"> о</w:t>
            </w:r>
            <w:r w:rsidRPr="007E2083">
              <w:rPr>
                <w:rFonts w:ascii="Arial" w:hAnsi="Arial" w:cs="Arial"/>
                <w:sz w:val="24"/>
                <w:szCs w:val="24"/>
              </w:rPr>
              <w:t xml:space="preserve">т 21.12.2004 </w:t>
            </w:r>
            <w:r w:rsidRPr="007E2083">
              <w:rPr>
                <w:rFonts w:ascii="Arial" w:hAnsi="Arial" w:cs="Arial"/>
                <w:sz w:val="24"/>
                <w:szCs w:val="24"/>
              </w:rPr>
              <w:br/>
              <w:t>N 172-ФЗ)</w:t>
            </w:r>
          </w:p>
        </w:tc>
      </w:tr>
      <w:tr w:rsidR="00031E39" w:rsidRPr="007E2083">
        <w:tc>
          <w:tcPr>
            <w:tcW w:w="5102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Земли (земельный участок) принадлежат</w:t>
            </w:r>
          </w:p>
        </w:tc>
        <w:tc>
          <w:tcPr>
            <w:tcW w:w="3969" w:type="dxa"/>
            <w:gridSpan w:val="4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E39" w:rsidRPr="007E2083">
        <w:tc>
          <w:tcPr>
            <w:tcW w:w="5102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(указывается правообладатель земли (земельного участка))</w:t>
            </w:r>
          </w:p>
        </w:tc>
      </w:tr>
      <w:tr w:rsidR="00031E39" w:rsidRPr="007E2083">
        <w:tc>
          <w:tcPr>
            <w:tcW w:w="283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на праве</w:t>
            </w:r>
          </w:p>
        </w:tc>
        <w:tc>
          <w:tcPr>
            <w:tcW w:w="6236" w:type="dxa"/>
            <w:gridSpan w:val="7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E39" w:rsidRPr="007E2083">
        <w:tc>
          <w:tcPr>
            <w:tcW w:w="283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6" w:type="dxa"/>
            <w:gridSpan w:val="7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 xml:space="preserve">          (указывается право на землю (земельный участок))</w:t>
            </w:r>
          </w:p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E39" w:rsidRPr="007E2083">
        <w:tc>
          <w:tcPr>
            <w:tcW w:w="9071" w:type="dxa"/>
            <w:gridSpan w:val="9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ind w:firstLine="5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Результат услуги выдать следующим способом:</w:t>
            </w:r>
          </w:p>
          <w:p w:rsidR="00031E39" w:rsidRPr="007E2083" w:rsidRDefault="00031E39">
            <w:pPr>
              <w:ind w:firstLine="50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66"/>
              <w:gridCol w:w="1566"/>
            </w:tblGrid>
            <w:tr w:rsidR="00031E39" w:rsidRPr="007E2083">
              <w:tc>
                <w:tcPr>
                  <w:tcW w:w="7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31E39" w:rsidRPr="007E2083" w:rsidRDefault="00685F5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E2083">
                    <w:rPr>
                      <w:rFonts w:ascii="Arial" w:hAnsi="Arial" w:cs="Arial"/>
                      <w:sz w:val="24"/>
                      <w:szCs w:val="24"/>
                    </w:rPr>
                    <w:t xml:space="preserve">выдать на </w:t>
                  </w:r>
                  <w:r w:rsidRPr="007E2083">
                    <w:rPr>
                      <w:rFonts w:ascii="Arial" w:hAnsi="Arial" w:cs="Arial"/>
                      <w:sz w:val="24"/>
                      <w:szCs w:val="24"/>
                    </w:rPr>
                    <w:t>бумажном носителе в уполномоченном органе, в МФЦ, расположенном по адресу:</w:t>
                  </w: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31E39" w:rsidRPr="007E2083" w:rsidRDefault="00031E39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031E39" w:rsidRPr="007E2083">
              <w:tc>
                <w:tcPr>
                  <w:tcW w:w="7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31E39" w:rsidRPr="007E2083" w:rsidRDefault="00685F5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E2083">
                    <w:rPr>
                      <w:rFonts w:ascii="Arial" w:hAnsi="Arial" w:cs="Arial"/>
                      <w:sz w:val="24"/>
                      <w:szCs w:val="24"/>
                    </w:rPr>
                    <w:t>направить в форме электронного документа в личный кабинет на ЕПГУ</w:t>
                  </w: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31E39" w:rsidRPr="007E2083" w:rsidRDefault="00031E39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031E39" w:rsidRPr="007E2083">
              <w:tc>
                <w:tcPr>
                  <w:tcW w:w="7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31E39" w:rsidRPr="007E2083" w:rsidRDefault="00685F5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E2083">
                    <w:rPr>
                      <w:rFonts w:ascii="Arial" w:hAnsi="Arial" w:cs="Arial"/>
                      <w:sz w:val="24"/>
                      <w:szCs w:val="24"/>
                    </w:rPr>
                    <w:t>направить в форме электронного документа на</w:t>
                  </w:r>
                </w:p>
                <w:p w:rsidR="00031E39" w:rsidRPr="007E2083" w:rsidRDefault="00685F5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E2083">
                    <w:rPr>
                      <w:rFonts w:ascii="Arial" w:hAnsi="Arial" w:cs="Arial"/>
                      <w:sz w:val="24"/>
                      <w:szCs w:val="24"/>
                    </w:rPr>
                    <w:t>электронный адрес: e-mail</w:t>
                  </w: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31E39" w:rsidRPr="007E2083" w:rsidRDefault="00031E39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031E39" w:rsidRPr="007E2083">
              <w:tc>
                <w:tcPr>
                  <w:tcW w:w="7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31E39" w:rsidRPr="007E2083" w:rsidRDefault="00685F5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E2083">
                    <w:rPr>
                      <w:rFonts w:ascii="Arial" w:hAnsi="Arial" w:cs="Arial"/>
                      <w:sz w:val="24"/>
                      <w:szCs w:val="24"/>
                    </w:rPr>
                    <w:t>разместить на официальном сайте, ссылка</w:t>
                  </w:r>
                  <w:r w:rsidRPr="007E2083">
                    <w:rPr>
                      <w:rFonts w:ascii="Arial" w:hAnsi="Arial" w:cs="Arial"/>
                      <w:sz w:val="24"/>
                      <w:szCs w:val="24"/>
                    </w:rPr>
                    <w:t xml:space="preserve"> на который направляется уполномоченным органом заявителю посредством электронной почты</w:t>
                  </w: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31E39" w:rsidRPr="007E2083" w:rsidRDefault="00031E39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031E39" w:rsidRPr="007E2083">
              <w:trPr>
                <w:trHeight w:val="495"/>
              </w:trPr>
              <w:tc>
                <w:tcPr>
                  <w:tcW w:w="7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31E39" w:rsidRPr="007E2083" w:rsidRDefault="00685F54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E2083">
                    <w:rPr>
                      <w:rFonts w:ascii="Arial" w:hAnsi="Arial" w:cs="Arial"/>
                      <w:sz w:val="24"/>
                      <w:szCs w:val="24"/>
                    </w:rPr>
                    <w:t>направить на бумажном носителе на почтовый адрес:</w:t>
                  </w: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31E39" w:rsidRPr="007E2083" w:rsidRDefault="00031E39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031E39" w:rsidRPr="007E2083">
              <w:tc>
                <w:tcPr>
                  <w:tcW w:w="893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31E39" w:rsidRPr="007E2083" w:rsidRDefault="00685F5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E2083">
                    <w:rPr>
                      <w:rFonts w:ascii="Arial" w:hAnsi="Arial" w:cs="Arial"/>
                      <w:i/>
                      <w:sz w:val="24"/>
                      <w:szCs w:val="24"/>
                    </w:rPr>
                    <w:t xml:space="preserve">                    Указывается один из перечисленных способов</w:t>
                  </w:r>
                </w:p>
              </w:tc>
            </w:tr>
          </w:tbl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E39" w:rsidRPr="007E2083">
        <w:tc>
          <w:tcPr>
            <w:tcW w:w="90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В отношении несовершеннолетнего:</w:t>
            </w:r>
          </w:p>
        </w:tc>
      </w:tr>
      <w:tr w:rsidR="00031E39" w:rsidRPr="007E2083">
        <w:tc>
          <w:tcPr>
            <w:tcW w:w="73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 xml:space="preserve">выдать лично </w:t>
            </w:r>
            <w:r w:rsidRPr="007E2083">
              <w:rPr>
                <w:rFonts w:ascii="Arial" w:hAnsi="Arial" w:cs="Arial"/>
                <w:sz w:val="24"/>
                <w:szCs w:val="24"/>
              </w:rPr>
              <w:t>заявителю, являющемуся законным представителем несовершеннолетнего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E39" w:rsidRPr="007E2083">
        <w:tc>
          <w:tcPr>
            <w:tcW w:w="73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выдать законному представителю несовершеннолетнего, не являющегося заявителем,</w:t>
            </w:r>
          </w:p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ФИО _________________________________________</w:t>
            </w:r>
          </w:p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lastRenderedPageBreak/>
              <w:t>документ, удостоверяющий личность ______________</w:t>
            </w:r>
          </w:p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______________________________________________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E39" w:rsidRPr="007E2083">
        <w:tc>
          <w:tcPr>
            <w:tcW w:w="90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E2083">
              <w:rPr>
                <w:rFonts w:ascii="Arial" w:hAnsi="Arial" w:cs="Arial"/>
                <w:i/>
                <w:sz w:val="24"/>
                <w:szCs w:val="24"/>
              </w:rPr>
              <w:lastRenderedPageBreak/>
              <w:t>Указывается один из перечисленных способов</w:t>
            </w:r>
          </w:p>
        </w:tc>
      </w:tr>
      <w:tr w:rsidR="00031E39" w:rsidRPr="007E2083"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Приложения:</w:t>
            </w:r>
          </w:p>
        </w:tc>
        <w:tc>
          <w:tcPr>
            <w:tcW w:w="6803" w:type="dxa"/>
            <w:gridSpan w:val="8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E39" w:rsidRPr="007E2083"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3" w:type="dxa"/>
            <w:gridSpan w:val="8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(документы, которые представил заявитель)</w:t>
            </w:r>
          </w:p>
          <w:p w:rsidR="00031E39" w:rsidRPr="007E2083" w:rsidRDefault="00031E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1E39" w:rsidRPr="007E2083">
        <w:tc>
          <w:tcPr>
            <w:tcW w:w="3402" w:type="dxa"/>
            <w:gridSpan w:val="3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(должность, при наличии)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(подпись)</w:t>
            </w:r>
          </w:p>
        </w:tc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031E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E39" w:rsidRPr="007E2083" w:rsidRDefault="00685F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2083">
              <w:rPr>
                <w:rFonts w:ascii="Arial" w:hAnsi="Arial" w:cs="Arial"/>
                <w:sz w:val="24"/>
                <w:szCs w:val="24"/>
              </w:rPr>
              <w:t>(фамилия и инициалы)</w:t>
            </w:r>
          </w:p>
        </w:tc>
      </w:tr>
    </w:tbl>
    <w:p w:rsidR="00031E39" w:rsidRPr="007E2083" w:rsidRDefault="00031E39">
      <w:pPr>
        <w:jc w:val="both"/>
        <w:rPr>
          <w:rFonts w:ascii="Arial" w:hAnsi="Arial" w:cs="Arial"/>
          <w:sz w:val="24"/>
          <w:szCs w:val="24"/>
        </w:rPr>
      </w:pPr>
    </w:p>
    <w:p w:rsidR="00031E39" w:rsidRPr="007E2083" w:rsidRDefault="00685F54">
      <w:pPr>
        <w:jc w:val="both"/>
        <w:rPr>
          <w:rFonts w:ascii="Arial" w:hAnsi="Arial" w:cs="Arial"/>
          <w:sz w:val="24"/>
          <w:szCs w:val="24"/>
        </w:rPr>
      </w:pPr>
      <w:r w:rsidRPr="007E2083">
        <w:rPr>
          <w:rFonts w:ascii="Arial" w:hAnsi="Arial" w:cs="Arial"/>
          <w:sz w:val="24"/>
          <w:szCs w:val="24"/>
        </w:rPr>
        <w:t>Дата</w:t>
      </w:r>
    </w:p>
    <w:sectPr w:rsidR="00031E39" w:rsidRPr="007E2083">
      <w:headerReference w:type="default" r:id="rId17"/>
      <w:pgSz w:w="11906" w:h="16838"/>
      <w:pgMar w:top="1134" w:right="1134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F54" w:rsidRDefault="00685F54">
      <w:r>
        <w:separator/>
      </w:r>
    </w:p>
  </w:endnote>
  <w:endnote w:type="continuationSeparator" w:id="0">
    <w:p w:rsidR="00685F54" w:rsidRDefault="00685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F54" w:rsidRDefault="00685F54">
      <w:r>
        <w:separator/>
      </w:r>
    </w:p>
  </w:footnote>
  <w:footnote w:type="continuationSeparator" w:id="0">
    <w:p w:rsidR="00685F54" w:rsidRDefault="00685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E39" w:rsidRDefault="00685F54">
    <w:pPr>
      <w:framePr w:wrap="around" w:vAnchor="text" w:hAnchor="margin" w:xAlign="center" w:y="1"/>
    </w:pPr>
    <w:r>
      <w:rPr>
        <w:rStyle w:val="a7"/>
      </w:rPr>
      <w:fldChar w:fldCharType="begin"/>
    </w:r>
    <w:r>
      <w:rPr>
        <w:rStyle w:val="a7"/>
      </w:rPr>
      <w:instrText xml:space="preserve">PAGE </w:instrText>
    </w:r>
    <w:r w:rsidR="007E2083">
      <w:rPr>
        <w:rStyle w:val="a7"/>
      </w:rPr>
      <w:fldChar w:fldCharType="separate"/>
    </w:r>
    <w:r w:rsidR="007E2083">
      <w:rPr>
        <w:rStyle w:val="a7"/>
        <w:noProof/>
      </w:rPr>
      <w:t>2</w:t>
    </w:r>
    <w:r>
      <w:rPr>
        <w:rStyle w:val="a7"/>
      </w:rPr>
      <w:fldChar w:fldCharType="end"/>
    </w:r>
  </w:p>
  <w:p w:rsidR="00031E39" w:rsidRDefault="00031E3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55FE8"/>
    <w:multiLevelType w:val="multilevel"/>
    <w:tmpl w:val="8E8E7538"/>
    <w:lvl w:ilvl="0">
      <w:start w:val="1"/>
      <w:numFmt w:val="decimal"/>
      <w:lvlText w:val="%1."/>
      <w:lvlJc w:val="left"/>
      <w:pPr>
        <w:ind w:left="1819" w:hanging="111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D24386"/>
    <w:multiLevelType w:val="multilevel"/>
    <w:tmpl w:val="64CEBF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1E39"/>
    <w:rsid w:val="00031E39"/>
    <w:rsid w:val="00685F54"/>
    <w:rsid w:val="007E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55347"/>
  <w15:docId w15:val="{6859D56D-40D7-41FD-9780-6D694FF87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Просмотренная гиперссылка1"/>
    <w:link w:val="a3"/>
    <w:rPr>
      <w:color w:val="800080"/>
      <w:u w:val="single"/>
    </w:rPr>
  </w:style>
  <w:style w:type="character" w:styleId="a3">
    <w:name w:val="FollowedHyperlink"/>
    <w:link w:val="12"/>
    <w:rPr>
      <w:color w:val="800080"/>
      <w:u w:val="single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13">
    <w:name w:val="Номер строки1"/>
    <w:link w:val="a4"/>
  </w:style>
  <w:style w:type="character" w:styleId="a4">
    <w:name w:val="line number"/>
    <w:link w:val="13"/>
  </w:style>
  <w:style w:type="paragraph" w:customStyle="1" w:styleId="consplusnormal">
    <w:name w:val="consplusnormal"/>
    <w:basedOn w:val="a"/>
    <w:link w:val="consplusnormal0"/>
    <w:rPr>
      <w:rFonts w:ascii="Arial" w:hAnsi="Arial"/>
    </w:rPr>
  </w:style>
  <w:style w:type="character" w:customStyle="1" w:styleId="consplusnormal0">
    <w:name w:val="consplusnormal"/>
    <w:basedOn w:val="1"/>
    <w:link w:val="consplusnormal"/>
    <w:rPr>
      <w:rFonts w:ascii="Arial" w:hAnsi="Arial"/>
    </w:rPr>
  </w:style>
  <w:style w:type="paragraph" w:customStyle="1" w:styleId="a5">
    <w:name w:val="Гипертекстовая ссылка"/>
    <w:link w:val="a6"/>
    <w:rPr>
      <w:b/>
      <w:color w:val="106BBE"/>
      <w:sz w:val="26"/>
    </w:rPr>
  </w:style>
  <w:style w:type="character" w:customStyle="1" w:styleId="a6">
    <w:name w:val="Гипертекстовая ссылка"/>
    <w:link w:val="a5"/>
    <w:rPr>
      <w:b/>
      <w:color w:val="106BBE"/>
      <w:sz w:val="26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b/>
      <w:sz w:val="28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customStyle="1" w:styleId="14">
    <w:name w:val="Номер страницы1"/>
    <w:basedOn w:val="15"/>
    <w:link w:val="a7"/>
  </w:style>
  <w:style w:type="character" w:styleId="a7">
    <w:name w:val="page number"/>
    <w:basedOn w:val="a0"/>
    <w:link w:val="14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customStyle="1" w:styleId="ConsPlusNormal1">
    <w:name w:val="ConsPlusNormal"/>
    <w:link w:val="ConsPlusNormal2"/>
    <w:rPr>
      <w:rFonts w:ascii="Arial" w:hAnsi="Arial"/>
    </w:rPr>
  </w:style>
  <w:style w:type="character" w:customStyle="1" w:styleId="ConsPlusNormal2">
    <w:name w:val="ConsPlusNormal"/>
    <w:link w:val="ConsPlusNormal1"/>
    <w:rPr>
      <w:rFonts w:ascii="Arial" w:hAnsi="Arial"/>
    </w:rPr>
  </w:style>
  <w:style w:type="paragraph" w:customStyle="1" w:styleId="15">
    <w:name w:val="Основной шрифт абзаца1"/>
    <w:link w:val="aa"/>
  </w:style>
  <w:style w:type="paragraph" w:styleId="aa">
    <w:name w:val="Body Text Indent"/>
    <w:basedOn w:val="a"/>
    <w:link w:val="ab"/>
    <w:pPr>
      <w:ind w:firstLine="709"/>
      <w:jc w:val="both"/>
    </w:pPr>
    <w:rPr>
      <w:b/>
      <w:sz w:val="24"/>
    </w:rPr>
  </w:style>
  <w:style w:type="character" w:customStyle="1" w:styleId="ab">
    <w:name w:val="Основной текст с отступом Знак"/>
    <w:basedOn w:val="1"/>
    <w:link w:val="aa"/>
    <w:rPr>
      <w:b/>
      <w:sz w:val="24"/>
    </w:rPr>
  </w:style>
  <w:style w:type="paragraph" w:styleId="23">
    <w:name w:val="Body Text 2"/>
    <w:basedOn w:val="a"/>
    <w:link w:val="24"/>
    <w:pPr>
      <w:ind w:right="-286"/>
      <w:jc w:val="both"/>
    </w:pPr>
    <w:rPr>
      <w:b/>
      <w:sz w:val="28"/>
    </w:rPr>
  </w:style>
  <w:style w:type="character" w:customStyle="1" w:styleId="24">
    <w:name w:val="Основной текст 2 Знак"/>
    <w:basedOn w:val="1"/>
    <w:link w:val="23"/>
    <w:rPr>
      <w:b/>
      <w:sz w:val="28"/>
    </w:rPr>
  </w:style>
  <w:style w:type="paragraph" w:customStyle="1" w:styleId="ac">
    <w:name w:val="Знак"/>
    <w:basedOn w:val="a"/>
    <w:link w:val="ad"/>
    <w:pPr>
      <w:spacing w:after="160" w:line="240" w:lineRule="exact"/>
      <w:ind w:firstLine="567"/>
      <w:jc w:val="both"/>
    </w:pPr>
    <w:rPr>
      <w:rFonts w:ascii="Arial" w:hAnsi="Arial"/>
    </w:rPr>
  </w:style>
  <w:style w:type="character" w:customStyle="1" w:styleId="ad">
    <w:name w:val="Знак"/>
    <w:basedOn w:val="1"/>
    <w:link w:val="ac"/>
    <w:rPr>
      <w:rFonts w:ascii="Arial" w:hAnsi="Arial"/>
    </w:rPr>
  </w:style>
  <w:style w:type="paragraph" w:styleId="ae">
    <w:name w:val="Body Text"/>
    <w:basedOn w:val="a"/>
    <w:link w:val="af"/>
    <w:pPr>
      <w:jc w:val="both"/>
    </w:pPr>
    <w:rPr>
      <w:sz w:val="28"/>
    </w:rPr>
  </w:style>
  <w:style w:type="character" w:customStyle="1" w:styleId="af">
    <w:name w:val="Основной текст Знак"/>
    <w:basedOn w:val="1"/>
    <w:link w:val="ae"/>
    <w:rPr>
      <w:sz w:val="28"/>
    </w:rPr>
  </w:style>
  <w:style w:type="paragraph" w:customStyle="1" w:styleId="text">
    <w:name w:val="text"/>
    <w:basedOn w:val="a"/>
    <w:link w:val="text0"/>
    <w:pPr>
      <w:ind w:firstLine="567"/>
      <w:jc w:val="both"/>
    </w:pPr>
    <w:rPr>
      <w:rFonts w:ascii="Arial" w:hAnsi="Arial"/>
      <w:sz w:val="24"/>
    </w:rPr>
  </w:style>
  <w:style w:type="character" w:customStyle="1" w:styleId="text0">
    <w:name w:val="text"/>
    <w:basedOn w:val="1"/>
    <w:link w:val="text"/>
    <w:rPr>
      <w:rFonts w:ascii="Arial" w:hAnsi="Arial"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FontStyle15">
    <w:name w:val="Font Style15"/>
    <w:link w:val="FontStyle150"/>
    <w:rPr>
      <w:sz w:val="26"/>
    </w:rPr>
  </w:style>
  <w:style w:type="character" w:customStyle="1" w:styleId="FontStyle150">
    <w:name w:val="Font Style15"/>
    <w:link w:val="FontStyle15"/>
    <w:rPr>
      <w:rFonts w:ascii="Times New Roman" w:hAnsi="Times New Roman"/>
      <w:color w:val="000000"/>
      <w:sz w:val="26"/>
    </w:rPr>
  </w:style>
  <w:style w:type="paragraph" w:customStyle="1" w:styleId="snippetequal">
    <w:name w:val="snippet_equal"/>
    <w:basedOn w:val="15"/>
    <w:link w:val="snippetequal0"/>
  </w:style>
  <w:style w:type="character" w:customStyle="1" w:styleId="snippetequal0">
    <w:name w:val="snippet_equal"/>
    <w:basedOn w:val="a0"/>
    <w:link w:val="snippetequal"/>
  </w:style>
  <w:style w:type="paragraph" w:styleId="af0">
    <w:name w:val="List Paragraph"/>
    <w:basedOn w:val="a"/>
    <w:link w:val="af1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1">
    <w:name w:val="Абзац списка Знак"/>
    <w:basedOn w:val="1"/>
    <w:link w:val="af0"/>
    <w:rPr>
      <w:rFonts w:ascii="Calibri" w:hAnsi="Calibri"/>
      <w:sz w:val="22"/>
    </w:rPr>
  </w:style>
  <w:style w:type="paragraph" w:customStyle="1" w:styleId="210">
    <w:name w:val="Основной текст 21"/>
    <w:basedOn w:val="a"/>
    <w:link w:val="211"/>
    <w:pPr>
      <w:ind w:firstLine="567"/>
      <w:jc w:val="both"/>
    </w:pPr>
    <w:rPr>
      <w:rFonts w:ascii="Arial" w:hAnsi="Arial"/>
      <w:sz w:val="24"/>
    </w:rPr>
  </w:style>
  <w:style w:type="character" w:customStyle="1" w:styleId="211">
    <w:name w:val="Основной текст 21"/>
    <w:basedOn w:val="1"/>
    <w:link w:val="210"/>
    <w:rPr>
      <w:rFonts w:ascii="Arial" w:hAnsi="Arial"/>
      <w:sz w:val="24"/>
    </w:rPr>
  </w:style>
  <w:style w:type="paragraph" w:styleId="25">
    <w:name w:val="Body Text Indent 2"/>
    <w:basedOn w:val="a"/>
    <w:link w:val="26"/>
    <w:pPr>
      <w:ind w:left="4395"/>
    </w:pPr>
    <w:rPr>
      <w:b/>
      <w:sz w:val="28"/>
    </w:rPr>
  </w:style>
  <w:style w:type="character" w:customStyle="1" w:styleId="26">
    <w:name w:val="Основной текст с отступом 2 Знак"/>
    <w:basedOn w:val="1"/>
    <w:link w:val="25"/>
    <w:rPr>
      <w:b/>
      <w:sz w:val="28"/>
    </w:rPr>
  </w:style>
  <w:style w:type="character" w:customStyle="1" w:styleId="50">
    <w:name w:val="Заголовок 5 Знак"/>
    <w:basedOn w:val="1"/>
    <w:link w:val="5"/>
    <w:rPr>
      <w:sz w:val="28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customStyle="1" w:styleId="16">
    <w:name w:val="Знак Знак Знак Знак1"/>
    <w:basedOn w:val="a"/>
    <w:link w:val="17"/>
    <w:pPr>
      <w:spacing w:beforeAutospacing="1" w:afterAutospacing="1"/>
      <w:jc w:val="both"/>
    </w:pPr>
    <w:rPr>
      <w:rFonts w:ascii="Tahoma" w:hAnsi="Tahoma"/>
    </w:rPr>
  </w:style>
  <w:style w:type="character" w:customStyle="1" w:styleId="17">
    <w:name w:val="Знак Знак Знак Знак1"/>
    <w:basedOn w:val="1"/>
    <w:link w:val="16"/>
    <w:rPr>
      <w:rFonts w:ascii="Tahoma" w:hAnsi="Tahoma"/>
    </w:rPr>
  </w:style>
  <w:style w:type="paragraph" w:styleId="af2">
    <w:name w:val="No Spacing"/>
    <w:link w:val="af3"/>
    <w:rPr>
      <w:sz w:val="24"/>
    </w:rPr>
  </w:style>
  <w:style w:type="character" w:customStyle="1" w:styleId="af3">
    <w:name w:val="Без интервала Знак"/>
    <w:link w:val="af2"/>
    <w:rPr>
      <w:sz w:val="24"/>
    </w:rPr>
  </w:style>
  <w:style w:type="paragraph" w:customStyle="1" w:styleId="130">
    <w:name w:val="Обычный +13 пт"/>
    <w:basedOn w:val="a"/>
    <w:link w:val="131"/>
    <w:pPr>
      <w:ind w:firstLine="567"/>
      <w:jc w:val="both"/>
    </w:pPr>
    <w:rPr>
      <w:rFonts w:ascii="Arial" w:hAnsi="Arial"/>
      <w:sz w:val="18"/>
    </w:rPr>
  </w:style>
  <w:style w:type="character" w:customStyle="1" w:styleId="131">
    <w:name w:val="Обычный +13 пт"/>
    <w:basedOn w:val="1"/>
    <w:link w:val="130"/>
    <w:rPr>
      <w:rFonts w:ascii="Arial" w:hAnsi="Arial"/>
      <w:sz w:val="18"/>
    </w:rPr>
  </w:style>
  <w:style w:type="paragraph" w:styleId="af4">
    <w:name w:val="Block Text"/>
    <w:basedOn w:val="a"/>
    <w:link w:val="af5"/>
    <w:pPr>
      <w:ind w:left="3969" w:right="-738" w:firstLine="851"/>
    </w:pPr>
    <w:rPr>
      <w:b/>
      <w:sz w:val="28"/>
    </w:rPr>
  </w:style>
  <w:style w:type="character" w:customStyle="1" w:styleId="af5">
    <w:name w:val="Цитата Знак"/>
    <w:basedOn w:val="1"/>
    <w:link w:val="af4"/>
    <w:rPr>
      <w:b/>
      <w:sz w:val="28"/>
    </w:rPr>
  </w:style>
  <w:style w:type="paragraph" w:customStyle="1" w:styleId="18">
    <w:name w:val="Гиперссылка1"/>
    <w:link w:val="af6"/>
    <w:rPr>
      <w:color w:val="0000FF"/>
      <w:u w:val="single"/>
    </w:rPr>
  </w:style>
  <w:style w:type="character" w:styleId="af6">
    <w:name w:val="Hyperlink"/>
    <w:link w:val="18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</w:style>
  <w:style w:type="character" w:customStyle="1" w:styleId="80">
    <w:name w:val="Заголовок 8 Знак"/>
    <w:basedOn w:val="1"/>
    <w:link w:val="8"/>
    <w:rPr>
      <w:b/>
      <w:sz w:val="2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</w:rPr>
  </w:style>
  <w:style w:type="paragraph" w:styleId="19">
    <w:name w:val="toc 1"/>
    <w:next w:val="a"/>
    <w:link w:val="1a"/>
    <w:uiPriority w:val="39"/>
    <w:rPr>
      <w:rFonts w:ascii="XO Thames" w:hAnsi="XO Thames"/>
      <w:b/>
    </w:rPr>
  </w:style>
  <w:style w:type="character" w:customStyle="1" w:styleId="1a">
    <w:name w:val="Оглавление 1 Знак"/>
    <w:link w:val="19"/>
    <w:rPr>
      <w:rFonts w:ascii="XO Thames" w:hAnsi="XO Thames"/>
      <w:b/>
    </w:rPr>
  </w:style>
  <w:style w:type="paragraph" w:customStyle="1" w:styleId="1b">
    <w:name w:val="Знак концевой сноски1"/>
    <w:link w:val="af7"/>
    <w:rPr>
      <w:vertAlign w:val="superscript"/>
    </w:rPr>
  </w:style>
  <w:style w:type="character" w:styleId="af7">
    <w:name w:val="endnote reference"/>
    <w:link w:val="1b"/>
    <w:rPr>
      <w:vertAlign w:val="superscript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8">
    <w:name w:val="endnote text"/>
    <w:basedOn w:val="a"/>
    <w:link w:val="af9"/>
  </w:style>
  <w:style w:type="character" w:customStyle="1" w:styleId="af9">
    <w:name w:val="Текст концевой сноски Знак"/>
    <w:basedOn w:val="1"/>
    <w:link w:val="af8"/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fa">
    <w:name w:val="Balloon Text"/>
    <w:basedOn w:val="a"/>
    <w:link w:val="afb"/>
    <w:rPr>
      <w:rFonts w:ascii="Tahoma" w:hAnsi="Tahoma"/>
      <w:sz w:val="16"/>
    </w:rPr>
  </w:style>
  <w:style w:type="character" w:customStyle="1" w:styleId="afb">
    <w:name w:val="Текст выноски Знак"/>
    <w:basedOn w:val="1"/>
    <w:link w:val="afa"/>
    <w:rPr>
      <w:rFonts w:ascii="Tahoma" w:hAnsi="Tahoma"/>
      <w:sz w:val="16"/>
    </w:rPr>
  </w:style>
  <w:style w:type="paragraph" w:customStyle="1" w:styleId="1c">
    <w:name w:val="Знак сноски1"/>
    <w:link w:val="afc"/>
    <w:rPr>
      <w:vertAlign w:val="superscript"/>
    </w:rPr>
  </w:style>
  <w:style w:type="character" w:styleId="afc">
    <w:name w:val="footnote reference"/>
    <w:link w:val="1c"/>
    <w:rPr>
      <w:vertAlign w:val="superscript"/>
    </w:rPr>
  </w:style>
  <w:style w:type="paragraph" w:customStyle="1" w:styleId="s11">
    <w:name w:val="s11"/>
    <w:link w:val="s110"/>
  </w:style>
  <w:style w:type="character" w:customStyle="1" w:styleId="s110">
    <w:name w:val="s11"/>
    <w:link w:val="s11"/>
    <w:rPr>
      <w:color w:val="000000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Style8">
    <w:name w:val="Style8"/>
    <w:basedOn w:val="a"/>
    <w:link w:val="Style80"/>
    <w:pPr>
      <w:widowControl w:val="0"/>
      <w:spacing w:line="322" w:lineRule="exact"/>
      <w:ind w:firstLine="696"/>
      <w:jc w:val="both"/>
    </w:pPr>
    <w:rPr>
      <w:sz w:val="24"/>
    </w:rPr>
  </w:style>
  <w:style w:type="character" w:customStyle="1" w:styleId="Style80">
    <w:name w:val="Style8"/>
    <w:basedOn w:val="1"/>
    <w:link w:val="Style8"/>
    <w:rPr>
      <w:sz w:val="24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basedOn w:val="a"/>
    <w:link w:val="aff0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character" w:customStyle="1" w:styleId="aff0">
    <w:name w:val="Заголовок Знак"/>
    <w:basedOn w:val="1"/>
    <w:link w:val="aff"/>
    <w:rPr>
      <w:rFonts w:ascii="Arial" w:hAnsi="Arial"/>
      <w:b/>
      <w:sz w:val="28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character" w:customStyle="1" w:styleId="40">
    <w:name w:val="Заголовок 4 Знак"/>
    <w:basedOn w:val="1"/>
    <w:link w:val="4"/>
    <w:rPr>
      <w:b/>
      <w:sz w:val="24"/>
    </w:rPr>
  </w:style>
  <w:style w:type="character" w:customStyle="1" w:styleId="20">
    <w:name w:val="Заголовок 2 Знак"/>
    <w:basedOn w:val="1"/>
    <w:link w:val="2"/>
    <w:rPr>
      <w:b/>
      <w:sz w:val="24"/>
    </w:rPr>
  </w:style>
  <w:style w:type="character" w:customStyle="1" w:styleId="60">
    <w:name w:val="Заголовок 6 Знак"/>
    <w:basedOn w:val="1"/>
    <w:link w:val="6"/>
    <w:rPr>
      <w:b/>
      <w:sz w:val="24"/>
    </w:rPr>
  </w:style>
  <w:style w:type="table" w:styleId="aff1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consultantplus://offline/ref=3FF3696CC0E72D30E85EBEEAAA3143DAF3E21AFADAAFBAF6A9CE31AAB438CFC3EDD6F931E2FC16FDA45070cACAI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fc.volganet.ru" TargetMode="External"/><Relationship Id="rId12" Type="http://schemas.openxmlformats.org/officeDocument/2006/relationships/hyperlink" Target="consultantplus://offline/ref=68B2E88CB8B712B9737DC70F538D7A7DC20B347DC75FE7DDB99EB8750862DB36765E782B544DCD4EeAwCK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1272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180&amp;n=311208&amp;dst=100274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FF3696CC0E72D30E85EBEEAAA3143DAF3E21AFADAAFBAF6A9CE31AAB438CFC3EDD6F931E2FC16FDA45070cACAI" TargetMode="External"/><Relationship Id="rId10" Type="http://schemas.openxmlformats.org/officeDocument/2006/relationships/hyperlink" Target="https://login.consultant.ru/link/?req=doc&amp;base=RLAW180&amp;n=311208&amp;dst=10027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1728&amp;dst=100054" TargetMode="External"/><Relationship Id="rId14" Type="http://schemas.openxmlformats.org/officeDocument/2006/relationships/hyperlink" Target="consultantplus://offline/ref=3FF3696CC0E72D30E85EBEEAAA3143DAF3E21AFADAAFBAF6A9CE31AAB438CFC3EDD6F931E2FC16FDA45070cAC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7896</Words>
  <Characters>45011</Characters>
  <Application>Microsoft Office Word</Application>
  <DocSecurity>0</DocSecurity>
  <Lines>375</Lines>
  <Paragraphs>105</Paragraphs>
  <ScaleCrop>false</ScaleCrop>
  <Company/>
  <LinksUpToDate>false</LinksUpToDate>
  <CharactersWithSpaces>52802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3</cp:revision>
  <dcterms:created xsi:type="dcterms:W3CDTF">2026-06-02T16:14:00Z</dcterms:created>
  <dcterms:modified xsi:type="dcterms:W3CDTF">2026-06-02T16:15:00Z</dcterms:modified>
</cp:coreProperties>
</file>