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4B" w:rsidRPr="001D22A9" w:rsidRDefault="001D22A9">
      <w:pPr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АДМИНИСТРАЦИЯ</w:t>
      </w:r>
    </w:p>
    <w:p w:rsidR="00287C4B" w:rsidRPr="001D22A9" w:rsidRDefault="001D22A9">
      <w:pPr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ДВОЙНОВСКОГО СЕЛЬСКОГО ПОСЕЛЕНИЯ</w:t>
      </w:r>
    </w:p>
    <w:p w:rsidR="00287C4B" w:rsidRPr="001D22A9" w:rsidRDefault="001D22A9">
      <w:pPr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287C4B" w:rsidRPr="001D22A9" w:rsidRDefault="001D22A9">
      <w:pPr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ВОЛГОГРАДСКОЙ ОБЛАСТИ</w:t>
      </w:r>
    </w:p>
    <w:p w:rsidR="00287C4B" w:rsidRPr="001D22A9" w:rsidRDefault="001D22A9">
      <w:pPr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87C4B" w:rsidRPr="001D22A9" w:rsidRDefault="00287C4B">
      <w:pPr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tabs>
          <w:tab w:val="center" w:pos="4677"/>
          <w:tab w:val="left" w:pos="7605"/>
        </w:tabs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ab/>
        <w:t>ПОСТАНОВЛЕНИЕ</w:t>
      </w:r>
      <w:r w:rsidRPr="001D22A9">
        <w:rPr>
          <w:rFonts w:ascii="Arial" w:hAnsi="Arial" w:cs="Arial"/>
          <w:sz w:val="24"/>
          <w:szCs w:val="24"/>
        </w:rPr>
        <w:tab/>
      </w:r>
    </w:p>
    <w:p w:rsidR="00287C4B" w:rsidRPr="001D22A9" w:rsidRDefault="00287C4B">
      <w:pPr>
        <w:jc w:val="center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от «19» января 2026 года                № 2</w:t>
      </w:r>
    </w:p>
    <w:p w:rsidR="00287C4B" w:rsidRPr="001D22A9" w:rsidRDefault="00287C4B">
      <w:pPr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ind w:right="4252"/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Об утверждении</w:t>
      </w:r>
      <w:r w:rsidRPr="001D22A9">
        <w:rPr>
          <w:rFonts w:ascii="Arial" w:hAnsi="Arial" w:cs="Arial"/>
          <w:sz w:val="24"/>
          <w:szCs w:val="24"/>
        </w:rPr>
        <w:t xml:space="preserve"> плана основных мероприятий по профилактике терроризма и экстремизма, а также по минимизации и (или) ликвидации последствий терроризма в границах Двойновского сельского поселения Новониколаевского муниципального района Волгоградской области на 2026 год</w:t>
      </w:r>
    </w:p>
    <w:p w:rsidR="00287C4B" w:rsidRPr="001D22A9" w:rsidRDefault="00287C4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1D22A9">
        <w:rPr>
          <w:rFonts w:ascii="Arial" w:hAnsi="Arial" w:cs="Arial"/>
          <w:sz w:val="24"/>
          <w:szCs w:val="24"/>
        </w:rPr>
        <w:t xml:space="preserve">В </w:t>
      </w:r>
      <w:r w:rsidRPr="001D22A9">
        <w:rPr>
          <w:rFonts w:ascii="Arial" w:hAnsi="Arial" w:cs="Arial"/>
          <w:sz w:val="24"/>
          <w:szCs w:val="24"/>
        </w:rPr>
        <w:t xml:space="preserve">соответствии с п. 7.1. ст.14 Федерального закона от 06.10.2003 года № 131-ФЗ «Об общих принципах организации местного самоуправления в Российской Федерации», Федеральным законом от 25.07.2002                                 № 114-ФЗ  «О </w:t>
      </w:r>
      <w:r w:rsidRPr="001D22A9">
        <w:rPr>
          <w:rFonts w:ascii="Arial" w:hAnsi="Arial" w:cs="Arial"/>
          <w:spacing w:val="-3"/>
          <w:sz w:val="24"/>
          <w:szCs w:val="24"/>
        </w:rPr>
        <w:t>противодействии экс</w:t>
      </w:r>
      <w:r w:rsidRPr="001D22A9">
        <w:rPr>
          <w:rFonts w:ascii="Arial" w:hAnsi="Arial" w:cs="Arial"/>
          <w:spacing w:val="-3"/>
          <w:sz w:val="24"/>
          <w:szCs w:val="24"/>
        </w:rPr>
        <w:t xml:space="preserve">тремистской деятельности», </w:t>
      </w:r>
      <w:r w:rsidRPr="001D22A9">
        <w:rPr>
          <w:rFonts w:ascii="Arial" w:hAnsi="Arial" w:cs="Arial"/>
          <w:sz w:val="24"/>
          <w:szCs w:val="24"/>
        </w:rPr>
        <w:t xml:space="preserve">Федеральным законом от 06.03.2006 № 35-ФЗ «О противодействии </w:t>
      </w:r>
      <w:r w:rsidRPr="001D22A9">
        <w:rPr>
          <w:rFonts w:ascii="Arial" w:hAnsi="Arial" w:cs="Arial"/>
          <w:spacing w:val="-2"/>
          <w:sz w:val="24"/>
          <w:szCs w:val="24"/>
        </w:rPr>
        <w:t>терроризму»</w:t>
      </w:r>
      <w:r w:rsidRPr="001D22A9">
        <w:rPr>
          <w:rFonts w:ascii="Arial" w:hAnsi="Arial" w:cs="Arial"/>
          <w:spacing w:val="-1"/>
          <w:sz w:val="24"/>
          <w:szCs w:val="24"/>
        </w:rPr>
        <w:t>,</w:t>
      </w:r>
      <w:r w:rsidRPr="001D22A9">
        <w:rPr>
          <w:rFonts w:ascii="Arial" w:hAnsi="Arial" w:cs="Arial"/>
          <w:spacing w:val="-1"/>
          <w:sz w:val="24"/>
          <w:szCs w:val="24"/>
        </w:rPr>
        <w:t xml:space="preserve"> </w:t>
      </w:r>
      <w:r w:rsidRPr="001D22A9">
        <w:rPr>
          <w:rFonts w:ascii="Arial" w:hAnsi="Arial" w:cs="Arial"/>
          <w:sz w:val="24"/>
          <w:szCs w:val="24"/>
        </w:rPr>
        <w:t xml:space="preserve"> в целях принятия профилактических мер, направленных на предупреждение экстремистской и террористической деятельности в границах Двойновского сельского пос</w:t>
      </w:r>
      <w:r w:rsidRPr="001D22A9">
        <w:rPr>
          <w:rFonts w:ascii="Arial" w:hAnsi="Arial" w:cs="Arial"/>
          <w:sz w:val="24"/>
          <w:szCs w:val="24"/>
        </w:rPr>
        <w:t>еления</w:t>
      </w:r>
      <w:proofErr w:type="gramEnd"/>
    </w:p>
    <w:p w:rsidR="00287C4B" w:rsidRPr="001D22A9" w:rsidRDefault="00287C4B">
      <w:pPr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ПОСТАНОВЛЯЮ:</w:t>
      </w:r>
    </w:p>
    <w:p w:rsidR="00287C4B" w:rsidRPr="001D22A9" w:rsidRDefault="00287C4B">
      <w:pPr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1. Утвердить план основных мероприятий по профилактике терроризма и экстремизма, а также по минимизации и (или) по ликвидации последствий терроризма на территории Двойновского сельского поселения Новониколаевского муниципального район</w:t>
      </w:r>
      <w:r w:rsidRPr="001D22A9">
        <w:rPr>
          <w:rFonts w:ascii="Arial" w:hAnsi="Arial" w:cs="Arial"/>
          <w:sz w:val="24"/>
          <w:szCs w:val="24"/>
        </w:rPr>
        <w:t>а Волгоградской области на 2026 год в новой редакции.</w:t>
      </w:r>
    </w:p>
    <w:p w:rsidR="00287C4B" w:rsidRPr="001D22A9" w:rsidRDefault="001D22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2. Ежеквартально проводить анализ эффективности проведённых мероприятий.</w:t>
      </w:r>
    </w:p>
    <w:p w:rsidR="00287C4B" w:rsidRPr="001D22A9" w:rsidRDefault="001D22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 и подлежит обнародованию в установленном порядке.</w:t>
      </w:r>
    </w:p>
    <w:p w:rsidR="00287C4B" w:rsidRPr="001D22A9" w:rsidRDefault="001D22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D22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1D22A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287C4B" w:rsidRPr="001D22A9" w:rsidRDefault="00287C4B">
      <w:pPr>
        <w:jc w:val="both"/>
        <w:rPr>
          <w:rFonts w:ascii="Arial" w:hAnsi="Arial" w:cs="Arial"/>
          <w:sz w:val="24"/>
          <w:szCs w:val="24"/>
        </w:rPr>
      </w:pPr>
    </w:p>
    <w:p w:rsidR="00287C4B" w:rsidRPr="001D22A9" w:rsidRDefault="001D22A9">
      <w:pPr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Глава Двойновского</w:t>
      </w:r>
    </w:p>
    <w:p w:rsidR="00287C4B" w:rsidRPr="001D22A9" w:rsidRDefault="001D22A9">
      <w:pPr>
        <w:jc w:val="both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сельского поселения                                                  А.Н. Гущин</w:t>
      </w:r>
    </w:p>
    <w:p w:rsidR="00287C4B" w:rsidRPr="001D22A9" w:rsidRDefault="00287C4B">
      <w:pPr>
        <w:spacing w:line="240" w:lineRule="exac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Pr="001D22A9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287C4B" w:rsidRDefault="00287C4B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1D22A9" w:rsidRDefault="001D22A9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1D22A9" w:rsidRDefault="001D22A9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1D22A9" w:rsidRDefault="001D22A9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</w:p>
    <w:p w:rsidR="001D22A9" w:rsidRPr="001D22A9" w:rsidRDefault="001D22A9">
      <w:pPr>
        <w:spacing w:line="240" w:lineRule="exact"/>
        <w:ind w:left="5952"/>
        <w:jc w:val="right"/>
        <w:rPr>
          <w:rFonts w:ascii="Arial" w:hAnsi="Arial" w:cs="Arial"/>
          <w:spacing w:val="-4"/>
          <w:sz w:val="24"/>
          <w:szCs w:val="24"/>
        </w:rPr>
      </w:pPr>
      <w:bookmarkStart w:id="0" w:name="_GoBack"/>
      <w:bookmarkEnd w:id="0"/>
    </w:p>
    <w:p w:rsidR="00287C4B" w:rsidRPr="001D22A9" w:rsidRDefault="001D22A9">
      <w:pPr>
        <w:jc w:val="right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287C4B" w:rsidRPr="001D22A9" w:rsidRDefault="001D22A9">
      <w:pPr>
        <w:jc w:val="right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287C4B" w:rsidRPr="001D22A9" w:rsidRDefault="001D22A9">
      <w:pPr>
        <w:jc w:val="right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Двойновского сельского поселения № 2</w:t>
      </w:r>
    </w:p>
    <w:p w:rsidR="00287C4B" w:rsidRPr="001D22A9" w:rsidRDefault="001D22A9">
      <w:pPr>
        <w:jc w:val="right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 xml:space="preserve">от </w:t>
      </w:r>
      <w:r w:rsidRPr="001D22A9">
        <w:rPr>
          <w:rFonts w:ascii="Arial" w:hAnsi="Arial" w:cs="Arial"/>
          <w:sz w:val="24"/>
          <w:szCs w:val="24"/>
        </w:rPr>
        <w:t>19 января 2026 г.</w:t>
      </w:r>
    </w:p>
    <w:p w:rsidR="00287C4B" w:rsidRPr="001D22A9" w:rsidRDefault="001D22A9">
      <w:pPr>
        <w:ind w:left="360"/>
        <w:jc w:val="right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87C4B" w:rsidRPr="001D22A9" w:rsidRDefault="001D22A9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 xml:space="preserve">ПЛАН </w:t>
      </w:r>
    </w:p>
    <w:p w:rsidR="00287C4B" w:rsidRPr="001D22A9" w:rsidRDefault="001D22A9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основных мероприятий по профилактике терроризма и экстремизма,</w:t>
      </w:r>
    </w:p>
    <w:p w:rsidR="00287C4B" w:rsidRPr="001D22A9" w:rsidRDefault="001D22A9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а также по минимизации и (или) ликвидации последств</w:t>
      </w:r>
      <w:r w:rsidRPr="001D22A9">
        <w:rPr>
          <w:rFonts w:ascii="Arial" w:hAnsi="Arial" w:cs="Arial"/>
          <w:sz w:val="24"/>
          <w:szCs w:val="24"/>
        </w:rPr>
        <w:t>ий терроризма в границах</w:t>
      </w:r>
    </w:p>
    <w:p w:rsidR="00287C4B" w:rsidRPr="001D22A9" w:rsidRDefault="001D22A9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1D22A9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 на 2026 год</w:t>
      </w:r>
    </w:p>
    <w:p w:rsidR="00287C4B" w:rsidRPr="001D22A9" w:rsidRDefault="00287C4B">
      <w:pPr>
        <w:ind w:firstLine="284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5884"/>
        <w:gridCol w:w="1985"/>
        <w:gridCol w:w="2126"/>
      </w:tblGrid>
      <w:tr w:rsidR="00287C4B" w:rsidRPr="001D22A9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D22A9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1D22A9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D22A9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left="58" w:hanging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Срок   </w:t>
            </w:r>
            <w:r w:rsidRPr="001D22A9">
              <w:rPr>
                <w:rFonts w:ascii="Arial" w:hAnsi="Arial" w:cs="Arial"/>
                <w:sz w:val="24"/>
                <w:szCs w:val="24"/>
              </w:rPr>
              <w:br/>
              <w:t>исполнения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Ответственный     </w:t>
            </w:r>
            <w:r w:rsidRPr="001D22A9">
              <w:rPr>
                <w:rFonts w:ascii="Arial" w:hAnsi="Arial" w:cs="Arial"/>
                <w:sz w:val="24"/>
                <w:szCs w:val="24"/>
              </w:rPr>
              <w:br/>
              <w:t>исполнитель</w:t>
            </w:r>
          </w:p>
        </w:tc>
      </w:tr>
      <w:tr w:rsidR="00287C4B" w:rsidRPr="001D22A9">
        <w:trPr>
          <w:trHeight w:val="414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D22A9">
              <w:rPr>
                <w:rFonts w:ascii="Arial" w:hAnsi="Arial" w:cs="Arial"/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287C4B" w:rsidRPr="001D22A9">
        <w:trPr>
          <w:trHeight w:val="26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Оповещать органы внутренних дел о проведении культурно-массовых мероприятий для предварительного обследования мест проведения мероприятий.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согласно графику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Руководители учреждений культуры</w:t>
            </w:r>
          </w:p>
        </w:tc>
      </w:tr>
      <w:tr w:rsidR="00287C4B" w:rsidRPr="001D22A9">
        <w:trPr>
          <w:trHeight w:val="7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287C4B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Проведение профилактических бесед с работниками а</w:t>
            </w:r>
            <w:r w:rsidRPr="001D22A9">
              <w:rPr>
                <w:rFonts w:ascii="Arial" w:hAnsi="Arial" w:cs="Arial"/>
                <w:sz w:val="24"/>
                <w:szCs w:val="24"/>
              </w:rPr>
              <w:t>дминистрации, СДК, ФАП, предприятий на предмет выявления подозрительных предметов, оставленных без присмотра в зданиях и прилегающей к ним территории.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Ежеквартально,</w:t>
            </w: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(с 20 по 30 марта, июня, сентября, декабря)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Ответственное лицо по ЧС</w:t>
            </w:r>
          </w:p>
        </w:tc>
      </w:tr>
      <w:tr w:rsidR="00287C4B" w:rsidRPr="001D22A9">
        <w:trPr>
          <w:trHeight w:val="891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Организовать </w:t>
            </w:r>
            <w:r w:rsidRPr="001D22A9">
              <w:rPr>
                <w:rFonts w:ascii="Arial" w:hAnsi="Arial" w:cs="Arial"/>
                <w:sz w:val="24"/>
                <w:szCs w:val="24"/>
              </w:rPr>
              <w:t>проведение мониторинга этнополитической ситуации на территории Комсомольского сельского поселения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287C4B" w:rsidRPr="001D22A9" w:rsidRDefault="001D22A9">
            <w:pPr>
              <w:ind w:left="74" w:hanging="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до 01 ноября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Ответственное лицо по ЧС</w:t>
            </w:r>
          </w:p>
        </w:tc>
      </w:tr>
      <w:tr w:rsidR="00287C4B" w:rsidRPr="001D22A9">
        <w:trPr>
          <w:trHeight w:val="84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Обеспечить подготовку и размещение в местах массового пребывания граждан информационных материалов о </w:t>
            </w:r>
            <w:r w:rsidRPr="001D22A9">
              <w:rPr>
                <w:rFonts w:ascii="Arial" w:hAnsi="Arial" w:cs="Arial"/>
                <w:sz w:val="24"/>
                <w:szCs w:val="24"/>
              </w:rPr>
              <w:t>действиях в случае возникновения угроз террористического характера, а также размещение соответствующей информации на стендах.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Ежеквартально,</w:t>
            </w: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(с 20 по 30 марта, июня, сентября, декабря)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Ответственное лицо по ЧС</w:t>
            </w:r>
          </w:p>
        </w:tc>
      </w:tr>
      <w:tr w:rsidR="00287C4B" w:rsidRPr="001D22A9">
        <w:trPr>
          <w:trHeight w:val="84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Проведение профилактических бесед с </w:t>
            </w:r>
            <w:r w:rsidRPr="001D22A9">
              <w:rPr>
                <w:rFonts w:ascii="Arial" w:hAnsi="Arial" w:cs="Arial"/>
                <w:sz w:val="24"/>
                <w:szCs w:val="24"/>
              </w:rPr>
              <w:t>населения о причинах и целях специальной военной операции. Информирование населения о наличии в сети интернет большого количества дезориентирующей информации (</w:t>
            </w:r>
            <w:proofErr w:type="spellStart"/>
            <w:r w:rsidRPr="001D22A9">
              <w:rPr>
                <w:rFonts w:ascii="Arial" w:hAnsi="Arial" w:cs="Arial"/>
                <w:sz w:val="24"/>
                <w:szCs w:val="24"/>
              </w:rPr>
              <w:t>фейков</w:t>
            </w:r>
            <w:proofErr w:type="spellEnd"/>
            <w:r w:rsidRPr="001D22A9">
              <w:rPr>
                <w:rFonts w:ascii="Arial" w:hAnsi="Arial" w:cs="Arial"/>
                <w:sz w:val="24"/>
                <w:szCs w:val="24"/>
              </w:rPr>
              <w:t>) о военных мероприятиях, проводимых в рамках специальной военной операции.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Ежеквартально,</w:t>
            </w: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(согласно графику проведения сходов граждан)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Глава поселения</w:t>
            </w:r>
          </w:p>
        </w:tc>
      </w:tr>
      <w:tr w:rsidR="00287C4B" w:rsidRPr="001D22A9">
        <w:trPr>
          <w:trHeight w:val="84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1D22A9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1D22A9">
              <w:rPr>
                <w:rFonts w:ascii="Arial" w:hAnsi="Arial" w:cs="Arial"/>
                <w:sz w:val="24"/>
                <w:szCs w:val="24"/>
              </w:rPr>
              <w:t xml:space="preserve"> доступом посторонних лиц на территорию объектов жизнеобеспечения и в зданиях культуры поселения, проверка состояния их пожарной безопасности и антитеррористической за</w:t>
            </w:r>
            <w:r w:rsidRPr="001D22A9">
              <w:rPr>
                <w:rFonts w:ascii="Arial" w:hAnsi="Arial" w:cs="Arial"/>
                <w:sz w:val="24"/>
                <w:szCs w:val="24"/>
              </w:rPr>
              <w:t>щищенности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Ежемесячно,</w:t>
            </w:r>
          </w:p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Зам. главы, участковый (по согласованию) директора школ (по согласованию)</w:t>
            </w:r>
          </w:p>
        </w:tc>
      </w:tr>
      <w:tr w:rsidR="00287C4B" w:rsidRPr="001D22A9">
        <w:trPr>
          <w:trHeight w:val="84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1D22A9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1D22A9">
              <w:rPr>
                <w:rFonts w:ascii="Arial" w:hAnsi="Arial" w:cs="Arial"/>
                <w:sz w:val="24"/>
                <w:szCs w:val="24"/>
              </w:rPr>
              <w:t xml:space="preserve"> использованием подвальных и чердачных помещений, других площадей жилых домов, нежилых помещений, а также </w:t>
            </w:r>
            <w:r w:rsidRPr="001D22A9">
              <w:rPr>
                <w:rFonts w:ascii="Arial" w:hAnsi="Arial" w:cs="Arial"/>
                <w:sz w:val="24"/>
                <w:szCs w:val="24"/>
              </w:rPr>
              <w:t>неиспользуемых строений.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Ежемесячно,</w:t>
            </w:r>
          </w:p>
          <w:p w:rsidR="00287C4B" w:rsidRPr="001D22A9" w:rsidRDefault="001D22A9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7C4B" w:rsidRPr="001D22A9" w:rsidRDefault="00287C4B">
            <w:pPr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87C4B" w:rsidRPr="001D22A9" w:rsidRDefault="001D22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2A9">
              <w:rPr>
                <w:rFonts w:ascii="Arial" w:hAnsi="Arial" w:cs="Arial"/>
                <w:sz w:val="24"/>
                <w:szCs w:val="24"/>
              </w:rPr>
              <w:t>Ответственное лицо по ЧС</w:t>
            </w:r>
          </w:p>
        </w:tc>
      </w:tr>
    </w:tbl>
    <w:p w:rsidR="00287C4B" w:rsidRPr="001D22A9" w:rsidRDefault="00287C4B">
      <w:pPr>
        <w:rPr>
          <w:rFonts w:ascii="Arial" w:hAnsi="Arial" w:cs="Arial"/>
          <w:sz w:val="24"/>
          <w:szCs w:val="24"/>
        </w:rPr>
      </w:pPr>
    </w:p>
    <w:p w:rsidR="00287C4B" w:rsidRPr="001D22A9" w:rsidRDefault="00287C4B">
      <w:pPr>
        <w:spacing w:line="240" w:lineRule="exact"/>
        <w:rPr>
          <w:rFonts w:ascii="Arial" w:hAnsi="Arial" w:cs="Arial"/>
          <w:color w:val="FF0000"/>
          <w:sz w:val="24"/>
          <w:szCs w:val="24"/>
        </w:rPr>
      </w:pPr>
    </w:p>
    <w:sectPr w:rsidR="00287C4B" w:rsidRPr="001D22A9">
      <w:pgSz w:w="11906" w:h="16838"/>
      <w:pgMar w:top="28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C4B"/>
    <w:rsid w:val="001D22A9"/>
    <w:rsid w:val="002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2026-02-01T12:23:00Z</dcterms:created>
  <dcterms:modified xsi:type="dcterms:W3CDTF">2026-02-01T12:23:00Z</dcterms:modified>
</cp:coreProperties>
</file>