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63C" w:rsidRPr="00C22B88" w:rsidRDefault="00614BB7">
      <w:pPr>
        <w:jc w:val="center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АДМИНИСТРАЦИЯ </w:t>
      </w:r>
    </w:p>
    <w:p w:rsidR="00C6063C" w:rsidRPr="00C22B88" w:rsidRDefault="00614BB7">
      <w:pPr>
        <w:jc w:val="center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ДВОЙНОВСКОГО СЕЛЬСКОГО ПОСЕЛЕНИЯ</w:t>
      </w:r>
      <w:r w:rsidRPr="00C22B88">
        <w:rPr>
          <w:rFonts w:ascii="Arial" w:hAnsi="Arial" w:cs="Arial"/>
          <w:sz w:val="24"/>
          <w:szCs w:val="24"/>
        </w:rPr>
        <w:br/>
        <w:t>НОВОНИКОЛАЕВСКОГО МУНИЦИПАЛЬНОГО РАЙОНА</w:t>
      </w:r>
    </w:p>
    <w:p w:rsidR="00C6063C" w:rsidRPr="00C22B88" w:rsidRDefault="00614BB7">
      <w:pPr>
        <w:jc w:val="center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ВОЛГОГРАДСКОЙ ОБЛАСТИ</w:t>
      </w:r>
    </w:p>
    <w:p w:rsidR="00C6063C" w:rsidRPr="00C22B88" w:rsidRDefault="00614BB7">
      <w:pPr>
        <w:jc w:val="center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C6063C" w:rsidRPr="00C22B88" w:rsidRDefault="00C6063C">
      <w:pPr>
        <w:jc w:val="center"/>
        <w:rPr>
          <w:rFonts w:ascii="Arial" w:hAnsi="Arial" w:cs="Arial"/>
          <w:sz w:val="24"/>
          <w:szCs w:val="24"/>
        </w:rPr>
      </w:pPr>
    </w:p>
    <w:p w:rsidR="00C6063C" w:rsidRPr="00C22B88" w:rsidRDefault="00614BB7">
      <w:pPr>
        <w:jc w:val="center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ПОСТАНОВЛЕНИЕ </w:t>
      </w:r>
    </w:p>
    <w:p w:rsidR="00C6063C" w:rsidRPr="00C22B88" w:rsidRDefault="00C6063C">
      <w:pPr>
        <w:jc w:val="center"/>
        <w:rPr>
          <w:rFonts w:ascii="Arial" w:hAnsi="Arial" w:cs="Arial"/>
          <w:sz w:val="24"/>
          <w:szCs w:val="24"/>
        </w:rPr>
      </w:pPr>
    </w:p>
    <w:p w:rsidR="00C6063C" w:rsidRPr="00C22B88" w:rsidRDefault="00614BB7">
      <w:pPr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16 сентября 2026 года                      №38 </w:t>
      </w:r>
    </w:p>
    <w:p w:rsidR="00C6063C" w:rsidRPr="00C22B88" w:rsidRDefault="00614BB7">
      <w:pPr>
        <w:ind w:right="3954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       </w:t>
      </w:r>
    </w:p>
    <w:p w:rsidR="00C6063C" w:rsidRPr="00C22B88" w:rsidRDefault="00614BB7">
      <w:pPr>
        <w:keepNext/>
        <w:keepLines/>
        <w:ind w:right="5102"/>
        <w:contextualSpacing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Об </w:t>
      </w:r>
      <w:r w:rsidRPr="00C22B88">
        <w:rPr>
          <w:rFonts w:ascii="Arial" w:hAnsi="Arial" w:cs="Arial"/>
          <w:sz w:val="24"/>
          <w:szCs w:val="24"/>
        </w:rPr>
        <w:t>утверждении административного регламента предоставления муниципальной услуги «Принятие на учет граждан в качестве нуждающихся в жилых помещениях, предоставляемых по договорам социального найма»</w:t>
      </w:r>
    </w:p>
    <w:p w:rsidR="00C6063C" w:rsidRPr="00C22B88" w:rsidRDefault="00614BB7">
      <w:pPr>
        <w:keepNext/>
        <w:keepLines/>
        <w:ind w:right="-2"/>
        <w:contextualSpacing/>
        <w:jc w:val="center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      </w:t>
      </w:r>
    </w:p>
    <w:p w:rsidR="00C6063C" w:rsidRPr="00C22B88" w:rsidRDefault="00614BB7">
      <w:pPr>
        <w:widowControl w:val="0"/>
        <w:ind w:firstLine="540"/>
        <w:jc w:val="both"/>
        <w:rPr>
          <w:rFonts w:ascii="Arial" w:hAnsi="Arial" w:cs="Arial"/>
          <w:i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  </w:t>
      </w:r>
      <w:r w:rsidRPr="00C22B88">
        <w:rPr>
          <w:rFonts w:ascii="Arial" w:hAnsi="Arial" w:cs="Arial"/>
          <w:sz w:val="24"/>
          <w:szCs w:val="24"/>
        </w:rPr>
        <w:t>В соответствии с Федеральным законом от 27.07.2010 го</w:t>
      </w:r>
      <w:r w:rsidRPr="00C22B88">
        <w:rPr>
          <w:rFonts w:ascii="Arial" w:hAnsi="Arial" w:cs="Arial"/>
          <w:sz w:val="24"/>
          <w:szCs w:val="24"/>
        </w:rPr>
        <w:t>да № 210-ФЗ «Об организации предоставления государственных и муниципальных услуг» и руководствуясь Уставом Двойновского сельского поселения Новониколаевского муниципального района Волгоградской области, Администрация Двойновского сельского поселения Новони</w:t>
      </w:r>
      <w:r w:rsidRPr="00C22B88">
        <w:rPr>
          <w:rFonts w:ascii="Arial" w:hAnsi="Arial" w:cs="Arial"/>
          <w:sz w:val="24"/>
          <w:szCs w:val="24"/>
        </w:rPr>
        <w:t>колаевского муниципального района Волгоградской области</w:t>
      </w:r>
    </w:p>
    <w:p w:rsidR="00C6063C" w:rsidRPr="00C22B88" w:rsidRDefault="00C6063C">
      <w:pPr>
        <w:jc w:val="center"/>
        <w:rPr>
          <w:rFonts w:ascii="Arial" w:hAnsi="Arial" w:cs="Arial"/>
          <w:sz w:val="24"/>
          <w:szCs w:val="24"/>
        </w:rPr>
      </w:pPr>
    </w:p>
    <w:p w:rsidR="00C6063C" w:rsidRPr="00C22B88" w:rsidRDefault="00614BB7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ПОСТАНОВЛЯЕТ:</w:t>
      </w:r>
    </w:p>
    <w:p w:rsidR="00C6063C" w:rsidRPr="00C22B88" w:rsidRDefault="00C6063C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C6063C" w:rsidRPr="00C22B88" w:rsidRDefault="00614BB7">
      <w:pPr>
        <w:widowControl w:val="0"/>
        <w:numPr>
          <w:ilvl w:val="0"/>
          <w:numId w:val="1"/>
        </w:numPr>
        <w:spacing w:line="276" w:lineRule="auto"/>
        <w:ind w:left="0" w:right="-1" w:firstLine="567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Утвердить прилагаемый административный регламент предоставления муниципальной услуги «Принятие на учет граждан в качестве, нуждающихся в жилых помещениях, предоставляемых по договорам </w:t>
      </w:r>
      <w:r w:rsidRPr="00C22B88">
        <w:rPr>
          <w:rFonts w:ascii="Arial" w:hAnsi="Arial" w:cs="Arial"/>
          <w:sz w:val="24"/>
          <w:szCs w:val="24"/>
        </w:rPr>
        <w:t>социального найма».</w:t>
      </w:r>
    </w:p>
    <w:p w:rsidR="00C6063C" w:rsidRPr="00C22B88" w:rsidRDefault="00614BB7">
      <w:pPr>
        <w:numPr>
          <w:ilvl w:val="0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Признать утратившим силу Постановление администрации Двойновского сельского поселения Новониколаевского муниципального района Волгоградской области № 38 от 16.12.2019г.  «Об утверждении административного регламента предоставления муници</w:t>
      </w:r>
      <w:r w:rsidRPr="00C22B88">
        <w:rPr>
          <w:rFonts w:ascii="Arial" w:hAnsi="Arial" w:cs="Arial"/>
          <w:sz w:val="24"/>
          <w:szCs w:val="24"/>
        </w:rPr>
        <w:t>пальной услуги «Принятие на учет граждан в качестве, нуждающихся в жилых помещениях, предоставляемых по договорам социального найма».</w:t>
      </w:r>
    </w:p>
    <w:p w:rsidR="00C6063C" w:rsidRPr="00C22B88" w:rsidRDefault="00614BB7">
      <w:pPr>
        <w:widowControl w:val="0"/>
        <w:numPr>
          <w:ilvl w:val="0"/>
          <w:numId w:val="1"/>
        </w:numPr>
        <w:spacing w:line="276" w:lineRule="auto"/>
        <w:ind w:left="0" w:right="-1" w:firstLine="567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подписания и подлежит официальному обнародованию. </w:t>
      </w:r>
    </w:p>
    <w:p w:rsidR="00C6063C" w:rsidRPr="00C22B88" w:rsidRDefault="00614BB7">
      <w:pPr>
        <w:widowControl w:val="0"/>
        <w:numPr>
          <w:ilvl w:val="0"/>
          <w:numId w:val="1"/>
        </w:numPr>
        <w:spacing w:line="276" w:lineRule="auto"/>
        <w:ind w:left="0" w:right="-1" w:firstLine="567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Контроль за </w:t>
      </w:r>
      <w:r w:rsidRPr="00C22B88">
        <w:rPr>
          <w:rFonts w:ascii="Arial" w:hAnsi="Arial" w:cs="Arial"/>
          <w:sz w:val="24"/>
          <w:szCs w:val="24"/>
        </w:rPr>
        <w:t>исполнением настоящего постановления оставляю за собой.</w:t>
      </w:r>
    </w:p>
    <w:p w:rsidR="00C6063C" w:rsidRPr="00C22B88" w:rsidRDefault="00C6063C">
      <w:pPr>
        <w:widowControl w:val="0"/>
        <w:rPr>
          <w:rFonts w:ascii="Arial" w:hAnsi="Arial" w:cs="Arial"/>
          <w:sz w:val="24"/>
          <w:szCs w:val="24"/>
        </w:rPr>
      </w:pPr>
    </w:p>
    <w:p w:rsidR="00C6063C" w:rsidRPr="00C22B88" w:rsidRDefault="00614BB7">
      <w:pPr>
        <w:widowControl w:val="0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Глава Двойновского </w:t>
      </w:r>
    </w:p>
    <w:p w:rsidR="00C6063C" w:rsidRPr="00C22B88" w:rsidRDefault="00614BB7">
      <w:pPr>
        <w:widowControl w:val="0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сельского поселения                                                                   А.Н. Гущин</w:t>
      </w:r>
    </w:p>
    <w:p w:rsidR="00C6063C" w:rsidRPr="00C22B88" w:rsidRDefault="00614BB7">
      <w:pPr>
        <w:widowControl w:val="0"/>
        <w:contextualSpacing/>
        <w:jc w:val="right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br w:type="page"/>
      </w:r>
      <w:r w:rsidRPr="00C22B88">
        <w:rPr>
          <w:rFonts w:ascii="Arial" w:hAnsi="Arial" w:cs="Arial"/>
          <w:sz w:val="24"/>
          <w:szCs w:val="24"/>
        </w:rPr>
        <w:lastRenderedPageBreak/>
        <w:t>УТВЕРЖДЕН</w:t>
      </w:r>
    </w:p>
    <w:p w:rsidR="00C6063C" w:rsidRPr="00C22B88" w:rsidRDefault="00614BB7">
      <w:pPr>
        <w:widowControl w:val="0"/>
        <w:contextualSpacing/>
        <w:jc w:val="right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C6063C" w:rsidRPr="00C22B88" w:rsidRDefault="00614BB7">
      <w:pPr>
        <w:widowControl w:val="0"/>
        <w:contextualSpacing/>
        <w:jc w:val="right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Двойновского сельского поселения </w:t>
      </w:r>
    </w:p>
    <w:p w:rsidR="00C6063C" w:rsidRPr="00C22B88" w:rsidRDefault="00614BB7">
      <w:pPr>
        <w:widowControl w:val="0"/>
        <w:contextualSpacing/>
        <w:jc w:val="right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от 16 се</w:t>
      </w:r>
      <w:r w:rsidRPr="00C22B88">
        <w:rPr>
          <w:rFonts w:ascii="Arial" w:hAnsi="Arial" w:cs="Arial"/>
          <w:sz w:val="24"/>
          <w:szCs w:val="24"/>
        </w:rPr>
        <w:t xml:space="preserve">нтября 2026 г.   № </w:t>
      </w:r>
      <w:r w:rsidRPr="00C22B88">
        <w:rPr>
          <w:rFonts w:ascii="Arial" w:hAnsi="Arial" w:cs="Arial"/>
          <w:sz w:val="24"/>
          <w:szCs w:val="24"/>
        </w:rPr>
        <w:t>38</w:t>
      </w:r>
    </w:p>
    <w:p w:rsidR="00C6063C" w:rsidRPr="00C22B88" w:rsidRDefault="00C606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6063C" w:rsidRPr="00C22B88" w:rsidRDefault="00C6063C">
      <w:pPr>
        <w:pStyle w:val="ConsPlusCell"/>
        <w:jc w:val="center"/>
        <w:rPr>
          <w:rFonts w:cs="Arial"/>
          <w:sz w:val="24"/>
          <w:szCs w:val="24"/>
        </w:rPr>
      </w:pPr>
      <w:bookmarkStart w:id="0" w:name="Par34"/>
      <w:bookmarkEnd w:id="0"/>
    </w:p>
    <w:p w:rsidR="00C6063C" w:rsidRPr="00C22B88" w:rsidRDefault="00614BB7">
      <w:pPr>
        <w:pStyle w:val="ConsPlusCell"/>
        <w:jc w:val="center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Административный регламент</w:t>
      </w:r>
    </w:p>
    <w:p w:rsidR="00C6063C" w:rsidRPr="00C22B88" w:rsidRDefault="00614BB7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предоставления муниципальной услуги «Принятие на учет граждан </w:t>
      </w:r>
      <w:bookmarkStart w:id="1" w:name="_GoBack"/>
      <w:bookmarkEnd w:id="1"/>
      <w:r w:rsidRPr="00C22B88">
        <w:rPr>
          <w:rFonts w:ascii="Arial" w:hAnsi="Arial" w:cs="Arial"/>
          <w:sz w:val="24"/>
          <w:szCs w:val="24"/>
        </w:rPr>
        <w:t>в качестве нуждающихся в жилых помещениях, предоставляемых по договорам социального найма»</w:t>
      </w:r>
    </w:p>
    <w:p w:rsidR="00C6063C" w:rsidRPr="00C22B88" w:rsidRDefault="00C6063C">
      <w:pPr>
        <w:pStyle w:val="ConsPlusCell"/>
        <w:jc w:val="center"/>
        <w:rPr>
          <w:rFonts w:cs="Arial"/>
          <w:sz w:val="24"/>
          <w:szCs w:val="24"/>
        </w:rPr>
      </w:pPr>
    </w:p>
    <w:p w:rsidR="00C6063C" w:rsidRPr="00C22B88" w:rsidRDefault="00614BB7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1. Общие положения</w:t>
      </w:r>
    </w:p>
    <w:p w:rsidR="00C6063C" w:rsidRPr="00C22B88" w:rsidRDefault="00C6063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6063C" w:rsidRPr="00C22B88" w:rsidRDefault="00614BB7">
      <w:pPr>
        <w:pStyle w:val="ConsPlusNonformat"/>
        <w:ind w:firstLine="720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1.1. Предмет ре</w:t>
      </w:r>
      <w:r w:rsidRPr="00C22B88">
        <w:rPr>
          <w:rFonts w:ascii="Arial" w:hAnsi="Arial" w:cs="Arial"/>
          <w:sz w:val="24"/>
          <w:szCs w:val="24"/>
        </w:rPr>
        <w:t>гулирования</w:t>
      </w:r>
    </w:p>
    <w:p w:rsidR="00C6063C" w:rsidRPr="00C22B88" w:rsidRDefault="00614BB7">
      <w:pPr>
        <w:pStyle w:val="ConsPlusNonformat"/>
        <w:ind w:firstLine="720"/>
        <w:jc w:val="both"/>
        <w:rPr>
          <w:rFonts w:ascii="Arial" w:hAnsi="Arial" w:cs="Arial"/>
          <w:i/>
          <w:strike/>
          <w:sz w:val="24"/>
          <w:szCs w:val="24"/>
          <w:u w:val="single"/>
        </w:rPr>
      </w:pPr>
      <w:r w:rsidRPr="00C22B88">
        <w:rPr>
          <w:rFonts w:ascii="Arial" w:hAnsi="Arial" w:cs="Arial"/>
          <w:sz w:val="24"/>
          <w:szCs w:val="24"/>
        </w:rPr>
        <w:t xml:space="preserve">Настоящий административный регламент устанавливает порядок предоставления муниципальной услуги «Принятие на учет граждан в качестве нуждающихся в жилых помещениях, предоставляемых по договорам социального найма» (далее – муниципальная услуга, </w:t>
      </w:r>
      <w:r w:rsidRPr="00C22B88">
        <w:rPr>
          <w:rFonts w:ascii="Arial" w:hAnsi="Arial" w:cs="Arial"/>
          <w:sz w:val="24"/>
          <w:szCs w:val="24"/>
        </w:rPr>
        <w:t>административный регламент),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двойновского сельского поселения Новониколаевского</w:t>
      </w:r>
      <w:r w:rsidRPr="00C22B88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Pr="00C22B88">
        <w:rPr>
          <w:rFonts w:ascii="Arial" w:hAnsi="Arial" w:cs="Arial"/>
          <w:i/>
          <w:sz w:val="24"/>
          <w:szCs w:val="24"/>
          <w:u w:val="single"/>
        </w:rPr>
        <w:t>.</w:t>
      </w:r>
    </w:p>
    <w:p w:rsidR="00C6063C" w:rsidRPr="00C22B88" w:rsidRDefault="00614BB7">
      <w:pPr>
        <w:widowControl w:val="0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1.2. Заявителями на получение муниципальной услуги являются граждане Российской Федерации либо их законные представители. 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1.3. Порядок информирования заявителей о предоставлении муниципальной услуги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1.3.1. Сведения о месте нахождения, контактных телефонах и графике работы администрации Двойновского сельского поселения Новониколаевского муниципального района Волгоградской области, федерального органа исполнительной власти, уполномоченного Правительство</w:t>
      </w:r>
      <w:r w:rsidRPr="00C22B88">
        <w:rPr>
          <w:rFonts w:ascii="Arial" w:hAnsi="Arial" w:cs="Arial"/>
          <w:sz w:val="24"/>
          <w:szCs w:val="24"/>
        </w:rPr>
        <w:t>м Российской Федерации 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</w:t>
      </w:r>
      <w:r w:rsidRPr="00C22B88">
        <w:rPr>
          <w:rFonts w:ascii="Arial" w:hAnsi="Arial" w:cs="Arial"/>
          <w:sz w:val="24"/>
          <w:szCs w:val="24"/>
        </w:rPr>
        <w:t xml:space="preserve"> территориальных органов, организаций (органов) государственного технического учета и (или) технической инвентаризации объектов капитального строительства, участвующих в предоставлении муниципальной услуги (далее - организации (органы), участвующие в предо</w:t>
      </w:r>
      <w:r w:rsidRPr="00C22B88">
        <w:rPr>
          <w:rFonts w:ascii="Arial" w:hAnsi="Arial" w:cs="Arial"/>
          <w:sz w:val="24"/>
          <w:szCs w:val="24"/>
        </w:rPr>
        <w:t>ставлении муниципальной услуги), многофункционального центра (далее – МФЦ):</w:t>
      </w:r>
    </w:p>
    <w:p w:rsidR="00C6063C" w:rsidRPr="00C22B88" w:rsidRDefault="00614BB7">
      <w:pPr>
        <w:widowControl w:val="0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администрация Двойновского сельского поселения Новониколаевского муниципального района Волгоградской области (далее Администрация) при личном или письменном обращении по адресу: 40</w:t>
      </w:r>
      <w:r w:rsidRPr="00C22B88">
        <w:rPr>
          <w:rFonts w:ascii="Arial" w:hAnsi="Arial" w:cs="Arial"/>
          <w:sz w:val="24"/>
          <w:szCs w:val="24"/>
        </w:rPr>
        <w:t>3922, Волгоградская область, Новониколаевский район, х. Двойновский,пер. советский 5, e-mail:  ,</w:t>
      </w:r>
      <w:r w:rsidRPr="00C22B88">
        <w:rPr>
          <w:rFonts w:ascii="Arial" w:hAnsi="Arial" w:cs="Arial"/>
          <w:sz w:val="24"/>
          <w:szCs w:val="24"/>
        </w:rPr>
        <w:t>sp_dvoinie@mail.ru</w:t>
      </w:r>
      <w:r w:rsidRPr="00C22B88">
        <w:rPr>
          <w:rFonts w:ascii="Arial" w:hAnsi="Arial" w:cs="Arial"/>
          <w:sz w:val="24"/>
          <w:szCs w:val="24"/>
        </w:rPr>
        <w:t xml:space="preserve"> или по телефонам (884444 6-39-28).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Администрация осуществляет прием заявителей, консультирование по вопросам предоставления услуги, вопросам </w:t>
      </w:r>
      <w:r w:rsidRPr="00C22B88">
        <w:rPr>
          <w:rFonts w:ascii="Arial" w:hAnsi="Arial" w:cs="Arial"/>
          <w:sz w:val="24"/>
          <w:szCs w:val="24"/>
        </w:rPr>
        <w:t>выдачи документов по следующему графику: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понедельник – пятница: 8.00 – 16.00, перерыв: 12.00 – 13.00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суббота, воскресенье – выходные дни. 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- «Филиал по работе с заявителями Новониколаевского района </w:t>
      </w:r>
      <w:r w:rsidRPr="00C22B88">
        <w:rPr>
          <w:rFonts w:ascii="Arial" w:hAnsi="Arial" w:cs="Arial"/>
          <w:sz w:val="24"/>
          <w:szCs w:val="24"/>
        </w:rPr>
        <w:lastRenderedPageBreak/>
        <w:t>Волгоградской области ГКУ ВО «МФЦ» (далее – МФЦ): при личн</w:t>
      </w:r>
      <w:r w:rsidRPr="00C22B88">
        <w:rPr>
          <w:rFonts w:ascii="Arial" w:hAnsi="Arial" w:cs="Arial"/>
          <w:sz w:val="24"/>
          <w:szCs w:val="24"/>
        </w:rPr>
        <w:t>ом или письменном обращении по адресу: 403901, Волгоградская область, р.п. Новониколаевский, пос. ГЭС, д. 3.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Телефон директора МФЦ: (84444) 6-97-26; телефон сотрудников учреждения: (84444) 6-98-32; электронный адрес: mfc3420@yandex.ru.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МФЦ осуществляет при</w:t>
      </w:r>
      <w:r w:rsidRPr="00C22B88">
        <w:rPr>
          <w:rFonts w:ascii="Arial" w:hAnsi="Arial" w:cs="Arial"/>
          <w:sz w:val="24"/>
          <w:szCs w:val="24"/>
        </w:rPr>
        <w:t>ем заявителей, консультирование по вопросам предоставления услуги, вопросам выдачи документов по следующему графику: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График работы МФЦ, осуществляющего прием заявителей на предоставление услуги, а также консультирование по вопросам предоставления услуги: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</w:t>
      </w:r>
      <w:r w:rsidRPr="00C22B88">
        <w:rPr>
          <w:rFonts w:ascii="Arial" w:hAnsi="Arial" w:cs="Arial"/>
          <w:sz w:val="24"/>
          <w:szCs w:val="24"/>
        </w:rPr>
        <w:t>онедельник</w:t>
      </w:r>
      <w:r w:rsidRPr="00C22B88">
        <w:rPr>
          <w:rFonts w:ascii="Arial" w:hAnsi="Arial" w:cs="Arial"/>
          <w:sz w:val="24"/>
          <w:szCs w:val="24"/>
        </w:rPr>
        <w:tab/>
        <w:t>с 8:00 до 19:00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Вторник</w:t>
      </w:r>
      <w:r w:rsidRPr="00C22B88">
        <w:rPr>
          <w:rFonts w:ascii="Arial" w:hAnsi="Arial" w:cs="Arial"/>
          <w:sz w:val="24"/>
          <w:szCs w:val="24"/>
        </w:rPr>
        <w:tab/>
        <w:t>с 8:00 до 19:00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Среда</w:t>
      </w:r>
      <w:r w:rsidRPr="00C22B88">
        <w:rPr>
          <w:rFonts w:ascii="Arial" w:hAnsi="Arial" w:cs="Arial"/>
          <w:sz w:val="24"/>
          <w:szCs w:val="24"/>
        </w:rPr>
        <w:tab/>
        <w:t>с 8:00 до 19:00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Четверг</w:t>
      </w:r>
      <w:r w:rsidRPr="00C22B88">
        <w:rPr>
          <w:rFonts w:ascii="Arial" w:hAnsi="Arial" w:cs="Arial"/>
          <w:sz w:val="24"/>
          <w:szCs w:val="24"/>
        </w:rPr>
        <w:tab/>
        <w:t>с 8:00 до 19:00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Пятница</w:t>
      </w:r>
      <w:r w:rsidRPr="00C22B88">
        <w:rPr>
          <w:rFonts w:ascii="Arial" w:hAnsi="Arial" w:cs="Arial"/>
          <w:sz w:val="24"/>
          <w:szCs w:val="24"/>
        </w:rPr>
        <w:tab/>
        <w:t>с 8:00 до 19:00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Суббота</w:t>
      </w:r>
      <w:r w:rsidRPr="00C22B88">
        <w:rPr>
          <w:rFonts w:ascii="Arial" w:hAnsi="Arial" w:cs="Arial"/>
          <w:sz w:val="24"/>
          <w:szCs w:val="24"/>
        </w:rPr>
        <w:tab/>
        <w:t>с 9:00 до 14:00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Информацию о местонахождении и графиках работы МФЦ также можно получить с использованием государственной информ</w:t>
      </w:r>
      <w:r w:rsidRPr="00C22B88">
        <w:rPr>
          <w:rFonts w:ascii="Arial" w:hAnsi="Arial" w:cs="Arial"/>
          <w:sz w:val="24"/>
          <w:szCs w:val="24"/>
        </w:rPr>
        <w:t>ационной системы "Единый портал сети центров и офисов "Мои Документы" (МФЦ) Волгоградской области" (</w:t>
      </w:r>
      <w:hyperlink r:id="rId7" w:history="1">
        <w:r w:rsidRPr="00C22B88">
          <w:rPr>
            <w:rFonts w:ascii="Arial" w:hAnsi="Arial" w:cs="Arial"/>
            <w:color w:val="0000FF"/>
            <w:sz w:val="24"/>
            <w:szCs w:val="24"/>
            <w:u w:val="single"/>
          </w:rPr>
          <w:t>http://mfc.volganet.ru</w:t>
        </w:r>
      </w:hyperlink>
      <w:r w:rsidRPr="00C22B88">
        <w:rPr>
          <w:rFonts w:ascii="Arial" w:hAnsi="Arial" w:cs="Arial"/>
          <w:sz w:val="24"/>
          <w:szCs w:val="24"/>
        </w:rPr>
        <w:t>).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непо</w:t>
      </w:r>
      <w:r w:rsidRPr="00C22B88">
        <w:rPr>
          <w:rFonts w:ascii="Arial" w:hAnsi="Arial" w:cs="Arial"/>
          <w:sz w:val="24"/>
          <w:szCs w:val="24"/>
        </w:rPr>
        <w:t>средственно в Администрации (информационные стенды, устное информирование по телефону, а также на личном приеме муниципальными служащими);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по почте, в том числе электронной (</w:t>
      </w:r>
      <w:r w:rsidRPr="00C22B88">
        <w:rPr>
          <w:rFonts w:ascii="Arial" w:hAnsi="Arial" w:cs="Arial"/>
          <w:sz w:val="24"/>
          <w:szCs w:val="24"/>
        </w:rPr>
        <w:t>sp_dvoinie@mail.ru</w:t>
      </w:r>
      <w:r w:rsidRPr="00C22B88">
        <w:rPr>
          <w:rFonts w:ascii="Arial" w:hAnsi="Arial" w:cs="Arial"/>
          <w:sz w:val="24"/>
          <w:szCs w:val="24"/>
        </w:rPr>
        <w:t>), в случае письменного обращения заявителя;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в сети Интернет на </w:t>
      </w:r>
      <w:r w:rsidRPr="00C22B88">
        <w:rPr>
          <w:rFonts w:ascii="Arial" w:hAnsi="Arial" w:cs="Arial"/>
          <w:sz w:val="24"/>
          <w:szCs w:val="24"/>
        </w:rPr>
        <w:t>официальном сайте Администрации (</w:t>
      </w:r>
      <w:r w:rsidRPr="00C22B88">
        <w:rPr>
          <w:rFonts w:ascii="Arial" w:hAnsi="Arial" w:cs="Arial"/>
          <w:sz w:val="24"/>
          <w:szCs w:val="24"/>
        </w:rPr>
        <w:t>//dvoinie34.ru/</w:t>
      </w:r>
      <w:r w:rsidRPr="00C22B88">
        <w:rPr>
          <w:rFonts w:ascii="Arial" w:hAnsi="Arial" w:cs="Arial"/>
          <w:sz w:val="24"/>
          <w:szCs w:val="24"/>
        </w:rPr>
        <w:t>), в федеральной государственной информационной системе «Единый портал государственных и муниципальных услуг (функций)» (</w:t>
      </w:r>
      <w:hyperlink r:id="rId8" w:history="1">
        <w:r w:rsidRPr="00C22B88">
          <w:rPr>
            <w:rStyle w:val="af2"/>
            <w:rFonts w:ascii="Arial" w:hAnsi="Arial" w:cs="Arial"/>
            <w:sz w:val="24"/>
            <w:szCs w:val="24"/>
          </w:rPr>
          <w:t>www.gosuslugi.ru</w:t>
        </w:r>
      </w:hyperlink>
      <w:r w:rsidRPr="00C22B88">
        <w:rPr>
          <w:rFonts w:ascii="Arial" w:hAnsi="Arial" w:cs="Arial"/>
          <w:sz w:val="24"/>
          <w:szCs w:val="24"/>
        </w:rPr>
        <w:t>).</w:t>
      </w:r>
    </w:p>
    <w:p w:rsidR="00C6063C" w:rsidRPr="00C22B88" w:rsidRDefault="00C606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6063C" w:rsidRPr="00C22B88" w:rsidRDefault="00614BB7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2. Стандарт предоставления </w:t>
      </w:r>
      <w:r w:rsidRPr="00C22B88">
        <w:rPr>
          <w:rFonts w:ascii="Arial" w:hAnsi="Arial" w:cs="Arial"/>
          <w:sz w:val="24"/>
          <w:szCs w:val="24"/>
        </w:rPr>
        <w:t>муниципальной услуги</w:t>
      </w:r>
    </w:p>
    <w:p w:rsidR="00C6063C" w:rsidRPr="00C22B88" w:rsidRDefault="00C6063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6063C" w:rsidRPr="00C22B88" w:rsidRDefault="00614BB7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2.1. Наименование муниципальной услуги – «Принятие на учет граждан в качестве нуждающихся в жилых помещениях, предоставляемых по договорам социального найма». 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2.2. Органом, предоставляющим муниципальную услугу, является администрация</w:t>
      </w:r>
      <w:r w:rsidRPr="00C22B88">
        <w:rPr>
          <w:rFonts w:ascii="Arial" w:hAnsi="Arial" w:cs="Arial"/>
          <w:sz w:val="24"/>
          <w:szCs w:val="24"/>
        </w:rPr>
        <w:t xml:space="preserve"> Двойновского сельского поселения Новониколаевского муниципального района Волгоградской области (далее – уполномоченный орган).   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является: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- решение уполномоченного органа о принятии граждан на учет в </w:t>
      </w:r>
      <w:r w:rsidRPr="00C22B88">
        <w:rPr>
          <w:rFonts w:ascii="Arial" w:hAnsi="Arial" w:cs="Arial"/>
          <w:sz w:val="24"/>
          <w:szCs w:val="24"/>
        </w:rPr>
        <w:t>качестве нуждающихся в жилых помещениях, предоставляемых по договорам социального найма и выдача уведомления о принятии на учет;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- решение уполномоченного органа об отказе в принятии граждан на учет в качестве нуждающихся в жилых помещениях, предоставляемы</w:t>
      </w:r>
      <w:r w:rsidRPr="00C22B88">
        <w:rPr>
          <w:rFonts w:ascii="Arial" w:hAnsi="Arial" w:cs="Arial"/>
          <w:sz w:val="24"/>
          <w:szCs w:val="24"/>
        </w:rPr>
        <w:t xml:space="preserve">х по договорам социального найма. 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Решение уполномоченного органа о принятии (об отказе в принятии) граждан на учет в качестве нуждающихся в жилых помещениях, предоставляемых по договорам социального найма, пр</w:t>
      </w:r>
      <w:r w:rsidRPr="00C22B88">
        <w:rPr>
          <w:rFonts w:ascii="Arial" w:hAnsi="Arial" w:cs="Arial"/>
          <w:sz w:val="24"/>
          <w:szCs w:val="24"/>
        </w:rPr>
        <w:t xml:space="preserve">инимается по результатам рассмотрения соответствующего заявления и документов, </w:t>
      </w:r>
      <w:r w:rsidRPr="00C22B88">
        <w:rPr>
          <w:rFonts w:ascii="Arial" w:hAnsi="Arial" w:cs="Arial"/>
          <w:sz w:val="24"/>
          <w:szCs w:val="24"/>
        </w:rPr>
        <w:lastRenderedPageBreak/>
        <w:t>предусмотренных пунктом 2.5 настоящего административного регламента, не позднее чем через тридцать рабочих дней со дня представления документов заявителем, обязанность по предос</w:t>
      </w:r>
      <w:r w:rsidRPr="00C22B88">
        <w:rPr>
          <w:rFonts w:ascii="Arial" w:hAnsi="Arial" w:cs="Arial"/>
          <w:sz w:val="24"/>
          <w:szCs w:val="24"/>
        </w:rPr>
        <w:t xml:space="preserve">тавлению которых возложена на заявителя. 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В случае представления заявителем заявления и документов, предусмотренных пунктом 2.5 настоящего административного регламента через МФЦ срок предоставления муниципальной услуги исчисляется со дня передачи документо</w:t>
      </w:r>
      <w:r w:rsidRPr="00C22B88">
        <w:rPr>
          <w:rFonts w:ascii="Arial" w:hAnsi="Arial" w:cs="Arial"/>
          <w:sz w:val="24"/>
          <w:szCs w:val="24"/>
        </w:rPr>
        <w:t>в в уполномоченный орган.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Уведомление о принятии на учет в качестве нуждающегося в жилом помещении или заверенная копия решения уполномоченного органа об отказе в принятии на учет в качестве нуждающегося в жилом помещении выдается (направляется заявителю п</w:t>
      </w:r>
      <w:r w:rsidRPr="00C22B88">
        <w:rPr>
          <w:rFonts w:ascii="Arial" w:hAnsi="Arial" w:cs="Arial"/>
          <w:sz w:val="24"/>
          <w:szCs w:val="24"/>
        </w:rPr>
        <w:t>о адресу, указанному в заявлении) не позднее чем через три рабочих дня со дня принятия соответствующего решения.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В случае представления гражданином заявления о принятии на учет в качестве нуждающегося в жилом помещении через МФЦ документ, подтверждающий пр</w:t>
      </w:r>
      <w:r w:rsidRPr="00C22B88">
        <w:rPr>
          <w:rFonts w:ascii="Arial" w:hAnsi="Arial" w:cs="Arial"/>
          <w:sz w:val="24"/>
          <w:szCs w:val="24"/>
        </w:rPr>
        <w:t>инятие решения, направляется в МФЦ, если иной способ получения не указан заявителем.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2.5. Исчерпывающий перечень документов, необходимых для предоставления муниципальной услуги: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2.5.1. Самостоятельно заявитель представляет следующие документы: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1) заявление</w:t>
      </w:r>
      <w:r w:rsidRPr="00C22B88">
        <w:rPr>
          <w:rFonts w:ascii="Arial" w:hAnsi="Arial" w:cs="Arial"/>
          <w:sz w:val="24"/>
          <w:szCs w:val="24"/>
        </w:rPr>
        <w:t xml:space="preserve"> о принятии на учет в качестве нуждающегося в жилых помещениях, предоставляемых по договору социального найма, по форме,</w:t>
      </w:r>
      <w:r w:rsidRPr="00C22B88">
        <w:rPr>
          <w:rFonts w:ascii="Arial" w:hAnsi="Arial" w:cs="Arial"/>
          <w:strike/>
          <w:sz w:val="24"/>
          <w:szCs w:val="24"/>
        </w:rPr>
        <w:t xml:space="preserve"> </w:t>
      </w:r>
      <w:r w:rsidRPr="00C22B88">
        <w:rPr>
          <w:rFonts w:ascii="Arial" w:hAnsi="Arial" w:cs="Arial"/>
          <w:sz w:val="24"/>
          <w:szCs w:val="24"/>
        </w:rPr>
        <w:t>утвержденной органом исполнительной власти Волгоградской области, уполномоченным в сфере обеспечения жилыми помещениями отдельных катег</w:t>
      </w:r>
      <w:r w:rsidRPr="00C22B88">
        <w:rPr>
          <w:rFonts w:ascii="Arial" w:hAnsi="Arial" w:cs="Arial"/>
          <w:sz w:val="24"/>
          <w:szCs w:val="24"/>
        </w:rPr>
        <w:t xml:space="preserve">орий граждан, определяемым Губернатором Волгоградской области; 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C22B88">
        <w:rPr>
          <w:rFonts w:ascii="Arial" w:hAnsi="Arial" w:cs="Arial"/>
          <w:sz w:val="24"/>
          <w:szCs w:val="24"/>
        </w:rPr>
        <w:t>2) копии своего паспорта и паспортов членов семьи или иных документов, удостоверяющих личность, с отметкой о регистрации по месту жительства, либо в случае отсутствия в паспорте отметки о реги</w:t>
      </w:r>
      <w:r w:rsidRPr="00C22B88">
        <w:rPr>
          <w:rFonts w:ascii="Arial" w:hAnsi="Arial" w:cs="Arial"/>
          <w:sz w:val="24"/>
          <w:szCs w:val="24"/>
        </w:rPr>
        <w:t>страции по месту жительства - вступивший в законную силу судебный акт об установлении факта проживания на территории муниципального образования Волгоградской области (при наличии такого решения);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3) копии свидетельств о государственной регистрации актов гр</w:t>
      </w:r>
      <w:r w:rsidRPr="00C22B88">
        <w:rPr>
          <w:rFonts w:ascii="Arial" w:hAnsi="Arial" w:cs="Arial"/>
          <w:sz w:val="24"/>
          <w:szCs w:val="24"/>
        </w:rPr>
        <w:t>ажданского состояния (рождение, заключение (расторжение) брака), подтверждающих родственные отношения заявителя и членов его семьи, в случае выдачи таких свидетельств компетентными органами иностранного государства, и их нотариально удостоверенный   перево</w:t>
      </w:r>
      <w:r w:rsidRPr="00C22B88">
        <w:rPr>
          <w:rFonts w:ascii="Arial" w:hAnsi="Arial" w:cs="Arial"/>
          <w:sz w:val="24"/>
          <w:szCs w:val="24"/>
        </w:rPr>
        <w:t>д на русский язык;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4) письменное согласие гражданина и членов его семьи на обработку персональных данных;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5)</w:t>
      </w:r>
      <w:r w:rsidRPr="00C22B88">
        <w:rPr>
          <w:rFonts w:ascii="Arial" w:hAnsi="Arial" w:cs="Arial"/>
          <w:color w:val="3366FF"/>
          <w:sz w:val="24"/>
          <w:szCs w:val="24"/>
        </w:rPr>
        <w:t xml:space="preserve"> </w:t>
      </w:r>
      <w:r w:rsidRPr="00C22B88">
        <w:rPr>
          <w:rFonts w:ascii="Arial" w:hAnsi="Arial" w:cs="Arial"/>
          <w:sz w:val="24"/>
          <w:szCs w:val="24"/>
        </w:rPr>
        <w:t>гражданин, являющийся собственником жилого помещения либо членом семьи собственника жилого помещения, - копию правоустанавливающего документа на об</w:t>
      </w:r>
      <w:r w:rsidRPr="00C22B88">
        <w:rPr>
          <w:rFonts w:ascii="Arial" w:hAnsi="Arial" w:cs="Arial"/>
          <w:sz w:val="24"/>
          <w:szCs w:val="24"/>
        </w:rPr>
        <w:t>ъект недвижимости, право собственности на который не зарегистрировано в Едином государственном реестре недвижимости;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6) малоимущие граждане - заключение о признании гражданина и членов его семьи малоимущими;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7) при наличии в составе семьи гражданина больно</w:t>
      </w:r>
      <w:r w:rsidRPr="00C22B88">
        <w:rPr>
          <w:rFonts w:ascii="Arial" w:hAnsi="Arial" w:cs="Arial"/>
          <w:sz w:val="24"/>
          <w:szCs w:val="24"/>
        </w:rPr>
        <w:t>го, страдающего тяжелой формой хронического заболевания, при которой совместное проживание с ним в одной квартире невозможно, - документ, выданный медицинской организацией, с указанием кода заболевания, включенного          в Перечень, устанавливаемый Прав</w:t>
      </w:r>
      <w:r w:rsidRPr="00C22B88">
        <w:rPr>
          <w:rFonts w:ascii="Arial" w:hAnsi="Arial" w:cs="Arial"/>
          <w:sz w:val="24"/>
          <w:szCs w:val="24"/>
        </w:rPr>
        <w:t xml:space="preserve">ительством Российской Федерации,            по Международной статистической классификации болезней и проблем, связанных со здоровьем (МКБ-10); 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lastRenderedPageBreak/>
        <w:t>8) копии свидетельств об усыновлении в случае выдачи таких свидетельств органами записи актов гражданского состо</w:t>
      </w:r>
      <w:r w:rsidRPr="00C22B88">
        <w:rPr>
          <w:rFonts w:ascii="Arial" w:hAnsi="Arial" w:cs="Arial"/>
          <w:sz w:val="24"/>
          <w:szCs w:val="24"/>
        </w:rPr>
        <w:t>яния или консульскими учреждениями Российской Федерации (при наличии у заявителя усыновленных детей, сведения о родителях (одном из родителей) которых сохранены в записи акта о рождении усыновленного ребенка);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9) граждане, относящиеся к иным категориям, оп</w:t>
      </w:r>
      <w:r w:rsidRPr="00C22B88">
        <w:rPr>
          <w:rFonts w:ascii="Arial" w:hAnsi="Arial" w:cs="Arial"/>
          <w:sz w:val="24"/>
          <w:szCs w:val="24"/>
        </w:rPr>
        <w:t>ределенным федеральным законом, указом Президента Российской Федерации или законом Волгоградской области, - документы, подтверждающие их право на обеспечение жилым помещением за счет средств федерального или областного бюджета;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10) гражданин, являющийся на</w:t>
      </w:r>
      <w:r w:rsidRPr="00C22B88">
        <w:rPr>
          <w:rFonts w:ascii="Arial" w:hAnsi="Arial" w:cs="Arial"/>
          <w:sz w:val="24"/>
          <w:szCs w:val="24"/>
        </w:rPr>
        <w:t>нимателем жилого помещения по договору найма жилого помещения частного жилищного фонда социального использования или членом семьи нанимателя жилого помещения по договору найма жилого помещения частного жилищного фонда социального использования, - копию дог</w:t>
      </w:r>
      <w:r w:rsidRPr="00C22B88">
        <w:rPr>
          <w:rFonts w:ascii="Arial" w:hAnsi="Arial" w:cs="Arial"/>
          <w:sz w:val="24"/>
          <w:szCs w:val="24"/>
        </w:rPr>
        <w:t>овора найма жилого помещения жилищного фонда социального использования.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2.5.2. Заявление и документы, указанные в </w:t>
      </w:r>
      <w:hyperlink w:anchor="Par0" w:history="1">
        <w:r w:rsidRPr="00C22B88">
          <w:rPr>
            <w:rFonts w:ascii="Arial" w:hAnsi="Arial" w:cs="Arial"/>
            <w:sz w:val="24"/>
            <w:szCs w:val="24"/>
          </w:rPr>
          <w:t>пункте 2.5.1</w:t>
        </w:r>
      </w:hyperlink>
      <w:r w:rsidRPr="00C22B88">
        <w:rPr>
          <w:rFonts w:ascii="Arial" w:hAnsi="Arial" w:cs="Arial"/>
          <w:sz w:val="24"/>
          <w:szCs w:val="24"/>
        </w:rPr>
        <w:t xml:space="preserve"> настоящего административного регламента, могут быть представлены заявителями по их выбору в уполномоченный </w:t>
      </w:r>
      <w:r w:rsidRPr="00C22B88">
        <w:rPr>
          <w:rFonts w:ascii="Arial" w:hAnsi="Arial" w:cs="Arial"/>
          <w:sz w:val="24"/>
          <w:szCs w:val="24"/>
        </w:rPr>
        <w:t>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:rsidR="00C6063C" w:rsidRPr="00C22B88" w:rsidRDefault="00614BB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Заявление в форме электронного документа подписывается по выбору заявителя:</w:t>
      </w:r>
    </w:p>
    <w:p w:rsidR="00C6063C" w:rsidRPr="00C22B88" w:rsidRDefault="00614BB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- простой электронной подписью заявителя (представите</w:t>
      </w:r>
      <w:r w:rsidRPr="00C22B88">
        <w:rPr>
          <w:rFonts w:ascii="Arial" w:hAnsi="Arial" w:cs="Arial"/>
          <w:sz w:val="24"/>
          <w:szCs w:val="24"/>
        </w:rPr>
        <w:t>ля заявителя);</w:t>
      </w:r>
    </w:p>
    <w:p w:rsidR="00C6063C" w:rsidRPr="00C22B88" w:rsidRDefault="00614BB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C6063C" w:rsidRPr="00C22B88" w:rsidRDefault="00614BB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</w:t>
      </w:r>
      <w:r w:rsidRPr="00C22B88">
        <w:rPr>
          <w:rFonts w:ascii="Arial" w:hAnsi="Arial" w:cs="Arial"/>
          <w:sz w:val="24"/>
          <w:szCs w:val="24"/>
        </w:rPr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</w:t>
      </w:r>
      <w:r w:rsidRPr="00C22B88">
        <w:rPr>
          <w:rFonts w:ascii="Arial" w:hAnsi="Arial" w:cs="Arial"/>
          <w:sz w:val="24"/>
          <w:szCs w:val="24"/>
        </w:rPr>
        <w:t>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</w:t>
      </w:r>
      <w:r w:rsidRPr="00C22B88">
        <w:rPr>
          <w:rFonts w:ascii="Arial" w:hAnsi="Arial" w:cs="Arial"/>
          <w:sz w:val="24"/>
          <w:szCs w:val="24"/>
        </w:rPr>
        <w:t xml:space="preserve">дписи, выданного ему при личном приеме. </w:t>
      </w:r>
    </w:p>
    <w:p w:rsidR="00C6063C" w:rsidRPr="00C22B88" w:rsidRDefault="00614BB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</w:t>
      </w:r>
      <w:r w:rsidRPr="00C22B88">
        <w:rPr>
          <w:rFonts w:ascii="Arial" w:hAnsi="Arial" w:cs="Arial"/>
          <w:sz w:val="24"/>
          <w:szCs w:val="24"/>
        </w:rPr>
        <w:t>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C6063C" w:rsidRPr="00C22B88" w:rsidRDefault="00614BB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Представление данного документа не требуется в случае представления заявления в форме электронного документа посред</w:t>
      </w:r>
      <w:r w:rsidRPr="00C22B88">
        <w:rPr>
          <w:rFonts w:ascii="Arial" w:hAnsi="Arial" w:cs="Arial"/>
          <w:sz w:val="24"/>
          <w:szCs w:val="24"/>
        </w:rPr>
        <w:t>ством отправки через личный кабинет Единого портала государственных и муниципальных услуг.</w:t>
      </w:r>
    </w:p>
    <w:p w:rsidR="00C6063C" w:rsidRPr="00C22B88" w:rsidRDefault="00614BB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C22B88">
        <w:rPr>
          <w:rFonts w:ascii="Arial" w:hAnsi="Arial" w:cs="Arial"/>
          <w:sz w:val="24"/>
          <w:szCs w:val="24"/>
        </w:rPr>
        <w:br/>
        <w:t>к заявлению также прилагается довер</w:t>
      </w:r>
      <w:r w:rsidRPr="00C22B88">
        <w:rPr>
          <w:rFonts w:ascii="Arial" w:hAnsi="Arial" w:cs="Arial"/>
          <w:sz w:val="24"/>
          <w:szCs w:val="24"/>
        </w:rPr>
        <w:t>енность в виде электронного образа такого документа.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lastRenderedPageBreak/>
        <w:t>2.5.3. Перечень документов (сведений), которые заявитель вправе представить по собственной инициативе: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15"/>
      <w:bookmarkEnd w:id="3"/>
      <w:r w:rsidRPr="00C22B88">
        <w:rPr>
          <w:rFonts w:ascii="Arial" w:hAnsi="Arial" w:cs="Arial"/>
          <w:sz w:val="24"/>
          <w:szCs w:val="24"/>
        </w:rPr>
        <w:t>1) сведения федерального органа исполнительной власти, уполномоченного Правительством Российской Фед</w:t>
      </w:r>
      <w:r w:rsidRPr="00C22B88">
        <w:rPr>
          <w:rFonts w:ascii="Arial" w:hAnsi="Arial" w:cs="Arial"/>
          <w:sz w:val="24"/>
          <w:szCs w:val="24"/>
        </w:rPr>
        <w:t>ерации                                 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</w:t>
      </w:r>
      <w:r w:rsidRPr="00C22B88">
        <w:rPr>
          <w:rFonts w:ascii="Arial" w:hAnsi="Arial" w:cs="Arial"/>
          <w:sz w:val="24"/>
          <w:szCs w:val="24"/>
        </w:rPr>
        <w:t>едвижимости, его территориальных органов;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2) сведения (документы) организаций (органов) государственного технического учета и (или) технической инвентаризации объектов капитального строительства о жилых помещениях, занимаемых гражданином и (или) членами ег</w:t>
      </w:r>
      <w:r w:rsidRPr="00C22B88">
        <w:rPr>
          <w:rFonts w:ascii="Arial" w:hAnsi="Arial" w:cs="Arial"/>
          <w:sz w:val="24"/>
          <w:szCs w:val="24"/>
        </w:rPr>
        <w:t>о семьи, право собственности на которые не зарегистрировано в Едином государственном реестре недвижимости;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3) копию договора социального найма или иной документ, на основании которого может быть установлен факт проживания в жилом помещении на условиях дого</w:t>
      </w:r>
      <w:r w:rsidRPr="00C22B88">
        <w:rPr>
          <w:rFonts w:ascii="Arial" w:hAnsi="Arial" w:cs="Arial"/>
          <w:sz w:val="24"/>
          <w:szCs w:val="24"/>
        </w:rPr>
        <w:t>вора социального найма (ордер, копия финансового лицевого счета и другие), - для гражданина, являющегося нанимателем жилого помещения по договору социального найма или членом семьи нанимателя жилого помещения по договору социального найма;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4) сведения о </w:t>
      </w:r>
      <w:r w:rsidRPr="00C22B88">
        <w:rPr>
          <w:rFonts w:ascii="Arial" w:hAnsi="Arial" w:cs="Arial"/>
          <w:sz w:val="24"/>
          <w:szCs w:val="24"/>
        </w:rPr>
        <w:t>месте жительства указанных в заявлении о принятии на учет гражданина, членов его семьи в случае отсутствия в паспорте или ином документе, удостоверяющем личность, отметки о регистрации по месту жительства указанных в заявлении лиц;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5) решение уполномоченно</w:t>
      </w:r>
      <w:r w:rsidRPr="00C22B88">
        <w:rPr>
          <w:rFonts w:ascii="Arial" w:hAnsi="Arial" w:cs="Arial"/>
          <w:sz w:val="24"/>
          <w:szCs w:val="24"/>
        </w:rPr>
        <w:t>го органа о признании жилого дома (жилого помещения) непригодным для проживания - в случае принятия на учет гражданина, проживающего в жилом помещении, признанном непригодным для проживания;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6) копию договора найма жилого помещения жилищного фонда социальн</w:t>
      </w:r>
      <w:r w:rsidRPr="00C22B88">
        <w:rPr>
          <w:rFonts w:ascii="Arial" w:hAnsi="Arial" w:cs="Arial"/>
          <w:sz w:val="24"/>
          <w:szCs w:val="24"/>
        </w:rPr>
        <w:t>ого использования - для гражданина, являющегося нанимателем жилого помещения по договору найма жилого помещения государственного или муниципального жилищного фонда социального использования или членом семьи нанимателя жилого помещения по договору найма жил</w:t>
      </w:r>
      <w:r w:rsidRPr="00C22B88">
        <w:rPr>
          <w:rFonts w:ascii="Arial" w:hAnsi="Arial" w:cs="Arial"/>
          <w:sz w:val="24"/>
          <w:szCs w:val="24"/>
        </w:rPr>
        <w:t>ого помещения государственного или муниципального жилищного фонда социального использования;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7) копию технического паспорта жилого помещения, если указанное помещение не было поставлено на кадастровый учет;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8) сведения о документах, подтверждающих правовые</w:t>
      </w:r>
      <w:r w:rsidRPr="00C22B88">
        <w:rPr>
          <w:rFonts w:ascii="Arial" w:hAnsi="Arial" w:cs="Arial"/>
          <w:sz w:val="24"/>
          <w:szCs w:val="24"/>
        </w:rPr>
        <w:t xml:space="preserve"> основания отнесения лиц, проживающих совместно с заявителем по месту постоянного жительства, к членам его семьи, за исключением документов, указанных в подпунктах 3, 8 пункта 2.5.1 настоящего административного регламента.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В случае наличия разногласий межд</w:t>
      </w:r>
      <w:r w:rsidRPr="00C22B88">
        <w:rPr>
          <w:rFonts w:ascii="Arial" w:hAnsi="Arial" w:cs="Arial"/>
          <w:sz w:val="24"/>
          <w:szCs w:val="24"/>
        </w:rPr>
        <w:t xml:space="preserve">у заявителем и проживающими совместно с заявителем по месту постоянного жительства лицами по вопросу принадлежности к одной семье гражданин и (или) члены его семьи вправе представить копии судебных актов о признании лиц, проживающих совместно с заявителем </w:t>
      </w:r>
      <w:r w:rsidRPr="00C22B88">
        <w:rPr>
          <w:rFonts w:ascii="Arial" w:hAnsi="Arial" w:cs="Arial"/>
          <w:sz w:val="24"/>
          <w:szCs w:val="24"/>
        </w:rPr>
        <w:t>по месту постоянного жительства, членами его семьи;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9) решение органа опеки и попечительства о назначении опекуна (попечителя) – в случае подписания заявления о принятии на учет опекуном (попечителем), действующим от имени недееспособного либо несовершенно</w:t>
      </w:r>
      <w:r w:rsidRPr="00C22B88">
        <w:rPr>
          <w:rFonts w:ascii="Arial" w:hAnsi="Arial" w:cs="Arial"/>
          <w:sz w:val="24"/>
          <w:szCs w:val="24"/>
        </w:rPr>
        <w:t>летнего гражданина, в отношении которого установлена опека (попечительство);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lastRenderedPageBreak/>
        <w:t>10) сведения о трудовой деятельности в случае обращения с заявлением о принятии на учет в орган местного самоуправления по месту нахождения организации, с которой гражданин состои</w:t>
      </w:r>
      <w:r w:rsidRPr="00C22B88">
        <w:rPr>
          <w:rFonts w:ascii="Arial" w:hAnsi="Arial" w:cs="Arial"/>
          <w:sz w:val="24"/>
          <w:szCs w:val="24"/>
        </w:rPr>
        <w:t>т в трудовых отношениях.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В случае если заявитель не представил указанные в настоящем подпункте документы (их копии или содержащиеся в них сведения) по собственной инициативе, уполномоченный орган самостоятельно запрашивает их в порядке межведомственного ин</w:t>
      </w:r>
      <w:r w:rsidRPr="00C22B88">
        <w:rPr>
          <w:rFonts w:ascii="Arial" w:hAnsi="Arial" w:cs="Arial"/>
          <w:sz w:val="24"/>
          <w:szCs w:val="24"/>
        </w:rPr>
        <w:t>формационного взаимодействия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 или с</w:t>
      </w:r>
      <w:r w:rsidRPr="00C22B88">
        <w:rPr>
          <w:rFonts w:ascii="Arial" w:hAnsi="Arial" w:cs="Arial"/>
          <w:sz w:val="24"/>
          <w:szCs w:val="24"/>
        </w:rPr>
        <w:t>одержащиеся в них сведения),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2.6.</w:t>
      </w:r>
      <w:r w:rsidRPr="00C22B88">
        <w:rPr>
          <w:rFonts w:cs="Arial"/>
          <w:sz w:val="24"/>
          <w:szCs w:val="24"/>
        </w:rPr>
        <w:t xml:space="preserve"> </w:t>
      </w:r>
      <w:r w:rsidRPr="00C22B88">
        <w:rPr>
          <w:rFonts w:cs="Arial"/>
          <w:sz w:val="24"/>
          <w:szCs w:val="24"/>
        </w:rPr>
        <w:t>Исчерпывающий перечень</w:t>
      </w:r>
      <w:r w:rsidRPr="00C22B88">
        <w:rPr>
          <w:rFonts w:cs="Arial"/>
          <w:sz w:val="24"/>
          <w:szCs w:val="24"/>
        </w:rPr>
        <w:t xml:space="preserve"> </w:t>
      </w:r>
      <w:r w:rsidRPr="00C22B88">
        <w:rPr>
          <w:rFonts w:cs="Arial"/>
          <w:sz w:val="24"/>
          <w:szCs w:val="24"/>
        </w:rPr>
        <w:t>оснований для отказа в приеме докум</w:t>
      </w:r>
      <w:r w:rsidRPr="00C22B88">
        <w:rPr>
          <w:rFonts w:cs="Arial"/>
          <w:sz w:val="24"/>
          <w:szCs w:val="24"/>
        </w:rPr>
        <w:t>ентов, необходимых для предоставления муниципальной услуги.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</w:t>
      </w:r>
      <w:r w:rsidRPr="00C22B88">
        <w:rPr>
          <w:rFonts w:ascii="Arial" w:hAnsi="Arial" w:cs="Arial"/>
          <w:sz w:val="24"/>
          <w:szCs w:val="24"/>
        </w:rPr>
        <w:t xml:space="preserve">ицированной подписи выявлено несоблюдение установленных </w:t>
      </w:r>
      <w:hyperlink r:id="rId9" w:history="1">
        <w:r w:rsidRPr="00C22B88">
          <w:rPr>
            <w:rFonts w:ascii="Arial" w:hAnsi="Arial" w:cs="Arial"/>
            <w:sz w:val="24"/>
            <w:szCs w:val="24"/>
          </w:rPr>
          <w:t>статьей 11</w:t>
        </w:r>
      </w:hyperlink>
      <w:r w:rsidRPr="00C22B88">
        <w:rPr>
          <w:rFonts w:ascii="Arial" w:hAnsi="Arial" w:cs="Arial"/>
          <w:sz w:val="24"/>
          <w:szCs w:val="24"/>
        </w:rPr>
        <w:t xml:space="preserve"> Федерального закона от 06.04.2011 № 63-ФЗ «Об электронной по</w:t>
      </w:r>
      <w:r w:rsidRPr="00C22B88">
        <w:rPr>
          <w:rFonts w:ascii="Arial" w:hAnsi="Arial" w:cs="Arial"/>
          <w:sz w:val="24"/>
          <w:szCs w:val="24"/>
        </w:rPr>
        <w:t>дписи» (далее – Федеральный закон № 63-ФЗ) условий признания ее действительности.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2.7.1. Основания для приостано</w:t>
      </w:r>
      <w:r w:rsidRPr="00C22B88">
        <w:rPr>
          <w:rFonts w:ascii="Arial" w:hAnsi="Arial" w:cs="Arial"/>
          <w:sz w:val="24"/>
          <w:szCs w:val="24"/>
        </w:rPr>
        <w:t>вления предоставления муниципальной услуги отсутствуют.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2.7.2. Исчерпывающий перечень оснований для отказа в принятии граждан на учет в качестве нуждающихся в жилых помещениях.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Отказ в принятии граждан на учет в качестве нуждающихся в жилых помещениях, </w:t>
      </w:r>
      <w:r w:rsidRPr="00C22B88">
        <w:rPr>
          <w:rFonts w:ascii="Arial" w:hAnsi="Arial" w:cs="Arial"/>
          <w:sz w:val="24"/>
          <w:szCs w:val="24"/>
        </w:rPr>
        <w:t>предоставляемых по договору социального найма, допускается в случае, если: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1) не представлены предусмотренные пунктом 2.5.1 настоящего административного регламента документы, обязанность по представлению которых возложена на заявителя;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2) ответ органа госу</w:t>
      </w:r>
      <w:r w:rsidRPr="00C22B88">
        <w:rPr>
          <w:rFonts w:ascii="Arial" w:hAnsi="Arial" w:cs="Arial"/>
          <w:sz w:val="24"/>
          <w:szCs w:val="24"/>
        </w:rPr>
        <w:t>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</w:t>
      </w:r>
      <w:r w:rsidRPr="00C22B88">
        <w:rPr>
          <w:rFonts w:ascii="Arial" w:hAnsi="Arial" w:cs="Arial"/>
          <w:sz w:val="24"/>
          <w:szCs w:val="24"/>
        </w:rPr>
        <w:t>нятия граждан на учет в качестве нуждающихся в жилых помещениях в соответствии с пунктом 2.5.2 настоящего административного регламента, если соответствующий документ не был представлен заявителем по собственной инициативе, за исключением случаев, если отсу</w:t>
      </w:r>
      <w:r w:rsidRPr="00C22B88">
        <w:rPr>
          <w:rFonts w:ascii="Arial" w:hAnsi="Arial" w:cs="Arial"/>
          <w:sz w:val="24"/>
          <w:szCs w:val="24"/>
        </w:rPr>
        <w:t>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3) представлены документы, которые не подтверждают прав</w:t>
      </w:r>
      <w:r w:rsidRPr="00C22B88">
        <w:rPr>
          <w:rFonts w:ascii="Arial" w:hAnsi="Arial" w:cs="Arial"/>
          <w:sz w:val="24"/>
          <w:szCs w:val="24"/>
        </w:rPr>
        <w:t>о соответствующих граждан состоять на учете в качестве нуждающихся в жилых помещениях;</w:t>
      </w:r>
    </w:p>
    <w:p w:rsidR="00C6063C" w:rsidRPr="00C22B88" w:rsidRDefault="00614BB7">
      <w:pPr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4) не истек 5 летний срок со дня совершения гражданином с целью приобретения права состоять на учете в качестве нуждающихся в жилых </w:t>
      </w:r>
      <w:r w:rsidRPr="00C22B88">
        <w:rPr>
          <w:rFonts w:ascii="Arial" w:hAnsi="Arial" w:cs="Arial"/>
          <w:sz w:val="24"/>
          <w:szCs w:val="24"/>
        </w:rPr>
        <w:lastRenderedPageBreak/>
        <w:t>помещениях, предоставляемых по догово</w:t>
      </w:r>
      <w:r w:rsidRPr="00C22B88">
        <w:rPr>
          <w:rFonts w:ascii="Arial" w:hAnsi="Arial" w:cs="Arial"/>
          <w:sz w:val="24"/>
          <w:szCs w:val="24"/>
        </w:rPr>
        <w:t>ру социального найма, намеренных действий, в результате которых он может быть признан нуждающимися в жилых помещениях.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2.8. Муниципальная услуга предоставляется бесплатно.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2.9. Максимальный срок ожидания в очереди при подаче заявления и при получении резул</w:t>
      </w:r>
      <w:r w:rsidRPr="00C22B88">
        <w:rPr>
          <w:rFonts w:ascii="Arial" w:hAnsi="Arial" w:cs="Arial"/>
          <w:sz w:val="24"/>
          <w:szCs w:val="24"/>
        </w:rPr>
        <w:t>ьтата предоставления муниципальной услуги в случае обращения заявителя непосредственно в уполномоченный орган или МФЦ</w:t>
      </w:r>
      <w:r w:rsidRPr="00C22B88">
        <w:rPr>
          <w:rFonts w:ascii="Arial" w:hAnsi="Arial" w:cs="Arial"/>
          <w:color w:val="FF0000"/>
          <w:sz w:val="24"/>
          <w:szCs w:val="24"/>
        </w:rPr>
        <w:t xml:space="preserve"> </w:t>
      </w:r>
      <w:r w:rsidRPr="00C22B88">
        <w:rPr>
          <w:rFonts w:ascii="Arial" w:hAnsi="Arial" w:cs="Arial"/>
          <w:sz w:val="24"/>
          <w:szCs w:val="24"/>
        </w:rPr>
        <w:t>составляет 15</w:t>
      </w:r>
      <w:r w:rsidRPr="00C22B88">
        <w:rPr>
          <w:rFonts w:ascii="Arial" w:hAnsi="Arial" w:cs="Arial"/>
          <w:color w:val="FF0000"/>
          <w:sz w:val="24"/>
          <w:szCs w:val="24"/>
        </w:rPr>
        <w:t xml:space="preserve"> </w:t>
      </w:r>
      <w:r w:rsidRPr="00C22B88">
        <w:rPr>
          <w:rFonts w:ascii="Arial" w:hAnsi="Arial" w:cs="Arial"/>
          <w:sz w:val="24"/>
          <w:szCs w:val="24"/>
        </w:rPr>
        <w:t>минут.</w:t>
      </w:r>
    </w:p>
    <w:p w:rsidR="00C6063C" w:rsidRPr="00C22B88" w:rsidRDefault="00614BB7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2.10. Срок регистрации заявления и прилагаемых к нему документов составляет на личном приеме граждан – не более 15 ми</w:t>
      </w:r>
      <w:r w:rsidRPr="00C22B88">
        <w:rPr>
          <w:rFonts w:ascii="Arial" w:hAnsi="Arial" w:cs="Arial"/>
          <w:sz w:val="24"/>
          <w:szCs w:val="24"/>
        </w:rPr>
        <w:t>нут.</w:t>
      </w:r>
    </w:p>
    <w:p w:rsidR="00C6063C" w:rsidRPr="00C22B88" w:rsidRDefault="00614BB7">
      <w:pPr>
        <w:widowControl w:val="0"/>
        <w:ind w:firstLine="709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C22B88">
        <w:rPr>
          <w:rFonts w:ascii="Arial" w:hAnsi="Arial" w:cs="Arial"/>
          <w:sz w:val="24"/>
          <w:szCs w:val="24"/>
        </w:rPr>
        <w:t>При поступлении заявления и документов по почте, посредством Единого портала государственных или муниципальных услуг или через МФЦ – не более 3 дней</w:t>
      </w:r>
      <w:r w:rsidRPr="00C22B88">
        <w:rPr>
          <w:rFonts w:ascii="Arial" w:hAnsi="Arial" w:cs="Arial"/>
          <w:i/>
          <w:sz w:val="24"/>
          <w:szCs w:val="24"/>
        </w:rPr>
        <w:t>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2.11. Требования к помещениям, в которых предоставляется муниципальная услуга, к залу ожидания, места</w:t>
      </w:r>
      <w:r w:rsidRPr="00C22B88">
        <w:rPr>
          <w:rFonts w:cs="Arial"/>
          <w:sz w:val="24"/>
          <w:szCs w:val="24"/>
        </w:rPr>
        <w:t xml:space="preserve">м для заполнения запросов </w:t>
      </w:r>
      <w:r w:rsidRPr="00C22B88">
        <w:rPr>
          <w:rFonts w:cs="Arial"/>
          <w:sz w:val="24"/>
          <w:szCs w:val="24"/>
        </w:rPr>
        <w:br/>
        <w:t xml:space="preserve">о предоставлении муниципальной услуги, информационным стендам </w:t>
      </w:r>
      <w:r w:rsidRPr="00C22B88">
        <w:rPr>
          <w:rFonts w:cs="Arial"/>
          <w:sz w:val="24"/>
          <w:szCs w:val="24"/>
        </w:rPr>
        <w:br/>
        <w:t>с образцами их заполнения и перечнем документов</w:t>
      </w:r>
      <w:r w:rsidRPr="00C22B88">
        <w:rPr>
          <w:rFonts w:cs="Arial"/>
          <w:sz w:val="24"/>
          <w:szCs w:val="24"/>
        </w:rPr>
        <w:t xml:space="preserve"> </w:t>
      </w:r>
      <w:r w:rsidRPr="00C22B88">
        <w:rPr>
          <w:rFonts w:cs="Arial"/>
          <w:sz w:val="24"/>
          <w:szCs w:val="24"/>
        </w:rPr>
        <w:t>и (или) информации, необходимых для предоставления муниципальной услуги, в том числе к обеспечению доступности для инв</w:t>
      </w:r>
      <w:r w:rsidRPr="00C22B88">
        <w:rPr>
          <w:rFonts w:cs="Arial"/>
          <w:sz w:val="24"/>
          <w:szCs w:val="24"/>
        </w:rPr>
        <w:t>алидов указанных объектов в соответствии с законодательством Российской Федерации о социальной защите инвалидов.</w:t>
      </w:r>
    </w:p>
    <w:p w:rsidR="00C6063C" w:rsidRPr="00C22B88" w:rsidRDefault="00614BB7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2.11.1. Требования к помещениям, в которых предоставляется муниципальная услуга.</w:t>
      </w:r>
    </w:p>
    <w:p w:rsidR="00C6063C" w:rsidRPr="00C22B88" w:rsidRDefault="00614BB7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</w:t>
      </w:r>
      <w:r w:rsidRPr="00C22B88">
        <w:rPr>
          <w:rFonts w:ascii="Arial" w:hAnsi="Arial" w:cs="Arial"/>
          <w:sz w:val="24"/>
          <w:szCs w:val="24"/>
        </w:rPr>
        <w:t>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Помещения у</w:t>
      </w:r>
      <w:r w:rsidRPr="00C22B88">
        <w:rPr>
          <w:rFonts w:ascii="Arial" w:hAnsi="Arial" w:cs="Arial"/>
          <w:sz w:val="24"/>
          <w:szCs w:val="24"/>
        </w:rPr>
        <w:t>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№ 15, и б</w:t>
      </w:r>
      <w:r w:rsidRPr="00C22B88">
        <w:rPr>
          <w:rFonts w:ascii="Arial" w:hAnsi="Arial" w:cs="Arial"/>
          <w:sz w:val="24"/>
          <w:szCs w:val="24"/>
        </w:rPr>
        <w:t>ыть оборудованы средствами пожаротушения.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</w:t>
      </w:r>
      <w:r w:rsidRPr="00C22B88">
        <w:rPr>
          <w:rFonts w:cs="Arial"/>
          <w:sz w:val="24"/>
          <w:szCs w:val="24"/>
        </w:rPr>
        <w:t>ы.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Кабинеты оборудуются информационной табличкой (вывеской), содержащей информацию об уполномоченном органе (структурного подразделения), осуществляющем предоставление муниципальной услуги.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2.11.2. Требования к местам ожидания.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Места ожидания должны соотве</w:t>
      </w:r>
      <w:r w:rsidRPr="00C22B88">
        <w:rPr>
          <w:rFonts w:cs="Arial"/>
          <w:sz w:val="24"/>
          <w:szCs w:val="24"/>
        </w:rPr>
        <w:t>тствовать комфортным условиям для заявителей и оптимальным условиям работы должностных лиц уполномоченного органа.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2.11.3. Требования к местам приема заявителей.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 xml:space="preserve">Прием </w:t>
      </w:r>
      <w:r w:rsidRPr="00C22B88">
        <w:rPr>
          <w:rFonts w:cs="Arial"/>
          <w:sz w:val="24"/>
          <w:szCs w:val="24"/>
        </w:rPr>
        <w:t>заявителей осуществляется в специально выделенных для этих целей помещениях.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 xml:space="preserve">Каждое рабочее место должностных лиц уполномоченного органа должно быть оборудовано персональным компьютером с возможностью </w:t>
      </w:r>
      <w:r w:rsidRPr="00C22B88">
        <w:rPr>
          <w:rFonts w:cs="Arial"/>
          <w:sz w:val="24"/>
          <w:szCs w:val="24"/>
        </w:rPr>
        <w:lastRenderedPageBreak/>
        <w:t xml:space="preserve">доступа к необходимым информационным базам данных, </w:t>
      </w:r>
      <w:r w:rsidRPr="00C22B88">
        <w:rPr>
          <w:rFonts w:cs="Arial"/>
          <w:sz w:val="24"/>
          <w:szCs w:val="24"/>
        </w:rPr>
        <w:t>печатающим и копирующим устройствам.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Места сдачи и получения документов заявителями, места д</w:t>
      </w:r>
      <w:r w:rsidRPr="00C22B88">
        <w:rPr>
          <w:rFonts w:cs="Arial"/>
          <w:sz w:val="24"/>
          <w:szCs w:val="24"/>
        </w:rPr>
        <w:t>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2.11.4. Требования к информационным стендам.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В помещениях уполномоченного органа, пре</w:t>
      </w:r>
      <w:r w:rsidRPr="00C22B88">
        <w:rPr>
          <w:rFonts w:cs="Arial"/>
          <w:sz w:val="24"/>
          <w:szCs w:val="24"/>
        </w:rPr>
        <w:t>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</w:t>
      </w:r>
      <w:r w:rsidRPr="00C22B88">
        <w:rPr>
          <w:rFonts w:cs="Arial"/>
          <w:sz w:val="24"/>
          <w:szCs w:val="24"/>
        </w:rPr>
        <w:t>териалы: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текст настоящего административного регламента;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информация о порядке исполнения муниципальной услуги;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перече</w:t>
      </w:r>
      <w:r w:rsidRPr="00C22B88">
        <w:rPr>
          <w:rFonts w:cs="Arial"/>
          <w:sz w:val="24"/>
          <w:szCs w:val="24"/>
        </w:rPr>
        <w:t>нь документов, необходимых для предоставления муниципальной услуги;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формы и образцы документов для заполнения;</w:t>
      </w:r>
    </w:p>
    <w:p w:rsidR="00C6063C" w:rsidRPr="00C22B88" w:rsidRDefault="00614BB7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сведения о месте нахождения и графике работы, уполномоченного органа и МФЦ;</w:t>
      </w:r>
    </w:p>
    <w:p w:rsidR="00C6063C" w:rsidRPr="00C22B88" w:rsidRDefault="00614BB7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справочные телефоны;</w:t>
      </w:r>
    </w:p>
    <w:p w:rsidR="00C6063C" w:rsidRPr="00C22B88" w:rsidRDefault="00614BB7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адреса электронной почты и адреса Интернет-сайто</w:t>
      </w:r>
      <w:r w:rsidRPr="00C22B88">
        <w:rPr>
          <w:rFonts w:ascii="Arial" w:hAnsi="Arial" w:cs="Arial"/>
          <w:sz w:val="24"/>
          <w:szCs w:val="24"/>
        </w:rPr>
        <w:t>в;</w:t>
      </w:r>
    </w:p>
    <w:p w:rsidR="00C6063C" w:rsidRPr="00C22B88" w:rsidRDefault="00614BB7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Визуальная, текстовая и мультимедийная информация о поря</w:t>
      </w:r>
      <w:r w:rsidRPr="00C22B88">
        <w:rPr>
          <w:rFonts w:cs="Arial"/>
          <w:sz w:val="24"/>
          <w:szCs w:val="24"/>
        </w:rPr>
        <w:t>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а также на официальном сайте уполномоч</w:t>
      </w:r>
      <w:r w:rsidRPr="00C22B88">
        <w:rPr>
          <w:rFonts w:cs="Arial"/>
          <w:sz w:val="24"/>
          <w:szCs w:val="24"/>
        </w:rPr>
        <w:t>енного органа (адрес сайта).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C6063C" w:rsidRPr="00C22B88" w:rsidRDefault="00614BB7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C22B88">
        <w:rPr>
          <w:rFonts w:cs="Arial"/>
          <w:sz w:val="24"/>
          <w:szCs w:val="24"/>
        </w:rPr>
        <w:t xml:space="preserve">2.11.5. Требования к </w:t>
      </w:r>
      <w:r w:rsidRPr="00C22B88">
        <w:rPr>
          <w:rFonts w:cs="Arial"/>
          <w:sz w:val="24"/>
          <w:szCs w:val="24"/>
        </w:rPr>
        <w:t>обеспечению доступности предоставления муниципальной услуги для инвалидов.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оказание специалистами помощи инвалидам в посадке в транспортное средство и высадк</w:t>
      </w:r>
      <w:r w:rsidRPr="00C22B88">
        <w:rPr>
          <w:rFonts w:ascii="Arial" w:hAnsi="Arial" w:cs="Arial"/>
          <w:sz w:val="24"/>
          <w:szCs w:val="24"/>
        </w:rPr>
        <w:t>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беспрепятственный вход инвалидов в помещение и выход из него;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возможность самостоятельного передвижения инвалидов по территории</w:t>
      </w:r>
      <w:r w:rsidRPr="00C22B88">
        <w:rPr>
          <w:rFonts w:ascii="Arial" w:hAnsi="Arial" w:cs="Arial"/>
          <w:sz w:val="24"/>
          <w:szCs w:val="24"/>
        </w:rPr>
        <w:t xml:space="preserve"> организации, помещения, в которых оказывается муниципальная услуга;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lastRenderedPageBreak/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</w:t>
      </w:r>
      <w:r w:rsidRPr="00C22B88">
        <w:rPr>
          <w:rFonts w:ascii="Arial" w:hAnsi="Arial" w:cs="Arial"/>
          <w:sz w:val="24"/>
          <w:szCs w:val="24"/>
        </w:rPr>
        <w:t>ципальная услуга;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                 в помещения и к услугам, с учетом ограничений их жизнедеятельности;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дублирование необходимой для </w:t>
      </w:r>
      <w:r w:rsidRPr="00C22B88">
        <w:rPr>
          <w:rFonts w:ascii="Arial" w:hAnsi="Arial" w:cs="Arial"/>
          <w:sz w:val="24"/>
          <w:szCs w:val="24"/>
        </w:rPr>
        <w:t>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допуск сурдопереводчика и тифлосурдопереводчика;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допуск собаки-проводника при наличии док</w:t>
      </w:r>
      <w:r w:rsidRPr="00C22B88">
        <w:rPr>
          <w:rFonts w:ascii="Arial" w:hAnsi="Arial" w:cs="Arial"/>
          <w:sz w:val="24"/>
          <w:szCs w:val="24"/>
        </w:rPr>
        <w:t>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</w:t>
      </w:r>
      <w:r w:rsidRPr="00C22B88">
        <w:rPr>
          <w:rFonts w:ascii="Arial" w:hAnsi="Arial" w:cs="Arial"/>
          <w:sz w:val="24"/>
          <w:szCs w:val="24"/>
        </w:rPr>
        <w:t xml:space="preserve"> в сфере социальной защиты населения;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предоставление при необходимости услуги по месту жительства инвалида или в дистанционном режиме;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оказание специалистами иной необходимой помощи инвалидам в преодолении барьеров, препятствующих получению ими услуг нарав</w:t>
      </w:r>
      <w:r w:rsidRPr="00C22B88">
        <w:rPr>
          <w:rFonts w:ascii="Arial" w:hAnsi="Arial" w:cs="Arial"/>
          <w:sz w:val="24"/>
          <w:szCs w:val="24"/>
        </w:rPr>
        <w:t>не              с другими лицами.</w:t>
      </w:r>
    </w:p>
    <w:p w:rsidR="00C6063C" w:rsidRPr="00C22B88" w:rsidRDefault="00614BB7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2.12.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</w:t>
      </w:r>
      <w:r w:rsidRPr="00C22B88">
        <w:rPr>
          <w:rFonts w:ascii="Arial" w:hAnsi="Arial" w:cs="Arial"/>
          <w:sz w:val="24"/>
          <w:szCs w:val="24"/>
        </w:rPr>
        <w:t>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</w:t>
      </w:r>
      <w:r w:rsidRPr="00C22B88">
        <w:rPr>
          <w:rFonts w:ascii="Arial" w:hAnsi="Arial" w:cs="Arial"/>
          <w:sz w:val="24"/>
          <w:szCs w:val="24"/>
        </w:rPr>
        <w:t xml:space="preserve">ными решений, действий (бездействия) уполномоченного органа и должностных лиц уполномоченного органа. 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C6063C" w:rsidRPr="00C22B88" w:rsidRDefault="00614BB7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Особенности осуществления отдель</w:t>
      </w:r>
      <w:r w:rsidRPr="00C22B88">
        <w:rPr>
          <w:rFonts w:ascii="Arial" w:hAnsi="Arial" w:cs="Arial"/>
          <w:sz w:val="24"/>
          <w:szCs w:val="24"/>
        </w:rPr>
        <w:t xml:space="preserve">ных административных процедур, действий, выполнение которых обеспечивается заявителю </w:t>
      </w:r>
      <w:r w:rsidRPr="00C22B88">
        <w:rPr>
          <w:rFonts w:ascii="Arial" w:hAnsi="Arial" w:cs="Arial"/>
          <w:sz w:val="24"/>
          <w:szCs w:val="24"/>
        </w:rPr>
        <w:br/>
        <w:t xml:space="preserve">при предоставлении муниципальной услуги в электронной форме, </w:t>
      </w:r>
      <w:r w:rsidRPr="00C22B88">
        <w:rPr>
          <w:rFonts w:ascii="Arial" w:hAnsi="Arial" w:cs="Arial"/>
          <w:sz w:val="24"/>
          <w:szCs w:val="24"/>
        </w:rPr>
        <w:br/>
        <w:t xml:space="preserve">и предоставления муниципальной услуги через МФЦ установлены </w:t>
      </w:r>
      <w:r w:rsidRPr="00C22B88">
        <w:rPr>
          <w:rFonts w:ascii="Arial" w:hAnsi="Arial" w:cs="Arial"/>
          <w:sz w:val="24"/>
          <w:szCs w:val="24"/>
        </w:rPr>
        <w:br/>
        <w:t>в разделе 3 настоящего административного реглам</w:t>
      </w:r>
      <w:r w:rsidRPr="00C22B88">
        <w:rPr>
          <w:rFonts w:ascii="Arial" w:hAnsi="Arial" w:cs="Arial"/>
          <w:sz w:val="24"/>
          <w:szCs w:val="24"/>
        </w:rPr>
        <w:t xml:space="preserve">ента. </w:t>
      </w:r>
    </w:p>
    <w:p w:rsidR="00C6063C" w:rsidRPr="00C22B88" w:rsidRDefault="00C6063C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C6063C" w:rsidRPr="00C22B88" w:rsidRDefault="00614BB7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</w:t>
      </w:r>
      <w:r w:rsidRPr="00C22B88">
        <w:rPr>
          <w:rFonts w:ascii="Arial" w:hAnsi="Arial" w:cs="Arial"/>
          <w:sz w:val="24"/>
          <w:szCs w:val="24"/>
        </w:rPr>
        <w:t>ур в МФЦ</w:t>
      </w:r>
    </w:p>
    <w:p w:rsidR="00C6063C" w:rsidRPr="00C22B88" w:rsidRDefault="00C6063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1) прием и регистрация (отказ в приеме) заявления и прилагаемых к нему документов;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2) проведение комиссионного обследования жилищных условий граждан;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</w:t>
      </w:r>
      <w:r w:rsidRPr="00C22B88">
        <w:rPr>
          <w:rFonts w:ascii="Arial" w:hAnsi="Arial" w:cs="Arial"/>
          <w:sz w:val="24"/>
          <w:szCs w:val="24"/>
        </w:rPr>
        <w:t>) формирование и направление межведомственных запросов документов (информации), необходимых для рассмотрения заявления;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lastRenderedPageBreak/>
        <w:t xml:space="preserve">4) рассмотрение заявления и представленных документов, издание постановления уполномоченного органа о принятии (об отказе в принятии) </w:t>
      </w:r>
      <w:r w:rsidRPr="00C22B88">
        <w:rPr>
          <w:rFonts w:ascii="Arial" w:hAnsi="Arial" w:cs="Arial"/>
          <w:sz w:val="24"/>
          <w:szCs w:val="24"/>
        </w:rPr>
        <w:t>гражданина на учет в качестве нуждающегося в жилом помещении;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5) направление (вручение) уведомления о принятии на учет в качестве нуждающегося в жилом помещении либо заверенной копии постановления уполномоченного органа об отказе в принятии на учет в качес</w:t>
      </w:r>
      <w:r w:rsidRPr="00C22B88">
        <w:rPr>
          <w:rFonts w:ascii="Arial" w:hAnsi="Arial" w:cs="Arial"/>
          <w:sz w:val="24"/>
          <w:szCs w:val="24"/>
        </w:rPr>
        <w:t>тве нуждающегося в жилом помещении.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C22B88">
        <w:rPr>
          <w:rFonts w:ascii="Arial" w:hAnsi="Arial" w:cs="Arial"/>
          <w:sz w:val="24"/>
          <w:szCs w:val="24"/>
          <w:u w:val="single"/>
        </w:rPr>
        <w:t>3.2. Прием и регистрация (отказ в приеме) заявления и прилагаемых к нему документов.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3.2.1. Основанием для начала административной процедуры является поступление в уполномоченный орган заявления по форме</w:t>
      </w:r>
      <w:r w:rsidRPr="00C22B88">
        <w:rPr>
          <w:rFonts w:ascii="Arial" w:hAnsi="Arial" w:cs="Arial"/>
          <w:sz w:val="24"/>
          <w:szCs w:val="24"/>
        </w:rPr>
        <w:t xml:space="preserve">, </w:t>
      </w:r>
      <w:r w:rsidRPr="00C22B88">
        <w:rPr>
          <w:rFonts w:ascii="Arial" w:hAnsi="Arial" w:cs="Arial"/>
          <w:sz w:val="24"/>
          <w:szCs w:val="24"/>
        </w:rPr>
        <w:t>установленной о</w:t>
      </w:r>
      <w:r w:rsidRPr="00C22B88">
        <w:rPr>
          <w:rFonts w:ascii="Arial" w:hAnsi="Arial" w:cs="Arial"/>
          <w:sz w:val="24"/>
          <w:szCs w:val="24"/>
        </w:rPr>
        <w:t>рганом исполнительной власти Волгоградской области, уполномоченным в сфере обеспечения жилыми помещениями отдельных категорий граждан, определяемым Губернатором Волгоградской области (далее именуется - уполномоченный орган исполнительной власти Волгоградск</w:t>
      </w:r>
      <w:r w:rsidRPr="00C22B88">
        <w:rPr>
          <w:rFonts w:ascii="Arial" w:hAnsi="Arial" w:cs="Arial"/>
          <w:sz w:val="24"/>
          <w:szCs w:val="24"/>
        </w:rPr>
        <w:t>ой области), на личном приеме, почтовым отправлением, посредством Единого портала государственных и муниципальных услуг или через МФЦ.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При поступлении заявления и прилагаемых к нему документов в МФЦ, последний не позднее дня, следующего за днем их поступле</w:t>
      </w:r>
      <w:r w:rsidRPr="00C22B88">
        <w:rPr>
          <w:rFonts w:ascii="Arial" w:hAnsi="Arial" w:cs="Arial"/>
          <w:sz w:val="24"/>
          <w:szCs w:val="24"/>
        </w:rPr>
        <w:t>ния, обеспечивает передачу заявления и прилагаемых к нему документов в уполномоченный орган.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3.2.2. Прием заявления и прилагаемых к нему документов осуществляет должностное лицо уполномоченного органа.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3.2.3. При приеме документов должностное лицо уполномо</w:t>
      </w:r>
      <w:r w:rsidRPr="00C22B88">
        <w:rPr>
          <w:rFonts w:ascii="Arial" w:hAnsi="Arial" w:cs="Arial"/>
          <w:sz w:val="24"/>
          <w:szCs w:val="24"/>
        </w:rPr>
        <w:t>ченного органа проверяет комплектность представленного пакета документов в соответствии с пунктом 2.5 настоящего административного регламента.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3.2.4. После проверки комплектности документов должностное лицо уполномоченного органа принимает и регистрирует з</w:t>
      </w:r>
      <w:r w:rsidRPr="00C22B88">
        <w:rPr>
          <w:rFonts w:ascii="Arial" w:hAnsi="Arial" w:cs="Arial"/>
          <w:sz w:val="24"/>
          <w:szCs w:val="24"/>
        </w:rPr>
        <w:t xml:space="preserve">аявление с прилагаемыми к нему документами в </w:t>
      </w:r>
      <w:hyperlink r:id="rId10" w:history="1">
        <w:r w:rsidRPr="00C22B88">
          <w:rPr>
            <w:rFonts w:ascii="Arial" w:hAnsi="Arial" w:cs="Arial"/>
            <w:sz w:val="24"/>
            <w:szCs w:val="24"/>
          </w:rPr>
          <w:t>Книге регистрации</w:t>
        </w:r>
      </w:hyperlink>
      <w:r w:rsidRPr="00C22B88">
        <w:rPr>
          <w:rFonts w:ascii="Arial" w:hAnsi="Arial" w:cs="Arial"/>
          <w:sz w:val="24"/>
          <w:szCs w:val="24"/>
        </w:rPr>
        <w:t xml:space="preserve"> заявлений граждан, нуждающихся в жилых помещениях, предост</w:t>
      </w:r>
      <w:r w:rsidRPr="00C22B88">
        <w:rPr>
          <w:rFonts w:ascii="Arial" w:hAnsi="Arial" w:cs="Arial"/>
          <w:sz w:val="24"/>
          <w:szCs w:val="24"/>
        </w:rPr>
        <w:t>авляемых по договору социального найма, по форме, установленной уполномоченным органом исполнительной власти Волгоградской области (далее – Книга регистрации заявлений).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Заявление и прилагаемые к нему документы, поступившие </w:t>
      </w:r>
      <w:r w:rsidRPr="00C22B88">
        <w:rPr>
          <w:rFonts w:ascii="Arial" w:hAnsi="Arial" w:cs="Arial"/>
          <w:sz w:val="24"/>
          <w:szCs w:val="24"/>
        </w:rPr>
        <w:br/>
        <w:t xml:space="preserve">в уполномоченный орган в </w:t>
      </w:r>
      <w:r w:rsidRPr="00C22B88">
        <w:rPr>
          <w:rFonts w:ascii="Arial" w:hAnsi="Arial" w:cs="Arial"/>
          <w:sz w:val="24"/>
          <w:szCs w:val="24"/>
        </w:rPr>
        <w:t>электронном виде, регистрируются в общем порядке в Книге регистрации заявлений.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3.2.5. При поступлении заявления в электронной форме должностное лицо уполномоченного органа в течение 1 рабочего дня с момента его регистрации проводит процедуру проверки дейс</w:t>
      </w:r>
      <w:r w:rsidRPr="00C22B88">
        <w:rPr>
          <w:rFonts w:ascii="Arial" w:hAnsi="Arial" w:cs="Arial"/>
          <w:sz w:val="24"/>
          <w:szCs w:val="24"/>
        </w:rPr>
        <w:t xml:space="preserve">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1" w:history="1">
        <w:r w:rsidRPr="00C22B88">
          <w:rPr>
            <w:rFonts w:ascii="Arial" w:hAnsi="Arial" w:cs="Arial"/>
            <w:sz w:val="24"/>
            <w:szCs w:val="24"/>
          </w:rPr>
          <w:t>статье 11</w:t>
        </w:r>
      </w:hyperlink>
      <w:r w:rsidRPr="00C22B88">
        <w:rPr>
          <w:rFonts w:ascii="Arial" w:hAnsi="Arial" w:cs="Arial"/>
          <w:sz w:val="24"/>
          <w:szCs w:val="24"/>
        </w:rPr>
        <w:t xml:space="preserve"> Федерального закона № 63-ФЗ.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</w:t>
      </w:r>
      <w:r w:rsidRPr="00C22B88">
        <w:rPr>
          <w:rFonts w:ascii="Arial" w:hAnsi="Arial" w:cs="Arial"/>
          <w:sz w:val="24"/>
          <w:szCs w:val="24"/>
        </w:rPr>
        <w:t xml:space="preserve">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2" w:history="1">
        <w:r w:rsidRPr="00C22B88">
          <w:rPr>
            <w:rFonts w:ascii="Arial" w:hAnsi="Arial" w:cs="Arial"/>
            <w:sz w:val="24"/>
            <w:szCs w:val="24"/>
          </w:rPr>
          <w:t>статьи 11</w:t>
        </w:r>
      </w:hyperlink>
      <w:r w:rsidRPr="00C22B88">
        <w:rPr>
          <w:rFonts w:ascii="Arial" w:hAnsi="Arial" w:cs="Arial"/>
          <w:sz w:val="24"/>
          <w:szCs w:val="24"/>
        </w:rPr>
        <w:t xml:space="preserve"> Федерального закона  № 63-ФЗ, которые послужили основанием для принятия указанного решения. Такое уведомление подписывается квалиф</w:t>
      </w:r>
      <w:r w:rsidRPr="00C22B88">
        <w:rPr>
          <w:rFonts w:ascii="Arial" w:hAnsi="Arial" w:cs="Arial"/>
          <w:sz w:val="24"/>
          <w:szCs w:val="24"/>
        </w:rPr>
        <w:t xml:space="preserve">ицированной подписью руководителя уполномоченного органа или уполномоченного им должностного </w:t>
      </w:r>
      <w:r w:rsidRPr="00C22B88">
        <w:rPr>
          <w:rFonts w:ascii="Arial" w:hAnsi="Arial" w:cs="Arial"/>
          <w:sz w:val="24"/>
          <w:szCs w:val="24"/>
        </w:rPr>
        <w:lastRenderedPageBreak/>
        <w:t xml:space="preserve">лица и направляется по адресу электронной почты заявителя либо в его личный кабинет на Едином портале государственных и муниципальных услуг. 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3.2.6. Максимальный с</w:t>
      </w:r>
      <w:r w:rsidRPr="00C22B88">
        <w:rPr>
          <w:rFonts w:ascii="Arial" w:hAnsi="Arial" w:cs="Arial"/>
          <w:sz w:val="24"/>
          <w:szCs w:val="24"/>
        </w:rPr>
        <w:t>рок исполнения административной процедуры:</w:t>
      </w:r>
    </w:p>
    <w:p w:rsidR="00C6063C" w:rsidRPr="00C22B88" w:rsidRDefault="00614BB7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при личном приеме граждан – не более 15 минут; </w:t>
      </w:r>
    </w:p>
    <w:p w:rsidR="00C6063C" w:rsidRPr="00C22B88" w:rsidRDefault="00614BB7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при поступлении заявления и документов по почте, посредством Единого портала государственных или муниципальных услуг или через МФЦ – не более 3</w:t>
      </w:r>
      <w:r w:rsidRPr="00C22B88">
        <w:rPr>
          <w:rFonts w:ascii="Arial" w:hAnsi="Arial" w:cs="Arial"/>
          <w:color w:val="FF0000"/>
          <w:sz w:val="24"/>
          <w:szCs w:val="24"/>
        </w:rPr>
        <w:t xml:space="preserve"> </w:t>
      </w:r>
      <w:r w:rsidRPr="00C22B88">
        <w:rPr>
          <w:rFonts w:ascii="Arial" w:hAnsi="Arial" w:cs="Arial"/>
          <w:sz w:val="24"/>
          <w:szCs w:val="24"/>
        </w:rPr>
        <w:t>рабочих дней со дня п</w:t>
      </w:r>
      <w:r w:rsidRPr="00C22B88">
        <w:rPr>
          <w:rFonts w:ascii="Arial" w:hAnsi="Arial" w:cs="Arial"/>
          <w:sz w:val="24"/>
          <w:szCs w:val="24"/>
        </w:rPr>
        <w:t>оступления в уполномоченный орган</w:t>
      </w:r>
      <w:r w:rsidRPr="00C22B88">
        <w:rPr>
          <w:rFonts w:ascii="Arial" w:hAnsi="Arial" w:cs="Arial"/>
          <w:sz w:val="24"/>
          <w:szCs w:val="24"/>
        </w:rPr>
        <w:t>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</w:t>
      </w:r>
      <w:r w:rsidRPr="00C22B88">
        <w:rPr>
          <w:rFonts w:ascii="Arial" w:hAnsi="Arial" w:cs="Arial"/>
          <w:sz w:val="24"/>
          <w:szCs w:val="24"/>
        </w:rPr>
        <w:t xml:space="preserve">й со дня завершения проведения такой проверки. 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3.2.7. Результатом исполнения административной процедуры является:</w:t>
      </w:r>
    </w:p>
    <w:p w:rsidR="00C6063C" w:rsidRPr="00C22B88" w:rsidRDefault="00614BB7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- прием и регистрация заявления (делается отметка о его принятии с обязательным указанием даты и времени его принятия), выдача (направление в</w:t>
      </w:r>
      <w:r w:rsidRPr="00C22B88">
        <w:rPr>
          <w:rFonts w:ascii="Arial" w:hAnsi="Arial" w:cs="Arial"/>
          <w:sz w:val="24"/>
          <w:szCs w:val="24"/>
        </w:rPr>
        <w:t xml:space="preserve"> электронном виде, в МФЦ или почтовым отправлением) </w:t>
      </w:r>
      <w:hyperlink r:id="rId13" w:history="1">
        <w:r w:rsidRPr="00C22B88">
          <w:rPr>
            <w:rFonts w:ascii="Arial" w:hAnsi="Arial" w:cs="Arial"/>
            <w:sz w:val="24"/>
            <w:szCs w:val="24"/>
          </w:rPr>
          <w:t>расписки</w:t>
        </w:r>
      </w:hyperlink>
      <w:r w:rsidRPr="00C22B88">
        <w:rPr>
          <w:rFonts w:ascii="Arial" w:hAnsi="Arial" w:cs="Arial"/>
          <w:sz w:val="24"/>
          <w:szCs w:val="24"/>
        </w:rPr>
        <w:t xml:space="preserve"> в получении заявления и приложенных к нему документов по фор</w:t>
      </w:r>
      <w:r w:rsidRPr="00C22B88">
        <w:rPr>
          <w:rFonts w:ascii="Arial" w:hAnsi="Arial" w:cs="Arial"/>
          <w:sz w:val="24"/>
          <w:szCs w:val="24"/>
        </w:rPr>
        <w:t>ме, установленной уполномоченным органом исполнительной власти Волгоградской области;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- направление уведомления об отказе в приеме к рассмотрению заявления, поступившего в электронном виде, по основаниям, установленным пунктом 2.6 настоящего административн</w:t>
      </w:r>
      <w:r w:rsidRPr="00C22B88">
        <w:rPr>
          <w:rFonts w:ascii="Arial" w:hAnsi="Arial" w:cs="Arial"/>
          <w:sz w:val="24"/>
          <w:szCs w:val="24"/>
        </w:rPr>
        <w:t>ого регламента.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Расписку в получении от гражданина заявления о принятии на учет с документами к нему и перечень документов, которые будут запрошены в порядке межведомственного взаимодействия, выдают как должностное лицо уполномоченного органа, так и должно</w:t>
      </w:r>
      <w:r w:rsidRPr="00C22B88">
        <w:rPr>
          <w:rFonts w:ascii="Arial" w:hAnsi="Arial" w:cs="Arial"/>
          <w:sz w:val="24"/>
          <w:szCs w:val="24"/>
        </w:rPr>
        <w:t>стное лицо МФЦ, в случае если документы подаются через МФЦ.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C22B88">
        <w:rPr>
          <w:rFonts w:ascii="Arial" w:hAnsi="Arial" w:cs="Arial"/>
          <w:sz w:val="24"/>
          <w:szCs w:val="24"/>
          <w:u w:val="single"/>
        </w:rPr>
        <w:t>3.3. Проведение комиссионного обследования жилищных условий граждан.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3.3.1. Основанием для начала выполнения административной процедуры является получение зарегистрированного в установленном поряд</w:t>
      </w:r>
      <w:r w:rsidRPr="00C22B88">
        <w:rPr>
          <w:rFonts w:ascii="Arial" w:hAnsi="Arial" w:cs="Arial"/>
          <w:sz w:val="24"/>
          <w:szCs w:val="24"/>
        </w:rPr>
        <w:t xml:space="preserve">ке заявления. 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3.3.2. Комиссионное обследование жилищных условий граждан, обратившихся с заявлением о принятии на учет, осуществляется комиссией, состав которой утверждается администрацией Двойновского сельского поселения Новониколаевского муниципального р</w:t>
      </w:r>
      <w:r w:rsidRPr="00C22B88">
        <w:rPr>
          <w:rFonts w:ascii="Arial" w:hAnsi="Arial" w:cs="Arial"/>
          <w:sz w:val="24"/>
          <w:szCs w:val="24"/>
        </w:rPr>
        <w:t>айона Волгоградской области.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3.3.3. Обследованию подлежат все жилые помещения, принадлежащие (на условиях найма и/или в собственности, в жилищно-строительном кооперативе) гражданину и членам его семьи, проживающим совместно с ним, а также жилые помещения, </w:t>
      </w:r>
      <w:r w:rsidRPr="00C22B88">
        <w:rPr>
          <w:rFonts w:ascii="Arial" w:hAnsi="Arial" w:cs="Arial"/>
          <w:sz w:val="24"/>
          <w:szCs w:val="24"/>
        </w:rPr>
        <w:t>в которых зарегистрированы по месту жительства гражданин и члены его семьи либо которые решением суда определены как место жительства гражданина и членов его семьи.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3.3.4. Результаты комиссионного обследования жилищных условий граждан оформляются </w:t>
      </w:r>
      <w:hyperlink r:id="rId14" w:history="1">
        <w:r w:rsidRPr="00C22B88">
          <w:rPr>
            <w:rFonts w:ascii="Arial" w:hAnsi="Arial" w:cs="Arial"/>
            <w:sz w:val="24"/>
            <w:szCs w:val="24"/>
          </w:rPr>
          <w:t>актом</w:t>
        </w:r>
      </w:hyperlink>
      <w:r w:rsidRPr="00C22B88">
        <w:rPr>
          <w:rFonts w:ascii="Arial" w:hAnsi="Arial" w:cs="Arial"/>
          <w:sz w:val="24"/>
          <w:szCs w:val="24"/>
        </w:rPr>
        <w:t xml:space="preserve"> по форме</w:t>
      </w:r>
      <w:r w:rsidRPr="00C22B88">
        <w:rPr>
          <w:rFonts w:ascii="Arial" w:hAnsi="Arial" w:cs="Arial"/>
          <w:sz w:val="24"/>
          <w:szCs w:val="24"/>
        </w:rPr>
        <w:t xml:space="preserve">, </w:t>
      </w:r>
      <w:r w:rsidRPr="00C22B88">
        <w:rPr>
          <w:rFonts w:ascii="Arial" w:hAnsi="Arial" w:cs="Arial"/>
          <w:sz w:val="24"/>
          <w:szCs w:val="24"/>
        </w:rPr>
        <w:t>установленной уполномоченным органом исполнительной власти Волгоградской области, который подписывается членами ко</w:t>
      </w:r>
      <w:r w:rsidRPr="00C22B88">
        <w:rPr>
          <w:rFonts w:ascii="Arial" w:hAnsi="Arial" w:cs="Arial"/>
          <w:sz w:val="24"/>
          <w:szCs w:val="24"/>
        </w:rPr>
        <w:t>миссии.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3.3.5. Максимальный срок исполнения административной процедуры – 3 рабочих дня со дня со дня регистрации заявления гражданина о принятии на учет.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C22B88">
        <w:rPr>
          <w:rFonts w:ascii="Arial" w:hAnsi="Arial" w:cs="Arial"/>
          <w:sz w:val="24"/>
          <w:szCs w:val="24"/>
          <w:u w:val="single"/>
        </w:rPr>
        <w:t>3.4. Формирование и направление межведомственных запросов документов (информации), необходимых для рас</w:t>
      </w:r>
      <w:r w:rsidRPr="00C22B88">
        <w:rPr>
          <w:rFonts w:ascii="Arial" w:hAnsi="Arial" w:cs="Arial"/>
          <w:sz w:val="24"/>
          <w:szCs w:val="24"/>
          <w:u w:val="single"/>
        </w:rPr>
        <w:t>смотрения заявления.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3.4.1. Основанием для начала выполнения административной процедуры является получение зарегистрированного в установленном порядке заявления.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В случае если заявителем представлены все документы, указанные </w:t>
      </w:r>
      <w:r w:rsidRPr="00C22B88">
        <w:rPr>
          <w:rFonts w:ascii="Arial" w:hAnsi="Arial" w:cs="Arial"/>
          <w:sz w:val="24"/>
          <w:szCs w:val="24"/>
        </w:rPr>
        <w:br/>
        <w:t xml:space="preserve">в </w:t>
      </w:r>
      <w:hyperlink r:id="rId15" w:history="1">
        <w:r w:rsidRPr="00C22B88">
          <w:rPr>
            <w:rFonts w:ascii="Arial" w:hAnsi="Arial" w:cs="Arial"/>
            <w:sz w:val="24"/>
            <w:szCs w:val="24"/>
          </w:rPr>
          <w:t>пункте 2.</w:t>
        </w:r>
      </w:hyperlink>
      <w:r w:rsidRPr="00C22B88">
        <w:rPr>
          <w:rFonts w:ascii="Arial" w:hAnsi="Arial" w:cs="Arial"/>
          <w:sz w:val="24"/>
          <w:szCs w:val="24"/>
        </w:rPr>
        <w:t xml:space="preserve">5 настоящего административного регламента, должностное лицо </w:t>
      </w:r>
      <w:r w:rsidRPr="00C22B88">
        <w:rPr>
          <w:rFonts w:ascii="Arial" w:hAnsi="Arial" w:cs="Arial"/>
          <w:sz w:val="24"/>
          <w:szCs w:val="24"/>
        </w:rPr>
        <w:lastRenderedPageBreak/>
        <w:t>уполномоченного органа переходит к исполнению следующей административной процеду</w:t>
      </w:r>
      <w:r w:rsidRPr="00C22B88">
        <w:rPr>
          <w:rFonts w:ascii="Arial" w:hAnsi="Arial" w:cs="Arial"/>
          <w:sz w:val="24"/>
          <w:szCs w:val="24"/>
        </w:rPr>
        <w:t>ры, предусмотренной пунктом 3.5 настоящего административного регламента.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3.4.2. Если документы, предусмотренные подпунктом </w:t>
      </w:r>
      <w:r w:rsidRPr="00C22B88">
        <w:rPr>
          <w:rFonts w:ascii="Arial" w:hAnsi="Arial" w:cs="Arial"/>
          <w:sz w:val="24"/>
          <w:szCs w:val="24"/>
        </w:rPr>
        <w:br/>
        <w:t>2.5.3</w:t>
      </w:r>
      <w:r w:rsidRPr="00C22B88">
        <w:rPr>
          <w:rFonts w:ascii="Arial" w:hAnsi="Arial" w:cs="Arial"/>
          <w:color w:val="FF0000"/>
          <w:sz w:val="24"/>
          <w:szCs w:val="24"/>
        </w:rPr>
        <w:t xml:space="preserve"> </w:t>
      </w:r>
      <w:r w:rsidRPr="00C22B88">
        <w:rPr>
          <w:rFonts w:ascii="Arial" w:hAnsi="Arial" w:cs="Arial"/>
          <w:sz w:val="24"/>
          <w:szCs w:val="24"/>
        </w:rPr>
        <w:t>настоящего административного регламента не были представлены заявителем по собственной инициативе, должностное лицо уполномоче</w:t>
      </w:r>
      <w:r w:rsidRPr="00C22B88">
        <w:rPr>
          <w:rFonts w:ascii="Arial" w:hAnsi="Arial" w:cs="Arial"/>
          <w:sz w:val="24"/>
          <w:szCs w:val="24"/>
        </w:rPr>
        <w:t>нного органа готовит и направляет межведомственные запросы в органы, участвующие в предоставлении муниципальной услуги.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3.4.3. Максимальный срок исполнения административной процедуры – 3 рабочих дня со дня регистрации заявления.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3.4.4. Результатом исполнен</w:t>
      </w:r>
      <w:r w:rsidRPr="00C22B88">
        <w:rPr>
          <w:rFonts w:ascii="Arial" w:hAnsi="Arial" w:cs="Arial"/>
          <w:sz w:val="24"/>
          <w:szCs w:val="24"/>
        </w:rPr>
        <w:t>ия административной процедуры является формирование, направление межведомственных запросов в организации (органы), участвующие в предоставлении муниципальной услуги).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C22B88">
        <w:rPr>
          <w:rFonts w:ascii="Arial" w:hAnsi="Arial" w:cs="Arial"/>
          <w:sz w:val="24"/>
          <w:szCs w:val="24"/>
          <w:u w:val="single"/>
        </w:rPr>
        <w:t>3.5. Рассмотрение заявления и представленных документов, издание постановления уполномоче</w:t>
      </w:r>
      <w:r w:rsidRPr="00C22B88">
        <w:rPr>
          <w:rFonts w:ascii="Arial" w:hAnsi="Arial" w:cs="Arial"/>
          <w:sz w:val="24"/>
          <w:szCs w:val="24"/>
          <w:u w:val="single"/>
        </w:rPr>
        <w:t>нного органа о принятии (об отказе в принятии) гражданина на учет в качестве нуждающегося в жилом помещении.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3.5.1. Основанием для начала выполнения административной процедуры является получение должностным лицом уполномоченного органа </w:t>
      </w:r>
      <w:r w:rsidRPr="00C22B88">
        <w:rPr>
          <w:rFonts w:ascii="Arial" w:hAnsi="Arial" w:cs="Arial"/>
          <w:sz w:val="24"/>
          <w:szCs w:val="24"/>
        </w:rPr>
        <w:t>акта обследования жилищных условий гражданина, а также иных необходимых документов (сведений), в том числе поступивших посредством межведомственного информационного взаимодействия.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3.5.2. По результатам рассмотрения заявления гражданина о принятии на учет,</w:t>
      </w:r>
      <w:r w:rsidRPr="00C22B88">
        <w:rPr>
          <w:rFonts w:ascii="Arial" w:hAnsi="Arial" w:cs="Arial"/>
          <w:sz w:val="24"/>
          <w:szCs w:val="24"/>
        </w:rPr>
        <w:t xml:space="preserve"> приложенных к ним документов, акта обследования жилищных условий гражданина, иных документов (сведений) должностным лицом уполномоченного органа, составляется письменное заключение о принятии на учет или об отказе в принятии на учет по форме, установленно</w:t>
      </w:r>
      <w:r w:rsidRPr="00C22B88">
        <w:rPr>
          <w:rFonts w:ascii="Arial" w:hAnsi="Arial" w:cs="Arial"/>
          <w:sz w:val="24"/>
          <w:szCs w:val="24"/>
        </w:rPr>
        <w:t>й уполномоченным органом исполнительной власти Волгоградской области.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3.5.3. На основании письменного </w:t>
      </w:r>
      <w:hyperlink r:id="rId16" w:history="1">
        <w:r w:rsidRPr="00C22B88">
          <w:rPr>
            <w:rFonts w:ascii="Arial" w:hAnsi="Arial" w:cs="Arial"/>
            <w:sz w:val="24"/>
            <w:szCs w:val="24"/>
          </w:rPr>
          <w:t>заключения</w:t>
        </w:r>
      </w:hyperlink>
      <w:r w:rsidRPr="00C22B88">
        <w:rPr>
          <w:rFonts w:ascii="Arial" w:hAnsi="Arial" w:cs="Arial"/>
          <w:sz w:val="24"/>
          <w:szCs w:val="24"/>
        </w:rPr>
        <w:t xml:space="preserve"> о принятии на учет или об отказе в принятии на учет готовится проект постановления уполномоченного органа о принятии (об отказе в принятии) гражданина на учет в качестве нуждающегося в жилом помещении и передается вместе с письменным </w:t>
      </w:r>
      <w:hyperlink r:id="rId17" w:history="1">
        <w:r w:rsidRPr="00C22B88">
          <w:rPr>
            <w:rFonts w:ascii="Arial" w:hAnsi="Arial" w:cs="Arial"/>
            <w:sz w:val="24"/>
            <w:szCs w:val="24"/>
          </w:rPr>
          <w:t>заключением</w:t>
        </w:r>
      </w:hyperlink>
      <w:r w:rsidRPr="00C22B88">
        <w:rPr>
          <w:rFonts w:ascii="Arial" w:hAnsi="Arial" w:cs="Arial"/>
          <w:sz w:val="24"/>
          <w:szCs w:val="24"/>
        </w:rPr>
        <w:t xml:space="preserve"> о принятии на учет или об отказе в принятии на учет для подписания руководителю уполномоченного органа.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color w:val="FF0000"/>
          <w:sz w:val="24"/>
          <w:szCs w:val="24"/>
          <w:highlight w:val="magenta"/>
        </w:rPr>
      </w:pPr>
      <w:r w:rsidRPr="00C22B88">
        <w:rPr>
          <w:rFonts w:ascii="Arial" w:hAnsi="Arial" w:cs="Arial"/>
          <w:sz w:val="24"/>
          <w:szCs w:val="24"/>
        </w:rPr>
        <w:t>Постановление уполномоченн</w:t>
      </w:r>
      <w:r w:rsidRPr="00C22B88">
        <w:rPr>
          <w:rFonts w:ascii="Arial" w:hAnsi="Arial" w:cs="Arial"/>
          <w:sz w:val="24"/>
          <w:szCs w:val="24"/>
        </w:rPr>
        <w:t>ого органа об отказе в принятии на учет гражданина в качестве нуждающегося в жилом помещении должно содержать основания такого отказа с обязательной ссылкой на нарушения, предусмотренные частью 1 статьи 54 Жилищного кодекса Российской Федерации, и соответс</w:t>
      </w:r>
      <w:r w:rsidRPr="00C22B88">
        <w:rPr>
          <w:rFonts w:ascii="Arial" w:hAnsi="Arial" w:cs="Arial"/>
          <w:sz w:val="24"/>
          <w:szCs w:val="24"/>
        </w:rPr>
        <w:t>твовать требованиям, установленным частью 9.1 статьи 7 Федерального закона от 27.07.2010 № 210-ФЗ «Об организации предоставления государственных и муниципальных услуг».</w:t>
      </w:r>
    </w:p>
    <w:p w:rsidR="00C6063C" w:rsidRPr="00C22B88" w:rsidRDefault="00614BB7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3.5.4. Руководитель уполномоченного органа, рассмотрев полученное письменное заключение</w:t>
      </w:r>
      <w:r w:rsidRPr="00C22B88">
        <w:rPr>
          <w:rFonts w:ascii="Arial" w:hAnsi="Arial" w:cs="Arial"/>
          <w:sz w:val="24"/>
          <w:szCs w:val="24"/>
        </w:rPr>
        <w:t xml:space="preserve"> и проект постановления, в случае отсутствия замечаний подписывает соответствующее постановление уполномоченного органа о принятии (об отказе в принятии) гражданина на учет в качестве нуждающегося в жилом помещении.</w:t>
      </w:r>
    </w:p>
    <w:p w:rsidR="00C6063C" w:rsidRPr="00C22B88" w:rsidRDefault="00614BB7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3.5.5. Максимальный срок для исполнения </w:t>
      </w:r>
      <w:r w:rsidRPr="00C22B88">
        <w:rPr>
          <w:rFonts w:ascii="Arial" w:hAnsi="Arial" w:cs="Arial"/>
          <w:sz w:val="24"/>
          <w:szCs w:val="24"/>
        </w:rPr>
        <w:t xml:space="preserve">административной процедуры не должен превышать 10 рабочих дней со дня получения должностным лицом уполномоченного органа всех необходимых документов (сведений), в том числе поступивших посредством межведомственного информационного взаимодействия. </w:t>
      </w:r>
    </w:p>
    <w:p w:rsidR="00C6063C" w:rsidRPr="00C22B88" w:rsidRDefault="00614BB7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3.5.6. Р</w:t>
      </w:r>
      <w:r w:rsidRPr="00C22B88">
        <w:rPr>
          <w:rFonts w:ascii="Arial" w:hAnsi="Arial" w:cs="Arial"/>
          <w:sz w:val="24"/>
          <w:szCs w:val="24"/>
        </w:rPr>
        <w:t>езультатом исполнения административной процедуры является издание постановления уполномоченного органа:</w:t>
      </w:r>
    </w:p>
    <w:p w:rsidR="00C6063C" w:rsidRPr="00C22B88" w:rsidRDefault="00614BB7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lastRenderedPageBreak/>
        <w:t xml:space="preserve">1) о принятии гражданина на учет в качестве нуждающегося в жилом помещении, </w:t>
      </w:r>
    </w:p>
    <w:p w:rsidR="00C6063C" w:rsidRPr="00C22B88" w:rsidRDefault="00614BB7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2) об отказе в принятии гражданина на учет в качестве нуждающегося в жилом </w:t>
      </w:r>
      <w:r w:rsidRPr="00C22B88">
        <w:rPr>
          <w:rFonts w:ascii="Arial" w:hAnsi="Arial" w:cs="Arial"/>
          <w:sz w:val="24"/>
          <w:szCs w:val="24"/>
        </w:rPr>
        <w:t xml:space="preserve">помещении. 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  <w:u w:val="single"/>
        </w:rPr>
        <w:t xml:space="preserve">3.6. Направление (вручение) уведомления о принятии на учет </w:t>
      </w:r>
      <w:r w:rsidRPr="00C22B88">
        <w:rPr>
          <w:rFonts w:ascii="Arial" w:hAnsi="Arial" w:cs="Arial"/>
          <w:sz w:val="24"/>
          <w:szCs w:val="24"/>
          <w:u w:val="single"/>
        </w:rPr>
        <w:br/>
        <w:t>в качестве нуждающегося в жилом помещении либо заверенной копии постановления уполномоченного органа об отказе в принятии на учет в качестве нуждающегося в жилом помещении.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3.6.1. Осно</w:t>
      </w:r>
      <w:r w:rsidRPr="00C22B88">
        <w:rPr>
          <w:rFonts w:ascii="Arial" w:hAnsi="Arial" w:cs="Arial"/>
          <w:sz w:val="24"/>
          <w:szCs w:val="24"/>
        </w:rPr>
        <w:t>ванием для начала выполнения административной процедуры является принятие уполномоченным органом одного из решений, указанных в пункте 3.5.6 настоящего административного регламента.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Должностное лицо уполномоченного органа: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- готовит и подписывает у руковод</w:t>
      </w:r>
      <w:r w:rsidRPr="00C22B88">
        <w:rPr>
          <w:rFonts w:ascii="Arial" w:hAnsi="Arial" w:cs="Arial"/>
          <w:sz w:val="24"/>
          <w:szCs w:val="24"/>
        </w:rPr>
        <w:t>ителя уполномоченного органа уведомление о принятии гражданина на учет в качестве нуждающегося в жилом помещении по форме, установленной уполномоченным органом исполнительной власти Волгоградской области;</w:t>
      </w:r>
    </w:p>
    <w:p w:rsidR="00C6063C" w:rsidRPr="00C22B88" w:rsidRDefault="00614BB7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- заверяет копию постановления уполномоченного орга</w:t>
      </w:r>
      <w:r w:rsidRPr="00C22B88">
        <w:rPr>
          <w:rFonts w:ascii="Arial" w:hAnsi="Arial" w:cs="Arial"/>
          <w:sz w:val="24"/>
          <w:szCs w:val="24"/>
        </w:rPr>
        <w:t xml:space="preserve">на об отказе в принятии гражданина на учет в качестве нуждающегося в жилом помещении. 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3.6.2. Уведомление о принятии на учет в качестве нуждающегося                в жилом помещении или копия постановления уполномоченного органа об отказе в принятии гражда</w:t>
      </w:r>
      <w:r w:rsidRPr="00C22B88">
        <w:rPr>
          <w:rFonts w:ascii="Arial" w:hAnsi="Arial" w:cs="Arial"/>
          <w:sz w:val="24"/>
          <w:szCs w:val="24"/>
        </w:rPr>
        <w:t xml:space="preserve">н на учет в качестве нуждающегося в жилом помещении выдается (направляется заявителю по адресу, указанному в заявлении) не позднее чем через 3 календарных дня со дня принятия соответствующего решения, указанного в пункте 3.5.6 настоящего административного </w:t>
      </w:r>
      <w:r w:rsidRPr="00C22B88">
        <w:rPr>
          <w:rFonts w:ascii="Arial" w:hAnsi="Arial" w:cs="Arial"/>
          <w:sz w:val="24"/>
          <w:szCs w:val="24"/>
        </w:rPr>
        <w:t>регламента.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В случае представления заявления о принятии гражданина на учет </w:t>
      </w:r>
      <w:r w:rsidRPr="00C22B88">
        <w:rPr>
          <w:rFonts w:ascii="Arial" w:hAnsi="Arial" w:cs="Arial"/>
          <w:sz w:val="24"/>
          <w:szCs w:val="24"/>
        </w:rPr>
        <w:br/>
        <w:t xml:space="preserve">в качестве нуждающегося в жилом помещении через МФЦ документ, подтверждающий принятие решения, направляется в МФЦ </w:t>
      </w:r>
      <w:r w:rsidRPr="00C22B88">
        <w:rPr>
          <w:rFonts w:ascii="Arial" w:hAnsi="Arial" w:cs="Arial"/>
          <w:sz w:val="24"/>
          <w:szCs w:val="24"/>
        </w:rPr>
        <w:br/>
        <w:t>для его передачи заявителю, если им не указан иной способ его пол</w:t>
      </w:r>
      <w:r w:rsidRPr="00C22B88">
        <w:rPr>
          <w:rFonts w:ascii="Arial" w:hAnsi="Arial" w:cs="Arial"/>
          <w:sz w:val="24"/>
          <w:szCs w:val="24"/>
        </w:rPr>
        <w:t xml:space="preserve">учения. 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3.6.3. Результатом исполнения административной процедуры является направление (вручение) заявителю уведомления о принятии </w:t>
      </w:r>
      <w:r w:rsidRPr="00C22B88">
        <w:rPr>
          <w:rFonts w:ascii="Arial" w:hAnsi="Arial" w:cs="Arial"/>
          <w:sz w:val="24"/>
          <w:szCs w:val="24"/>
        </w:rPr>
        <w:br/>
        <w:t>на учет в качестве нуждающегося в жилом помещении либо заверенной копии постановления уполномоченного органа об отказе в при</w:t>
      </w:r>
      <w:r w:rsidRPr="00C22B88">
        <w:rPr>
          <w:rFonts w:ascii="Arial" w:hAnsi="Arial" w:cs="Arial"/>
          <w:sz w:val="24"/>
          <w:szCs w:val="24"/>
        </w:rPr>
        <w:t>нятии на учет.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3.6.4. Максимальный срок исполнения административной процедуры – 3 календарных дня со дня принятия соответствующего решения, указанного в пункте 3.5.6 настоящего административного регламента.</w:t>
      </w:r>
    </w:p>
    <w:p w:rsidR="00C6063C" w:rsidRPr="00C22B88" w:rsidRDefault="00614BB7">
      <w:pPr>
        <w:tabs>
          <w:tab w:val="left" w:pos="259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3.7. Порядок осуществления административных проце</w:t>
      </w:r>
      <w:r w:rsidRPr="00C22B88">
        <w:rPr>
          <w:rFonts w:ascii="Arial" w:hAnsi="Arial" w:cs="Arial"/>
          <w:sz w:val="24"/>
          <w:szCs w:val="24"/>
        </w:rPr>
        <w:t>дур в электронной форме, в том числе с использованием Единого портала государственных и муниципальных услуг.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3.7.1. При предоставлении уполномоченным органом муниципальной услуги в электронной форме посредством Единого портала государственных и муниципальн</w:t>
      </w:r>
      <w:r w:rsidRPr="00C22B88">
        <w:rPr>
          <w:rFonts w:ascii="Arial" w:hAnsi="Arial" w:cs="Arial"/>
          <w:sz w:val="24"/>
          <w:szCs w:val="24"/>
        </w:rPr>
        <w:t xml:space="preserve">ых услуг заявителю обеспечивается выполнение следующих действий (далее – действия): 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запись на прием в уполномоченный орган для подачи запроса </w:t>
      </w:r>
      <w:r w:rsidRPr="00C22B88">
        <w:rPr>
          <w:rFonts w:ascii="Arial" w:hAnsi="Arial" w:cs="Arial"/>
          <w:sz w:val="24"/>
          <w:szCs w:val="24"/>
        </w:rPr>
        <w:br/>
        <w:t>о предоставлении муниципальной услу</w:t>
      </w:r>
      <w:r w:rsidRPr="00C22B88">
        <w:rPr>
          <w:rFonts w:ascii="Arial" w:hAnsi="Arial" w:cs="Arial"/>
          <w:sz w:val="24"/>
          <w:szCs w:val="24"/>
        </w:rPr>
        <w:t>ги (далее – запрос);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формирование запроса;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получение сведений о ходе выполн</w:t>
      </w:r>
      <w:r w:rsidRPr="00C22B88">
        <w:rPr>
          <w:rFonts w:ascii="Arial" w:hAnsi="Arial" w:cs="Arial"/>
          <w:sz w:val="24"/>
          <w:szCs w:val="24"/>
        </w:rPr>
        <w:t>ения запроса;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lastRenderedPageBreak/>
        <w:t>осуществление оценки качества предоставления муниципальной услуги;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анкетирование</w:t>
      </w:r>
      <w:r w:rsidRPr="00C22B88">
        <w:rPr>
          <w:rFonts w:ascii="Arial" w:hAnsi="Arial" w:cs="Arial"/>
          <w:sz w:val="24"/>
          <w:szCs w:val="24"/>
        </w:rPr>
        <w:t xml:space="preserve">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</w:t>
      </w:r>
      <w:r w:rsidRPr="00C22B88">
        <w:rPr>
          <w:rFonts w:ascii="Arial" w:hAnsi="Arial" w:cs="Arial"/>
          <w:sz w:val="24"/>
          <w:szCs w:val="24"/>
        </w:rPr>
        <w:t>етствующего признакам заявителя;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3.7.2. Для предоставления муниципальной услуги с использованием Единог</w:t>
      </w:r>
      <w:r w:rsidRPr="00C22B88">
        <w:rPr>
          <w:rFonts w:ascii="Arial" w:hAnsi="Arial" w:cs="Arial"/>
          <w:sz w:val="24"/>
          <w:szCs w:val="24"/>
        </w:rPr>
        <w:t xml:space="preserve">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3.7.3. Заявление считается отправленным после получения заявителем соответствующего электронного уведомлени</w:t>
      </w:r>
      <w:r w:rsidRPr="00C22B88">
        <w:rPr>
          <w:rFonts w:ascii="Arial" w:hAnsi="Arial" w:cs="Arial"/>
          <w:sz w:val="24"/>
          <w:szCs w:val="24"/>
        </w:rPr>
        <w:t>я в личный кабинет заявителя или его представителя на Едином портале государственных и муниципальных услуг.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3.7.4. В ходе предоставления муниципальной услуги заявитель получает уведомления о статусе услуги в личном кабинете заявителя или его представителя </w:t>
      </w:r>
      <w:r w:rsidRPr="00C22B88">
        <w:rPr>
          <w:rFonts w:ascii="Arial" w:hAnsi="Arial" w:cs="Arial"/>
          <w:sz w:val="24"/>
          <w:szCs w:val="24"/>
        </w:rPr>
        <w:t>на Едином портале государственных и муниципальных услуг.</w:t>
      </w:r>
    </w:p>
    <w:p w:rsidR="00C6063C" w:rsidRPr="00C22B88" w:rsidRDefault="00614B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3.7.5. Заявителю в качестве результата предоставления услуги обеспечивается по его выбору возможность: </w:t>
      </w:r>
    </w:p>
    <w:p w:rsidR="00C6063C" w:rsidRPr="00C22B88" w:rsidRDefault="00614BB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- получения электронного документа, подписанного с использованием квалифицированной подписи;</w:t>
      </w:r>
    </w:p>
    <w:p w:rsidR="00C6063C" w:rsidRPr="00C22B88" w:rsidRDefault="00614BB7">
      <w:pPr>
        <w:ind w:firstLine="567"/>
        <w:jc w:val="both"/>
        <w:rPr>
          <w:rFonts w:ascii="Arial" w:hAnsi="Arial" w:cs="Arial"/>
          <w:color w:val="FF0000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- </w:t>
      </w:r>
      <w:r w:rsidRPr="00C22B88">
        <w:rPr>
          <w:rFonts w:ascii="Arial" w:hAnsi="Arial" w:cs="Arial"/>
          <w:sz w:val="24"/>
          <w:szCs w:val="24"/>
        </w:rPr>
        <w:t>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При получении результата предоставления услуги на Е</w:t>
      </w:r>
      <w:r w:rsidRPr="00C22B88">
        <w:rPr>
          <w:rFonts w:ascii="Arial" w:hAnsi="Arial" w:cs="Arial"/>
          <w:sz w:val="24"/>
          <w:szCs w:val="24"/>
        </w:rPr>
        <w:t>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>Информация об элек</w:t>
      </w:r>
      <w:r w:rsidRPr="00C22B88">
        <w:rPr>
          <w:rFonts w:ascii="Arial" w:hAnsi="Arial" w:cs="Arial"/>
          <w:sz w:val="24"/>
          <w:szCs w:val="24"/>
        </w:rPr>
        <w:t xml:space="preserve">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</w:t>
      </w:r>
      <w:r w:rsidRPr="00C22B88">
        <w:rPr>
          <w:rFonts w:ascii="Arial" w:hAnsi="Arial" w:cs="Arial"/>
          <w:sz w:val="24"/>
          <w:szCs w:val="24"/>
        </w:rPr>
        <w:t>или в электронной форме запроса.</w:t>
      </w:r>
    </w:p>
    <w:p w:rsidR="00C6063C" w:rsidRPr="00C22B88" w:rsidRDefault="00614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2B88">
        <w:rPr>
          <w:rFonts w:ascii="Arial" w:hAnsi="Arial" w:cs="Arial"/>
          <w:sz w:val="24"/>
          <w:szCs w:val="24"/>
        </w:rPr>
        <w:t xml:space="preserve"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</w:t>
      </w:r>
      <w:r w:rsidRPr="00C22B88">
        <w:rPr>
          <w:rFonts w:ascii="Arial" w:hAnsi="Arial" w:cs="Arial"/>
          <w:sz w:val="24"/>
          <w:szCs w:val="24"/>
        </w:rPr>
        <w:t>такой срок установлен нормативными правовыми актами Российской Федерации).</w:t>
      </w:r>
    </w:p>
    <w:p w:rsidR="00C6063C" w:rsidRPr="00C22B88" w:rsidRDefault="00C6063C">
      <w:pPr>
        <w:pStyle w:val="ConsPlusNormal1"/>
        <w:ind w:firstLine="709"/>
        <w:jc w:val="both"/>
        <w:rPr>
          <w:rFonts w:cs="Arial"/>
          <w:sz w:val="24"/>
          <w:szCs w:val="24"/>
          <w:highlight w:val="yellow"/>
        </w:rPr>
      </w:pPr>
    </w:p>
    <w:p w:rsidR="00C6063C" w:rsidRPr="00C22B88" w:rsidRDefault="00C6063C">
      <w:pPr>
        <w:pStyle w:val="ConsPlusNonformat"/>
        <w:ind w:firstLine="709"/>
        <w:jc w:val="both"/>
        <w:rPr>
          <w:rFonts w:ascii="Arial" w:hAnsi="Arial" w:cs="Arial"/>
          <w:strike/>
          <w:sz w:val="24"/>
          <w:szCs w:val="24"/>
          <w:highlight w:val="yellow"/>
        </w:rPr>
      </w:pPr>
      <w:bookmarkStart w:id="4" w:name="P894"/>
      <w:bookmarkEnd w:id="4"/>
    </w:p>
    <w:p w:rsidR="00C6063C" w:rsidRPr="00C22B88" w:rsidRDefault="00C6063C">
      <w:pPr>
        <w:pStyle w:val="ConsPlusNonformat"/>
        <w:ind w:firstLine="709"/>
        <w:jc w:val="both"/>
        <w:rPr>
          <w:rFonts w:ascii="Arial" w:hAnsi="Arial" w:cs="Arial"/>
          <w:strike/>
          <w:sz w:val="24"/>
          <w:szCs w:val="24"/>
          <w:highlight w:val="yellow"/>
        </w:rPr>
      </w:pPr>
    </w:p>
    <w:sectPr w:rsidR="00C6063C" w:rsidRPr="00C22B88">
      <w:headerReference w:type="default" r:id="rId18"/>
      <w:pgSz w:w="11906" w:h="16838"/>
      <w:pgMar w:top="1134" w:right="1276" w:bottom="1134" w:left="155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BB7" w:rsidRDefault="00614BB7">
      <w:r>
        <w:separator/>
      </w:r>
    </w:p>
  </w:endnote>
  <w:endnote w:type="continuationSeparator" w:id="0">
    <w:p w:rsidR="00614BB7" w:rsidRDefault="00614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BB7" w:rsidRDefault="00614BB7">
      <w:r>
        <w:separator/>
      </w:r>
    </w:p>
  </w:footnote>
  <w:footnote w:type="continuationSeparator" w:id="0">
    <w:p w:rsidR="00614BB7" w:rsidRDefault="00614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63C" w:rsidRDefault="00614BB7">
    <w:pPr>
      <w:framePr w:wrap="around" w:vAnchor="text" w:hAnchor="margin" w:xAlign="center" w:y="1"/>
    </w:pPr>
    <w:r>
      <w:rPr>
        <w:rStyle w:val="ac"/>
      </w:rPr>
      <w:fldChar w:fldCharType="begin"/>
    </w:r>
    <w:r>
      <w:rPr>
        <w:rStyle w:val="ac"/>
      </w:rPr>
      <w:instrText xml:space="preserve">PAGE </w:instrText>
    </w:r>
    <w:r w:rsidR="00C22B88">
      <w:rPr>
        <w:rStyle w:val="ac"/>
      </w:rPr>
      <w:fldChar w:fldCharType="separate"/>
    </w:r>
    <w:r w:rsidR="00C22B88">
      <w:rPr>
        <w:rStyle w:val="ac"/>
        <w:noProof/>
      </w:rPr>
      <w:t>2</w:t>
    </w:r>
    <w:r>
      <w:rPr>
        <w:rStyle w:val="ac"/>
      </w:rPr>
      <w:fldChar w:fldCharType="end"/>
    </w:r>
  </w:p>
  <w:p w:rsidR="00C6063C" w:rsidRDefault="00C6063C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D1E74"/>
    <w:multiLevelType w:val="multilevel"/>
    <w:tmpl w:val="147409BC"/>
    <w:lvl w:ilvl="0">
      <w:start w:val="1"/>
      <w:numFmt w:val="decimal"/>
      <w:lvlText w:val="%1."/>
      <w:lvlJc w:val="left"/>
      <w:pPr>
        <w:ind w:left="1819" w:hanging="111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5A7809"/>
    <w:multiLevelType w:val="multilevel"/>
    <w:tmpl w:val="689CA2C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63C"/>
    <w:rsid w:val="00614BB7"/>
    <w:rsid w:val="00C22B88"/>
    <w:rsid w:val="00C6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82AC1-3BE5-4A54-8157-3BB914A17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Body Text 2"/>
    <w:basedOn w:val="a"/>
    <w:link w:val="22"/>
    <w:pPr>
      <w:ind w:right="-286"/>
      <w:jc w:val="both"/>
    </w:pPr>
    <w:rPr>
      <w:b/>
      <w:sz w:val="28"/>
    </w:rPr>
  </w:style>
  <w:style w:type="character" w:customStyle="1" w:styleId="22">
    <w:name w:val="Основной текст 2 Знак"/>
    <w:basedOn w:val="1"/>
    <w:link w:val="21"/>
    <w:rPr>
      <w:b/>
      <w:sz w:val="28"/>
    </w:rPr>
  </w:style>
  <w:style w:type="paragraph" w:customStyle="1" w:styleId="12">
    <w:name w:val="Знак сноски1"/>
    <w:link w:val="a3"/>
    <w:rPr>
      <w:vertAlign w:val="superscript"/>
    </w:rPr>
  </w:style>
  <w:style w:type="character" w:styleId="a3">
    <w:name w:val="footnote reference"/>
    <w:link w:val="12"/>
    <w:rPr>
      <w:vertAlign w:val="superscript"/>
    </w:rPr>
  </w:style>
  <w:style w:type="paragraph" w:styleId="23">
    <w:name w:val="toc 2"/>
    <w:next w:val="a"/>
    <w:link w:val="24"/>
    <w:uiPriority w:val="39"/>
    <w:pPr>
      <w:ind w:left="200"/>
    </w:pPr>
  </w:style>
  <w:style w:type="character" w:customStyle="1" w:styleId="24">
    <w:name w:val="Оглавление 2 Знак"/>
    <w:link w:val="23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6">
    <w:name w:val="Body Text Indent"/>
    <w:basedOn w:val="a"/>
    <w:link w:val="a7"/>
    <w:pPr>
      <w:ind w:firstLine="709"/>
      <w:jc w:val="both"/>
    </w:pPr>
    <w:rPr>
      <w:b/>
      <w:sz w:val="24"/>
    </w:rPr>
  </w:style>
  <w:style w:type="character" w:customStyle="1" w:styleId="a7">
    <w:name w:val="Основной текст с отступом Знак"/>
    <w:basedOn w:val="1"/>
    <w:link w:val="a6"/>
    <w:rPr>
      <w:b/>
      <w:sz w:val="24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FR2">
    <w:name w:val="FR2"/>
    <w:link w:val="FR20"/>
    <w:pPr>
      <w:widowControl w:val="0"/>
      <w:jc w:val="both"/>
    </w:pPr>
    <w:rPr>
      <w:rFonts w:ascii="Arial" w:hAnsi="Arial"/>
      <w:b/>
      <w:sz w:val="16"/>
    </w:rPr>
  </w:style>
  <w:style w:type="character" w:customStyle="1" w:styleId="FR20">
    <w:name w:val="FR2"/>
    <w:link w:val="FR2"/>
    <w:rPr>
      <w:rFonts w:ascii="Arial" w:hAnsi="Arial"/>
      <w:b/>
      <w:sz w:val="16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sz w:val="24"/>
    </w:rPr>
  </w:style>
  <w:style w:type="paragraph" w:styleId="a8">
    <w:name w:val="endnote text"/>
    <w:basedOn w:val="a"/>
    <w:link w:val="a9"/>
  </w:style>
  <w:style w:type="character" w:customStyle="1" w:styleId="a9">
    <w:name w:val="Текст концевой сноски Знак"/>
    <w:basedOn w:val="1"/>
    <w:link w:val="a8"/>
  </w:style>
  <w:style w:type="paragraph" w:customStyle="1" w:styleId="consplusnormal">
    <w:name w:val="consplusnormal"/>
    <w:basedOn w:val="a"/>
    <w:link w:val="consplusnormal0"/>
    <w:rPr>
      <w:rFonts w:ascii="Arial" w:hAnsi="Arial"/>
    </w:rPr>
  </w:style>
  <w:style w:type="character" w:customStyle="1" w:styleId="consplusnormal0">
    <w:name w:val="consplusnormal"/>
    <w:basedOn w:val="1"/>
    <w:link w:val="consplusnorma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3">
    <w:name w:val="Основной шрифт абзаца1"/>
    <w:link w:val="aa"/>
  </w:style>
  <w:style w:type="paragraph" w:styleId="aa">
    <w:name w:val="List Paragraph"/>
    <w:basedOn w:val="a"/>
    <w:link w:val="ab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customStyle="1" w:styleId="14">
    <w:name w:val="Номер страницы1"/>
    <w:basedOn w:val="13"/>
    <w:link w:val="ac"/>
  </w:style>
  <w:style w:type="character" w:styleId="ac">
    <w:name w:val="page number"/>
    <w:basedOn w:val="a0"/>
    <w:link w:val="14"/>
  </w:style>
  <w:style w:type="paragraph" w:customStyle="1" w:styleId="snippetequal">
    <w:name w:val="snippet_equal"/>
    <w:basedOn w:val="13"/>
    <w:link w:val="snippetequal0"/>
  </w:style>
  <w:style w:type="character" w:customStyle="1" w:styleId="snippetequal0">
    <w:name w:val="snippet_equal"/>
    <w:basedOn w:val="a0"/>
    <w:link w:val="snippetequal"/>
  </w:style>
  <w:style w:type="paragraph" w:customStyle="1" w:styleId="15">
    <w:name w:val="Выделение1"/>
    <w:link w:val="ad"/>
    <w:rPr>
      <w:i/>
    </w:rPr>
  </w:style>
  <w:style w:type="character" w:styleId="ad">
    <w:name w:val="Emphasis"/>
    <w:link w:val="15"/>
    <w:rPr>
      <w:i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</w:style>
  <w:style w:type="character" w:customStyle="1" w:styleId="50">
    <w:name w:val="Заголовок 5 Знак"/>
    <w:basedOn w:val="1"/>
    <w:link w:val="5"/>
    <w:rPr>
      <w:sz w:val="28"/>
    </w:rPr>
  </w:style>
  <w:style w:type="paragraph" w:styleId="af0">
    <w:name w:val="Body Text"/>
    <w:basedOn w:val="a"/>
    <w:link w:val="af1"/>
    <w:pPr>
      <w:jc w:val="both"/>
    </w:pPr>
    <w:rPr>
      <w:sz w:val="28"/>
    </w:rPr>
  </w:style>
  <w:style w:type="character" w:customStyle="1" w:styleId="af1">
    <w:name w:val="Основной текст Знак"/>
    <w:basedOn w:val="1"/>
    <w:link w:val="af0"/>
    <w:rPr>
      <w:sz w:val="28"/>
    </w:rPr>
  </w:style>
  <w:style w:type="paragraph" w:customStyle="1" w:styleId="16">
    <w:name w:val="Знак Знак Знак Знак1"/>
    <w:basedOn w:val="a"/>
    <w:link w:val="17"/>
    <w:pPr>
      <w:spacing w:beforeAutospacing="1" w:afterAutospacing="1"/>
      <w:jc w:val="both"/>
    </w:pPr>
    <w:rPr>
      <w:rFonts w:ascii="Tahoma" w:hAnsi="Tahoma"/>
    </w:rPr>
  </w:style>
  <w:style w:type="character" w:customStyle="1" w:styleId="17">
    <w:name w:val="Знак Знак Знак Знак1"/>
    <w:basedOn w:val="1"/>
    <w:link w:val="16"/>
    <w:rPr>
      <w:rFonts w:ascii="Tahoma" w:hAnsi="Tahoma"/>
    </w:rPr>
  </w:style>
  <w:style w:type="paragraph" w:customStyle="1" w:styleId="FontStyle15">
    <w:name w:val="Font Style15"/>
    <w:link w:val="FontStyle150"/>
    <w:rPr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11">
    <w:name w:val="Заголовок 1 Знак"/>
    <w:basedOn w:val="1"/>
    <w:link w:val="10"/>
    <w:rPr>
      <w:sz w:val="24"/>
    </w:rPr>
  </w:style>
  <w:style w:type="paragraph" w:customStyle="1" w:styleId="18">
    <w:name w:val="Гиперссылка1"/>
    <w:link w:val="af2"/>
    <w:rPr>
      <w:color w:val="0000FF"/>
      <w:u w:val="single"/>
    </w:rPr>
  </w:style>
  <w:style w:type="character" w:styleId="af2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character" w:customStyle="1" w:styleId="80">
    <w:name w:val="Заголовок 8 Знак"/>
    <w:basedOn w:val="1"/>
    <w:link w:val="8"/>
    <w:rPr>
      <w:b/>
      <w:sz w:val="28"/>
    </w:rPr>
  </w:style>
  <w:style w:type="paragraph" w:styleId="19">
    <w:name w:val="toc 1"/>
    <w:next w:val="a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</w:style>
  <w:style w:type="paragraph" w:styleId="af5">
    <w:name w:val="No Spacing"/>
    <w:link w:val="af6"/>
    <w:rPr>
      <w:sz w:val="24"/>
    </w:rPr>
  </w:style>
  <w:style w:type="character" w:customStyle="1" w:styleId="af6">
    <w:name w:val="Без интервала Знак"/>
    <w:link w:val="af5"/>
    <w:rPr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customStyle="1" w:styleId="af7">
    <w:name w:val="Знак"/>
    <w:basedOn w:val="a"/>
    <w:link w:val="af8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f8">
    <w:name w:val="Знак"/>
    <w:basedOn w:val="1"/>
    <w:link w:val="af7"/>
    <w:rPr>
      <w:rFonts w:ascii="Arial" w:hAnsi="Arial"/>
    </w:rPr>
  </w:style>
  <w:style w:type="paragraph" w:customStyle="1" w:styleId="1b">
    <w:name w:val="Знак концевой сноски1"/>
    <w:link w:val="af9"/>
    <w:rPr>
      <w:vertAlign w:val="superscript"/>
    </w:rPr>
  </w:style>
  <w:style w:type="character" w:styleId="af9">
    <w:name w:val="endnote reference"/>
    <w:link w:val="1b"/>
    <w:rPr>
      <w:vertAlign w:val="superscript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30">
    <w:name w:val="Обычный +13 пт"/>
    <w:basedOn w:val="a"/>
    <w:link w:val="131"/>
    <w:pPr>
      <w:ind w:firstLine="567"/>
      <w:jc w:val="both"/>
    </w:pPr>
    <w:rPr>
      <w:rFonts w:ascii="Arial" w:hAnsi="Arial"/>
      <w:sz w:val="18"/>
    </w:rPr>
  </w:style>
  <w:style w:type="character" w:customStyle="1" w:styleId="131">
    <w:name w:val="Обычный +13 пт"/>
    <w:basedOn w:val="1"/>
    <w:link w:val="130"/>
    <w:rPr>
      <w:rFonts w:ascii="Arial" w:hAnsi="Arial"/>
      <w:sz w:val="18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a">
    <w:name w:val="Block Text"/>
    <w:basedOn w:val="a"/>
    <w:link w:val="afb"/>
    <w:pPr>
      <w:ind w:left="3969" w:right="-738" w:firstLine="851"/>
    </w:pPr>
    <w:rPr>
      <w:b/>
      <w:sz w:val="28"/>
    </w:rPr>
  </w:style>
  <w:style w:type="character" w:customStyle="1" w:styleId="afb">
    <w:name w:val="Цитата Знак"/>
    <w:basedOn w:val="1"/>
    <w:link w:val="afa"/>
    <w:rPr>
      <w:b/>
      <w:sz w:val="28"/>
    </w:rPr>
  </w:style>
  <w:style w:type="paragraph" w:styleId="25">
    <w:name w:val="Body Text Indent 2"/>
    <w:basedOn w:val="a"/>
    <w:link w:val="26"/>
    <w:pPr>
      <w:ind w:left="4395"/>
    </w:pPr>
    <w:rPr>
      <w:b/>
      <w:sz w:val="28"/>
    </w:rPr>
  </w:style>
  <w:style w:type="character" w:customStyle="1" w:styleId="26">
    <w:name w:val="Основной текст с отступом 2 Знак"/>
    <w:basedOn w:val="1"/>
    <w:link w:val="25"/>
    <w:rPr>
      <w:b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</w:rPr>
  </w:style>
  <w:style w:type="paragraph" w:styleId="afc">
    <w:name w:val="Subtitle"/>
    <w:next w:val="a"/>
    <w:link w:val="afd"/>
    <w:uiPriority w:val="11"/>
    <w:qFormat/>
    <w:rPr>
      <w:rFonts w:ascii="XO Thames" w:hAnsi="XO Thames"/>
      <w:i/>
      <w:color w:val="616161"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afe">
    <w:name w:val="Title"/>
    <w:basedOn w:val="a"/>
    <w:link w:val="aff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f">
    <w:name w:val="Заголовок Знак"/>
    <w:basedOn w:val="1"/>
    <w:link w:val="afe"/>
    <w:rPr>
      <w:rFonts w:ascii="Arial" w:hAnsi="Arial"/>
      <w:b/>
      <w:sz w:val="28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customStyle="1" w:styleId="ConsPlusNormal1">
    <w:name w:val="ConsPlusNormal"/>
    <w:link w:val="ConsPlusNormal2"/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paragraph" w:customStyle="1" w:styleId="aff0">
    <w:name w:val="Гипертекстовая ссылка"/>
    <w:link w:val="aff1"/>
    <w:rPr>
      <w:b/>
      <w:color w:val="106BBE"/>
      <w:sz w:val="26"/>
    </w:rPr>
  </w:style>
  <w:style w:type="character" w:customStyle="1" w:styleId="aff1">
    <w:name w:val="Гипертекстовая ссылка"/>
    <w:link w:val="aff0"/>
    <w:rPr>
      <w:b/>
      <w:color w:val="106BBE"/>
      <w:sz w:val="26"/>
    </w:rPr>
  </w:style>
  <w:style w:type="character" w:customStyle="1" w:styleId="60">
    <w:name w:val="Заголовок 6 Знак"/>
    <w:basedOn w:val="1"/>
    <w:link w:val="6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consultantplus://offline/ref=B949CACB9F812BFAF4779A4623FFCD084E5DBCA8BA65A75A1CDD645FD03D4711B7E67B506A2906D0C7F9EDAEP8J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fc.volganet.ru" TargetMode="External"/><Relationship Id="rId12" Type="http://schemas.openxmlformats.org/officeDocument/2006/relationships/hyperlink" Target="consultantplus://offline/ref=8F6EFCEBD78D73945BB09737A027B4142E33081DC130F502F77E0E3DD8F195EB1B53B1CE58D9EE82C8o9N" TargetMode="External"/><Relationship Id="rId17" Type="http://schemas.openxmlformats.org/officeDocument/2006/relationships/hyperlink" Target="consultantplus://offline/ref=B949CACB9F812BFAF4779A4623FFCD084E5DBCA8BA65A75A1CDD645FD03D4711B7E67B506A2906D0C7F9ECAEP9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949CACB9F812BFAF4779A4623FFCD084E5DBCA8BA65A75A1CDD645FD03D4711B7E67B506A2906D0C7F9ECAEP9J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6FF902BDFE25612FA4EB7B7F2CC3DD866E795FBBD4973CF464A4C1BC177F5EEF6178D0973E1DF18nECCO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FF3696CC0E72D30E85EBEEAAA3143DAF3E21AFADAAFBAF6A9CE31AAB438CFC3EDD6F931E2FC16FDA4507FcACEI" TargetMode="External"/><Relationship Id="rId10" Type="http://schemas.openxmlformats.org/officeDocument/2006/relationships/hyperlink" Target="consultantplus://offline/ref=62CB38B756A420818EE82B1F5CE12ED272BFA61A98FC3E658C9D4FA8ED911644B2C269265E8C4D58A4C90CC6Q3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1B04AFEAC1078C055B2081D2F00D7D26850915DDEAC67687723897B638DD29D841668B624D3366b9JCN" TargetMode="External"/><Relationship Id="rId14" Type="http://schemas.openxmlformats.org/officeDocument/2006/relationships/hyperlink" Target="consultantplus://offline/ref=B949CACB9F812BFAF4779A4623FFCD084E5DBCA8BA65A75A1CDD645FD03D4711B7E67B506A2906D0C7F9EDAEP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6603</Words>
  <Characters>37638</Characters>
  <Application>Microsoft Office Word</Application>
  <DocSecurity>0</DocSecurity>
  <Lines>313</Lines>
  <Paragraphs>88</Paragraphs>
  <ScaleCrop>false</ScaleCrop>
  <Company/>
  <LinksUpToDate>false</LinksUpToDate>
  <CharactersWithSpaces>44153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2026-09-29T17:07:00Z</dcterms:created>
  <dcterms:modified xsi:type="dcterms:W3CDTF">2026-09-29T17:08:00Z</dcterms:modified>
</cp:coreProperties>
</file>