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2E1" w:rsidRPr="006700FD" w:rsidRDefault="006700FD">
      <w:pPr>
        <w:jc w:val="center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Российская Федерация</w:t>
      </w:r>
    </w:p>
    <w:p w:rsidR="000D22E1" w:rsidRPr="006700FD" w:rsidRDefault="006700FD">
      <w:pPr>
        <w:jc w:val="center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Администрация Двойновского сельского поселения</w:t>
      </w:r>
    </w:p>
    <w:p w:rsidR="000D22E1" w:rsidRPr="006700FD" w:rsidRDefault="006700FD">
      <w:pPr>
        <w:jc w:val="center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Новониколаевского муниципального района</w:t>
      </w:r>
    </w:p>
    <w:p w:rsidR="000D22E1" w:rsidRPr="006700FD" w:rsidRDefault="006700FD">
      <w:pPr>
        <w:jc w:val="center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Волгоградской области</w:t>
      </w:r>
    </w:p>
    <w:p w:rsidR="000D22E1" w:rsidRPr="006700FD" w:rsidRDefault="006700FD">
      <w:pPr>
        <w:jc w:val="center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 xml:space="preserve">403922, Волгоградская область, Новониколаевский район, х. </w:t>
      </w:r>
      <w:proofErr w:type="spellStart"/>
      <w:r w:rsidRPr="006700FD">
        <w:rPr>
          <w:rFonts w:ascii="Arial" w:hAnsi="Arial" w:cs="Arial"/>
          <w:sz w:val="24"/>
          <w:szCs w:val="24"/>
        </w:rPr>
        <w:t>Двойновский</w:t>
      </w:r>
      <w:proofErr w:type="spellEnd"/>
      <w:r w:rsidRPr="006700FD">
        <w:rPr>
          <w:rFonts w:ascii="Arial" w:hAnsi="Arial" w:cs="Arial"/>
          <w:sz w:val="24"/>
          <w:szCs w:val="24"/>
        </w:rPr>
        <w:t xml:space="preserve">, </w:t>
      </w:r>
    </w:p>
    <w:p w:rsidR="000D22E1" w:rsidRPr="006700FD" w:rsidRDefault="006700FD">
      <w:pPr>
        <w:jc w:val="center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пер. Советский дом 5</w:t>
      </w:r>
    </w:p>
    <w:p w:rsidR="000D22E1" w:rsidRPr="006700FD" w:rsidRDefault="006700FD">
      <w:pPr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 xml:space="preserve">                                Телефон:8(84444)6-39-22; 6,39-28 Факс: 8(84444)6-39-22</w:t>
      </w: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6700FD">
      <w:pPr>
        <w:jc w:val="center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ПОСТАНОВЛЕНИЕ</w:t>
      </w:r>
    </w:p>
    <w:p w:rsidR="000D22E1" w:rsidRPr="006700FD" w:rsidRDefault="006700FD">
      <w:pPr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От «1</w:t>
      </w:r>
      <w:bookmarkStart w:id="0" w:name="_GoBack"/>
      <w:bookmarkEnd w:id="0"/>
      <w:r w:rsidRPr="006700FD">
        <w:rPr>
          <w:rFonts w:ascii="Arial" w:hAnsi="Arial" w:cs="Arial"/>
          <w:sz w:val="24"/>
          <w:szCs w:val="24"/>
        </w:rPr>
        <w:t>1» 03.2026г.                                     № 6</w:t>
      </w:r>
      <w:proofErr w:type="gramStart"/>
      <w:r w:rsidRPr="006700FD">
        <w:rPr>
          <w:rFonts w:ascii="Arial" w:hAnsi="Arial" w:cs="Arial"/>
          <w:sz w:val="24"/>
          <w:szCs w:val="24"/>
        </w:rPr>
        <w:t xml:space="preserve"> А</w:t>
      </w:r>
      <w:proofErr w:type="gramEnd"/>
    </w:p>
    <w:p w:rsidR="000D22E1" w:rsidRPr="006700FD" w:rsidRDefault="006700FD">
      <w:pPr>
        <w:widowControl w:val="0"/>
        <w:tabs>
          <w:tab w:val="left" w:pos="4678"/>
        </w:tabs>
        <w:spacing w:after="0" w:line="240" w:lineRule="auto"/>
        <w:ind w:right="3685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«Об утверждении Паспорта пожарной Безопасности населённых пунктов подверженного угрозе ландшаф</w:t>
      </w:r>
      <w:r w:rsidRPr="006700FD">
        <w:rPr>
          <w:rFonts w:ascii="Arial" w:hAnsi="Arial" w:cs="Arial"/>
          <w:sz w:val="24"/>
          <w:szCs w:val="24"/>
        </w:rPr>
        <w:t>тных (природных) пожаров в 2026 году на территории Двойновского сельского</w:t>
      </w:r>
    </w:p>
    <w:p w:rsidR="000D22E1" w:rsidRPr="006700FD" w:rsidRDefault="006700FD">
      <w:pPr>
        <w:widowControl w:val="0"/>
        <w:tabs>
          <w:tab w:val="left" w:pos="4678"/>
        </w:tabs>
        <w:spacing w:after="0" w:line="240" w:lineRule="auto"/>
        <w:ind w:right="3685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поселения Новониколаевского муниципального района Волгоградской области».</w:t>
      </w:r>
    </w:p>
    <w:p w:rsidR="000D22E1" w:rsidRPr="006700FD" w:rsidRDefault="000D22E1">
      <w:pPr>
        <w:widowControl w:val="0"/>
        <w:tabs>
          <w:tab w:val="left" w:pos="4678"/>
        </w:tabs>
        <w:spacing w:after="0" w:line="240" w:lineRule="auto"/>
        <w:ind w:right="3685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tabs>
          <w:tab w:val="left" w:pos="4678"/>
        </w:tabs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6700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Руководствуясь Федеральным законом от 06.10.2003 г. за №131-ФЗ «Об общих принципах организации местного са</w:t>
      </w:r>
      <w:r w:rsidRPr="006700FD">
        <w:rPr>
          <w:rFonts w:ascii="Arial" w:hAnsi="Arial" w:cs="Arial"/>
          <w:sz w:val="24"/>
          <w:szCs w:val="24"/>
        </w:rPr>
        <w:t>моуправления в Российской Федерации» руководствуясь Уставом Двойновского сельского поселения Новониколаевского муниципального района Волгоградской области.</w:t>
      </w:r>
    </w:p>
    <w:p w:rsidR="000D22E1" w:rsidRPr="006700FD" w:rsidRDefault="006700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ПОСТАНОВЛЯЮ:</w:t>
      </w:r>
    </w:p>
    <w:p w:rsidR="000D22E1" w:rsidRPr="006700FD" w:rsidRDefault="006700F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Утвердить Паспорт пожарной безопасности населённых пунктов подверженного угрозе ландшаф</w:t>
      </w:r>
      <w:r w:rsidRPr="006700FD">
        <w:rPr>
          <w:rFonts w:ascii="Arial" w:hAnsi="Arial" w:cs="Arial"/>
          <w:sz w:val="24"/>
          <w:szCs w:val="24"/>
        </w:rPr>
        <w:t xml:space="preserve">тных (природных) пожаров в Двойновском сельском поселении Новониколаевского муниципального района Волгоградской </w:t>
      </w:r>
      <w:proofErr w:type="spellStart"/>
      <w:r w:rsidRPr="006700FD">
        <w:rPr>
          <w:rFonts w:ascii="Arial" w:hAnsi="Arial" w:cs="Arial"/>
          <w:sz w:val="24"/>
          <w:szCs w:val="24"/>
        </w:rPr>
        <w:t>области.х</w:t>
      </w:r>
      <w:proofErr w:type="gramStart"/>
      <w:r w:rsidRPr="006700FD">
        <w:rPr>
          <w:rFonts w:ascii="Arial" w:hAnsi="Arial" w:cs="Arial"/>
          <w:sz w:val="24"/>
          <w:szCs w:val="24"/>
        </w:rPr>
        <w:t>.Д</w:t>
      </w:r>
      <w:proofErr w:type="gramEnd"/>
      <w:r w:rsidRPr="006700FD">
        <w:rPr>
          <w:rFonts w:ascii="Arial" w:hAnsi="Arial" w:cs="Arial"/>
          <w:sz w:val="24"/>
          <w:szCs w:val="24"/>
        </w:rPr>
        <w:t>войновский</w:t>
      </w:r>
      <w:proofErr w:type="spellEnd"/>
      <w:r w:rsidRPr="006700FD">
        <w:rPr>
          <w:rFonts w:ascii="Arial" w:hAnsi="Arial" w:cs="Arial"/>
          <w:sz w:val="24"/>
          <w:szCs w:val="24"/>
        </w:rPr>
        <w:t xml:space="preserve"> (Приложение №1), х. </w:t>
      </w:r>
      <w:proofErr w:type="spellStart"/>
      <w:r w:rsidRPr="006700FD">
        <w:rPr>
          <w:rFonts w:ascii="Arial" w:hAnsi="Arial" w:cs="Arial"/>
          <w:sz w:val="24"/>
          <w:szCs w:val="24"/>
        </w:rPr>
        <w:t>Скворцовский</w:t>
      </w:r>
      <w:proofErr w:type="spellEnd"/>
      <w:r w:rsidRPr="006700FD">
        <w:rPr>
          <w:rFonts w:ascii="Arial" w:hAnsi="Arial" w:cs="Arial"/>
          <w:sz w:val="24"/>
          <w:szCs w:val="24"/>
        </w:rPr>
        <w:t xml:space="preserve"> (Приложение №2)</w:t>
      </w:r>
    </w:p>
    <w:p w:rsidR="000D22E1" w:rsidRPr="006700FD" w:rsidRDefault="006700F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Настоящее постановление разместить на официальном сайте администрации Дво</w:t>
      </w:r>
      <w:r w:rsidRPr="006700FD">
        <w:rPr>
          <w:rFonts w:ascii="Arial" w:hAnsi="Arial" w:cs="Arial"/>
          <w:sz w:val="24"/>
          <w:szCs w:val="24"/>
        </w:rPr>
        <w:t>йновского сельского поселения.</w:t>
      </w:r>
    </w:p>
    <w:p w:rsidR="000D22E1" w:rsidRPr="006700FD" w:rsidRDefault="006700F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6700FD">
        <w:rPr>
          <w:rFonts w:ascii="Arial" w:hAnsi="Arial" w:cs="Arial"/>
          <w:sz w:val="24"/>
          <w:szCs w:val="24"/>
        </w:rPr>
        <w:t>Контроль за</w:t>
      </w:r>
      <w:proofErr w:type="gramEnd"/>
      <w:r w:rsidRPr="006700FD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</w:t>
      </w:r>
    </w:p>
    <w:p w:rsidR="000D22E1" w:rsidRPr="006700FD" w:rsidRDefault="000D22E1">
      <w:pPr>
        <w:widowControl w:val="0"/>
        <w:tabs>
          <w:tab w:val="left" w:pos="4678"/>
        </w:tabs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tabs>
          <w:tab w:val="left" w:pos="4678"/>
        </w:tabs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tabs>
          <w:tab w:val="left" w:pos="4678"/>
        </w:tabs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tabs>
          <w:tab w:val="left" w:pos="4678"/>
        </w:tabs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tabs>
          <w:tab w:val="left" w:pos="4678"/>
        </w:tabs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6700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Глава Двойновского</w:t>
      </w:r>
    </w:p>
    <w:p w:rsidR="000D22E1" w:rsidRPr="006700FD" w:rsidRDefault="006700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сельского поселения</w:t>
      </w:r>
      <w:r w:rsidRPr="006700FD">
        <w:rPr>
          <w:rFonts w:ascii="Arial" w:hAnsi="Arial" w:cs="Arial"/>
          <w:sz w:val="24"/>
          <w:szCs w:val="24"/>
        </w:rPr>
        <w:tab/>
      </w:r>
      <w:r w:rsidRPr="006700FD">
        <w:rPr>
          <w:rFonts w:ascii="Arial" w:hAnsi="Arial" w:cs="Arial"/>
          <w:sz w:val="24"/>
          <w:szCs w:val="24"/>
        </w:rPr>
        <w:tab/>
        <w:t xml:space="preserve">                  А.Н. Гущин</w:t>
      </w:r>
    </w:p>
    <w:p w:rsidR="000D22E1" w:rsidRPr="006700FD" w:rsidRDefault="000D22E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tabs>
          <w:tab w:val="left" w:pos="4678"/>
        </w:tabs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6700FD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Приложение № 1</w:t>
      </w:r>
    </w:p>
    <w:tbl>
      <w:tblPr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8"/>
        <w:gridCol w:w="340"/>
        <w:gridCol w:w="144"/>
        <w:gridCol w:w="4649"/>
      </w:tblGrid>
      <w:tr w:rsidR="000D22E1" w:rsidRPr="006700FD">
        <w:tc>
          <w:tcPr>
            <w:tcW w:w="46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3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6700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УТВЕРЖДАЮ</w:t>
            </w:r>
          </w:p>
        </w:tc>
      </w:tr>
      <w:tr w:rsidR="000D22E1" w:rsidRPr="006700FD">
        <w:tc>
          <w:tcPr>
            <w:tcW w:w="46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3" w:type="dxa"/>
            <w:gridSpan w:val="3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 xml:space="preserve">Глава Двойновского  сельского поселения </w:t>
            </w:r>
          </w:p>
        </w:tc>
      </w:tr>
      <w:tr w:rsidR="000D22E1" w:rsidRPr="006700FD">
        <w:tc>
          <w:tcPr>
            <w:tcW w:w="46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3" w:type="dxa"/>
            <w:gridSpan w:val="3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6700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700FD">
              <w:rPr>
                <w:rFonts w:ascii="Arial" w:hAnsi="Arial" w:cs="Arial"/>
                <w:sz w:val="24"/>
                <w:szCs w:val="24"/>
              </w:rPr>
              <w:t>(должность руководителя (заместителя руководителя) органа</w:t>
            </w:r>
            <w:proofErr w:type="gramEnd"/>
          </w:p>
        </w:tc>
      </w:tr>
      <w:tr w:rsidR="000D22E1" w:rsidRPr="006700FD">
        <w:tc>
          <w:tcPr>
            <w:tcW w:w="46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3" w:type="dxa"/>
            <w:gridSpan w:val="3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Новониколаевского района Волгоградской области</w:t>
            </w:r>
          </w:p>
        </w:tc>
      </w:tr>
      <w:tr w:rsidR="000D22E1" w:rsidRPr="006700FD">
        <w:tc>
          <w:tcPr>
            <w:tcW w:w="46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3" w:type="dxa"/>
            <w:gridSpan w:val="3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6700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местного самоуправления)</w:t>
            </w:r>
          </w:p>
        </w:tc>
      </w:tr>
      <w:tr w:rsidR="000D22E1" w:rsidRPr="006700FD">
        <w:tc>
          <w:tcPr>
            <w:tcW w:w="46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3" w:type="dxa"/>
            <w:gridSpan w:val="3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 xml:space="preserve">Гущин Алексей Николаевич </w:t>
            </w:r>
          </w:p>
        </w:tc>
      </w:tr>
      <w:tr w:rsidR="000D22E1" w:rsidRPr="006700FD">
        <w:tc>
          <w:tcPr>
            <w:tcW w:w="46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3" w:type="dxa"/>
            <w:gridSpan w:val="3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6700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700FD">
              <w:rPr>
                <w:rFonts w:ascii="Arial" w:hAnsi="Arial" w:cs="Arial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  <w:tr w:rsidR="000D22E1" w:rsidRPr="006700FD">
        <w:tc>
          <w:tcPr>
            <w:tcW w:w="46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3" w:type="dxa"/>
            <w:gridSpan w:val="3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22E1" w:rsidRPr="006700FD">
        <w:tc>
          <w:tcPr>
            <w:tcW w:w="46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3" w:type="dxa"/>
            <w:gridSpan w:val="3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6700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(подпись и М.П.)</w:t>
            </w:r>
          </w:p>
          <w:p w:rsidR="000D22E1" w:rsidRPr="006700FD" w:rsidRDefault="006700FD">
            <w:pPr>
              <w:widowControl w:val="0"/>
              <w:spacing w:after="0" w:line="240" w:lineRule="auto"/>
              <w:ind w:left="-2867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6700FD">
              <w:rPr>
                <w:rFonts w:ascii="Arial" w:hAnsi="Arial" w:cs="Arial"/>
                <w:sz w:val="24"/>
                <w:szCs w:val="24"/>
                <w:u w:val="single"/>
              </w:rPr>
              <w:t>11 марта 2026 г.______</w:t>
            </w:r>
          </w:p>
        </w:tc>
      </w:tr>
      <w:tr w:rsidR="000D22E1" w:rsidRPr="006700FD">
        <w:tc>
          <w:tcPr>
            <w:tcW w:w="46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464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D22E1" w:rsidRPr="006700FD" w:rsidRDefault="000D22E1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D22E1" w:rsidRPr="006700FD" w:rsidRDefault="006700FD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1" w:name="Par1878"/>
      <w:bookmarkEnd w:id="1"/>
      <w:r w:rsidRPr="006700FD">
        <w:rPr>
          <w:rFonts w:ascii="Arial" w:hAnsi="Arial" w:cs="Arial"/>
          <w:sz w:val="24"/>
          <w:szCs w:val="24"/>
        </w:rPr>
        <w:t> ПАСПОРТ</w:t>
      </w:r>
    </w:p>
    <w:p w:rsidR="000D22E1" w:rsidRPr="006700FD" w:rsidRDefault="006700FD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 xml:space="preserve">населенного пункта, подверженного угрозе </w:t>
      </w:r>
    </w:p>
    <w:p w:rsidR="000D22E1" w:rsidRPr="006700FD" w:rsidRDefault="006700FD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 xml:space="preserve">       ландшафтных (природных) пожаров на 2026год</w:t>
      </w: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700FD">
        <w:rPr>
          <w:rFonts w:ascii="Arial" w:hAnsi="Arial" w:cs="Arial"/>
          <w:sz w:val="24"/>
          <w:szCs w:val="24"/>
        </w:rPr>
        <w:t xml:space="preserve">Наименование населенного пункта </w:t>
      </w:r>
      <w:proofErr w:type="spellStart"/>
      <w:r w:rsidRPr="006700FD">
        <w:rPr>
          <w:rFonts w:ascii="Arial" w:hAnsi="Arial" w:cs="Arial"/>
          <w:sz w:val="24"/>
          <w:szCs w:val="24"/>
          <w:u w:val="single"/>
        </w:rPr>
        <w:t>х</w:t>
      </w:r>
      <w:proofErr w:type="gramStart"/>
      <w:r w:rsidRPr="006700FD">
        <w:rPr>
          <w:rFonts w:ascii="Arial" w:hAnsi="Arial" w:cs="Arial"/>
          <w:sz w:val="24"/>
          <w:szCs w:val="24"/>
          <w:u w:val="single"/>
        </w:rPr>
        <w:t>.Д</w:t>
      </w:r>
      <w:proofErr w:type="gramEnd"/>
      <w:r w:rsidRPr="006700FD">
        <w:rPr>
          <w:rFonts w:ascii="Arial" w:hAnsi="Arial" w:cs="Arial"/>
          <w:sz w:val="24"/>
          <w:szCs w:val="24"/>
          <w:u w:val="single"/>
        </w:rPr>
        <w:t>войновский</w:t>
      </w:r>
      <w:proofErr w:type="spellEnd"/>
      <w:r w:rsidRPr="006700FD">
        <w:rPr>
          <w:rFonts w:ascii="Arial" w:hAnsi="Arial" w:cs="Arial"/>
          <w:sz w:val="24"/>
          <w:szCs w:val="24"/>
          <w:u w:val="single"/>
        </w:rPr>
        <w:t>_____________________________</w:t>
      </w: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 xml:space="preserve">Наименование поселения </w:t>
      </w:r>
      <w:proofErr w:type="spellStart"/>
      <w:r w:rsidRPr="006700FD">
        <w:rPr>
          <w:rFonts w:ascii="Arial" w:hAnsi="Arial" w:cs="Arial"/>
          <w:sz w:val="24"/>
          <w:szCs w:val="24"/>
          <w:u w:val="single"/>
        </w:rPr>
        <w:t>Двойновское</w:t>
      </w:r>
      <w:proofErr w:type="spellEnd"/>
      <w:r w:rsidRPr="006700FD">
        <w:rPr>
          <w:rFonts w:ascii="Arial" w:hAnsi="Arial" w:cs="Arial"/>
          <w:sz w:val="24"/>
          <w:szCs w:val="24"/>
          <w:u w:val="single"/>
        </w:rPr>
        <w:t xml:space="preserve"> сельское поселение______________________</w:t>
      </w: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700FD">
        <w:rPr>
          <w:rFonts w:ascii="Arial" w:hAnsi="Arial" w:cs="Arial"/>
          <w:sz w:val="24"/>
          <w:szCs w:val="24"/>
        </w:rPr>
        <w:t>Наи</w:t>
      </w:r>
      <w:r w:rsidRPr="006700FD">
        <w:rPr>
          <w:rFonts w:ascii="Arial" w:hAnsi="Arial" w:cs="Arial"/>
          <w:sz w:val="24"/>
          <w:szCs w:val="24"/>
        </w:rPr>
        <w:t xml:space="preserve">менование городского округа </w:t>
      </w:r>
      <w:r w:rsidRPr="006700FD">
        <w:rPr>
          <w:rFonts w:ascii="Arial" w:hAnsi="Arial" w:cs="Arial"/>
          <w:sz w:val="24"/>
          <w:szCs w:val="24"/>
          <w:u w:val="single"/>
        </w:rPr>
        <w:t>Новониколаевский муниципальный район_____</w:t>
      </w: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700FD">
        <w:rPr>
          <w:rFonts w:ascii="Arial" w:hAnsi="Arial" w:cs="Arial"/>
          <w:sz w:val="24"/>
          <w:szCs w:val="24"/>
        </w:rPr>
        <w:t xml:space="preserve">Наименование субъекта </w:t>
      </w:r>
      <w:r w:rsidRPr="006700FD">
        <w:rPr>
          <w:rFonts w:ascii="Arial" w:hAnsi="Arial" w:cs="Arial"/>
          <w:sz w:val="24"/>
          <w:szCs w:val="24"/>
          <w:u w:val="single"/>
        </w:rPr>
        <w:t>Российской Федерации Волгоградской области_________</w:t>
      </w: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I. Общие сведения о населенном пункте</w:t>
      </w: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6211"/>
        <w:gridCol w:w="3302"/>
      </w:tblGrid>
      <w:tr w:rsidR="000D22E1" w:rsidRPr="006700FD">
        <w:tc>
          <w:tcPr>
            <w:tcW w:w="6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Характеристика населенного пункта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</w:tr>
      <w:tr w:rsidR="000D22E1" w:rsidRPr="006700FD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Общая площадь населенного пункта (кв. километров)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4,11</w:t>
            </w:r>
          </w:p>
        </w:tc>
      </w:tr>
      <w:tr w:rsidR="000D22E1" w:rsidRPr="006700FD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 xml:space="preserve">Общая протяженность границы населенного пункта с лесным участком (участками) и (или) участком, заросшим камышовыми и (или) тростниковыми зарослями, сорными растениями и (или) </w:t>
            </w:r>
            <w:r w:rsidRPr="006700FD">
              <w:rPr>
                <w:rFonts w:ascii="Arial" w:hAnsi="Arial" w:cs="Arial"/>
                <w:sz w:val="24"/>
                <w:szCs w:val="24"/>
              </w:rPr>
              <w:t>древесно-кустарниковой растительностью (за исключением пол</w:t>
            </w:r>
            <w:proofErr w:type="gramStart"/>
            <w:r w:rsidRPr="006700FD">
              <w:rPr>
                <w:rFonts w:ascii="Arial" w:hAnsi="Arial" w:cs="Arial"/>
                <w:sz w:val="24"/>
                <w:szCs w:val="24"/>
              </w:rPr>
              <w:t>е-</w:t>
            </w:r>
            <w:proofErr w:type="gramEnd"/>
            <w:r w:rsidRPr="006700FD">
              <w:rPr>
                <w:rFonts w:ascii="Arial" w:hAnsi="Arial" w:cs="Arial"/>
                <w:sz w:val="24"/>
                <w:szCs w:val="24"/>
              </w:rPr>
              <w:t xml:space="preserve"> и лесозащитных насаждений, мелиоративных защитных лесных насаждений, плодовых и ягодных насаждений) (километров)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0D22E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D22E1" w:rsidRPr="006700FD" w:rsidRDefault="000D22E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D22E1" w:rsidRPr="006700FD" w:rsidRDefault="006700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-------------</w:t>
            </w:r>
          </w:p>
        </w:tc>
      </w:tr>
      <w:tr w:rsidR="000D22E1" w:rsidRPr="006700FD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Общая площадь городских хвойных (смешанных) лесов, расположенн</w:t>
            </w:r>
            <w:r w:rsidRPr="006700FD">
              <w:rPr>
                <w:rFonts w:ascii="Arial" w:hAnsi="Arial" w:cs="Arial"/>
                <w:sz w:val="24"/>
                <w:szCs w:val="24"/>
              </w:rPr>
              <w:t>ых на землях населенного пункта (гектаров)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D22E1" w:rsidRPr="006700FD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Время прибытия первого пожарного подразделения до наиболее удаленного объекта защиты населенного пункта, граничащего с лесным участком (минут)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</w:tbl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 xml:space="preserve"> II. Сведения о медицинских учреждениях, домах отдыха, пансионатах, детских лагерях, территориях садоводства или огородничества и объектах с круглосуточным пребыванием людей, имеющих общую границу с лесным участком и относящихся к этому населенному пункту </w:t>
      </w:r>
      <w:r w:rsidRPr="006700FD">
        <w:rPr>
          <w:rFonts w:ascii="Arial" w:hAnsi="Arial" w:cs="Arial"/>
          <w:sz w:val="24"/>
          <w:szCs w:val="24"/>
        </w:rPr>
        <w:t>в соответствии с административно-территориальным делением.</w:t>
      </w:r>
    </w:p>
    <w:p w:rsidR="000D22E1" w:rsidRPr="006700FD" w:rsidRDefault="006700FD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 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570"/>
        <w:gridCol w:w="1981"/>
        <w:gridCol w:w="1981"/>
        <w:gridCol w:w="1981"/>
      </w:tblGrid>
      <w:tr w:rsidR="000D22E1" w:rsidRPr="006700FD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6700F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6700FD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Наименование социального объекта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Численность персонала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Численность пациентов (отдыхающих)</w:t>
            </w:r>
          </w:p>
        </w:tc>
      </w:tr>
      <w:tr w:rsidR="000D22E1" w:rsidRPr="006700FD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--------------------------------------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-----------------------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-----------------------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-----------------------</w:t>
            </w:r>
          </w:p>
        </w:tc>
      </w:tr>
      <w:tr w:rsidR="000D22E1" w:rsidRPr="006700FD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--------------------------------------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-----------------------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-----------------------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------------------------</w:t>
            </w:r>
          </w:p>
        </w:tc>
      </w:tr>
    </w:tbl>
    <w:p w:rsidR="000D22E1" w:rsidRPr="006700FD" w:rsidRDefault="000D22E1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 xml:space="preserve">III. Сведения о </w:t>
      </w:r>
      <w:proofErr w:type="gramStart"/>
      <w:r w:rsidRPr="006700FD">
        <w:rPr>
          <w:rFonts w:ascii="Arial" w:hAnsi="Arial" w:cs="Arial"/>
          <w:sz w:val="24"/>
          <w:szCs w:val="24"/>
        </w:rPr>
        <w:t>ближайших</w:t>
      </w:r>
      <w:proofErr w:type="gramEnd"/>
      <w:r w:rsidRPr="006700FD">
        <w:rPr>
          <w:rFonts w:ascii="Arial" w:hAnsi="Arial" w:cs="Arial"/>
          <w:sz w:val="24"/>
          <w:szCs w:val="24"/>
        </w:rPr>
        <w:t xml:space="preserve"> к населенному пункту</w:t>
      </w: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6700FD">
        <w:rPr>
          <w:rFonts w:ascii="Arial" w:hAnsi="Arial" w:cs="Arial"/>
          <w:sz w:val="24"/>
          <w:szCs w:val="24"/>
        </w:rPr>
        <w:t>подразделениях</w:t>
      </w:r>
      <w:proofErr w:type="gramEnd"/>
      <w:r w:rsidRPr="006700FD">
        <w:rPr>
          <w:rFonts w:ascii="Arial" w:hAnsi="Arial" w:cs="Arial"/>
          <w:sz w:val="24"/>
          <w:szCs w:val="24"/>
        </w:rPr>
        <w:t xml:space="preserve"> пожарной охраны</w:t>
      </w: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Подразделения пожарной охраны (наименование, вид), дислоцированные</w:t>
      </w: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lastRenderedPageBreak/>
        <w:t>на территории населенного пункта, адрес _____</w:t>
      </w:r>
      <w:r w:rsidRPr="006700FD">
        <w:rPr>
          <w:rFonts w:ascii="Arial" w:hAnsi="Arial" w:cs="Arial"/>
          <w:sz w:val="24"/>
          <w:szCs w:val="24"/>
          <w:u w:val="single"/>
        </w:rPr>
        <w:t>--------------</w:t>
      </w:r>
      <w:r w:rsidRPr="006700FD">
        <w:rPr>
          <w:rFonts w:ascii="Arial" w:hAnsi="Arial" w:cs="Arial"/>
          <w:sz w:val="24"/>
          <w:szCs w:val="24"/>
        </w:rPr>
        <w:t>______________________________</w:t>
      </w: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2. Ближайшее к населенному пункту подразделение пожарной охраны</w:t>
      </w:r>
    </w:p>
    <w:p w:rsidR="000D22E1" w:rsidRPr="006700FD" w:rsidRDefault="006700FD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 xml:space="preserve">(наименование, вид), адрес. </w:t>
      </w:r>
      <w:r w:rsidRPr="006700FD">
        <w:rPr>
          <w:rFonts w:ascii="Arial" w:hAnsi="Arial" w:cs="Arial"/>
          <w:sz w:val="24"/>
          <w:szCs w:val="24"/>
          <w:u w:val="single"/>
        </w:rPr>
        <w:t>Опорны</w:t>
      </w:r>
      <w:r w:rsidRPr="006700FD">
        <w:rPr>
          <w:rFonts w:ascii="Arial" w:hAnsi="Arial" w:cs="Arial"/>
          <w:sz w:val="24"/>
          <w:szCs w:val="24"/>
          <w:u w:val="single"/>
        </w:rPr>
        <w:t xml:space="preserve">й пожарный пункт, Волгоградская область, Новониколаевский район, х. </w:t>
      </w:r>
      <w:proofErr w:type="spellStart"/>
      <w:r w:rsidRPr="006700FD">
        <w:rPr>
          <w:rFonts w:ascii="Arial" w:hAnsi="Arial" w:cs="Arial"/>
          <w:sz w:val="24"/>
          <w:szCs w:val="24"/>
          <w:u w:val="single"/>
        </w:rPr>
        <w:t>Верхнекардаильский</w:t>
      </w:r>
      <w:proofErr w:type="spellEnd"/>
      <w:r w:rsidRPr="006700FD">
        <w:rPr>
          <w:rFonts w:ascii="Arial" w:hAnsi="Arial" w:cs="Arial"/>
          <w:sz w:val="24"/>
          <w:szCs w:val="24"/>
          <w:u w:val="single"/>
        </w:rPr>
        <w:t xml:space="preserve"> ул. Автодорожная № 4</w:t>
      </w: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IV. Лица, ответственные за проведение мероприятий</w:t>
      </w: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по предупреждению и ликвидации последствий чрезвычайных</w:t>
      </w: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ситуаций и оказание необходимой помощи по</w:t>
      </w:r>
      <w:r w:rsidRPr="006700FD">
        <w:rPr>
          <w:rFonts w:ascii="Arial" w:hAnsi="Arial" w:cs="Arial"/>
          <w:sz w:val="24"/>
          <w:szCs w:val="24"/>
        </w:rPr>
        <w:t>страдавшим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4513"/>
        <w:gridCol w:w="2459"/>
        <w:gridCol w:w="2447"/>
      </w:tblGrid>
      <w:tr w:rsidR="000D22E1" w:rsidRPr="006700FD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700F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6700FD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Должность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Контактный телефон</w:t>
            </w:r>
          </w:p>
        </w:tc>
      </w:tr>
      <w:tr w:rsidR="000D22E1" w:rsidRPr="006700FD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Гущин Алексей Николаевич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Глава Двойновского сельского поселения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8(84444)6-39-22</w:t>
            </w:r>
          </w:p>
        </w:tc>
      </w:tr>
      <w:tr w:rsidR="000D22E1" w:rsidRPr="006700FD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0D22E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0D22E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0D22E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 V. Сведения о выполнении требований пожарной безопасности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3827"/>
      </w:tblGrid>
      <w:tr w:rsidR="000D22E1" w:rsidRPr="006700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№ п./</w:t>
            </w:r>
            <w:proofErr w:type="gramStart"/>
            <w:r w:rsidRPr="006700F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 xml:space="preserve">Требования </w:t>
            </w:r>
            <w:r w:rsidRPr="006700FD">
              <w:rPr>
                <w:rFonts w:ascii="Arial" w:hAnsi="Arial" w:cs="Arial"/>
                <w:sz w:val="24"/>
                <w:szCs w:val="24"/>
              </w:rPr>
              <w:t>пожарной безопасности, установленные законодательством Российской Федерации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Информация о выполнении</w:t>
            </w:r>
          </w:p>
        </w:tc>
      </w:tr>
      <w:tr w:rsidR="000D22E1" w:rsidRPr="006700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</w:t>
            </w:r>
            <w:r w:rsidRPr="006700FD">
              <w:rPr>
                <w:rFonts w:ascii="Arial" w:hAnsi="Arial" w:cs="Arial"/>
                <w:sz w:val="24"/>
                <w:szCs w:val="24"/>
              </w:rPr>
              <w:t xml:space="preserve"> на всей протяженности границы населенного пункта с лесным участком (участками)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Двойная минерализованная полоса с проведением очистки от горючего мусора между полосами</w:t>
            </w:r>
          </w:p>
        </w:tc>
      </w:tr>
      <w:tr w:rsidR="000D22E1" w:rsidRPr="006700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 xml:space="preserve">Организация и проведение своевременной очистки территории населенного пункта, в том </w:t>
            </w:r>
            <w:r w:rsidRPr="006700FD">
              <w:rPr>
                <w:rFonts w:ascii="Arial" w:hAnsi="Arial" w:cs="Arial"/>
                <w:sz w:val="24"/>
                <w:szCs w:val="24"/>
              </w:rPr>
              <w:t>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других горючих материалов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Обновления минерализованных полос проведено в 4 кварта</w:t>
            </w:r>
            <w:r w:rsidRPr="006700FD">
              <w:rPr>
                <w:rFonts w:ascii="Arial" w:hAnsi="Arial" w:cs="Arial"/>
                <w:sz w:val="24"/>
                <w:szCs w:val="24"/>
              </w:rPr>
              <w:t>ле 2025 года</w:t>
            </w:r>
          </w:p>
        </w:tc>
      </w:tr>
      <w:tr w:rsidR="000D22E1" w:rsidRPr="006700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Звуковая система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Сирена, громкоговоритель рупорный, телефонная/мобильная связь, нарочное оповещение.</w:t>
            </w:r>
          </w:p>
        </w:tc>
      </w:tr>
      <w:tr w:rsidR="000D22E1" w:rsidRPr="006700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700FD">
              <w:rPr>
                <w:rFonts w:ascii="Arial" w:hAnsi="Arial" w:cs="Arial"/>
                <w:sz w:val="24"/>
                <w:szCs w:val="24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</w:t>
            </w:r>
            <w:r w:rsidRPr="006700FD">
              <w:rPr>
                <w:rFonts w:ascii="Arial" w:hAnsi="Arial" w:cs="Arial"/>
                <w:sz w:val="24"/>
                <w:szCs w:val="24"/>
              </w:rPr>
              <w:t xml:space="preserve">уток, подъезд к ним для забора воды пожарной техникой в </w:t>
            </w:r>
            <w:r w:rsidRPr="006700FD">
              <w:rPr>
                <w:rFonts w:ascii="Arial" w:hAnsi="Arial" w:cs="Arial"/>
                <w:sz w:val="24"/>
                <w:szCs w:val="24"/>
              </w:rPr>
              <w:lastRenderedPageBreak/>
              <w:t>любое время года, а также достаточность предусмотренного для целей пожаротушения запаса воды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lastRenderedPageBreak/>
              <w:t>Водонапорная башня-1 шт.</w:t>
            </w:r>
          </w:p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Пожарный гидрант - 2 шт.</w:t>
            </w:r>
          </w:p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Противопожарные ёмкости - 2 шт.</w:t>
            </w:r>
          </w:p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Пруд Общественный</w:t>
            </w:r>
          </w:p>
        </w:tc>
      </w:tr>
      <w:tr w:rsidR="000D22E1" w:rsidRPr="006700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Подъездная автомобильная дорога к населенному пункту, а также обеспеченность подъездов к зданиям и сооружениям на его территории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Обеспечен подъезд к населенному пункту со всех сторон</w:t>
            </w:r>
          </w:p>
        </w:tc>
      </w:tr>
      <w:tr w:rsidR="000D22E1" w:rsidRPr="006700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Муниципальный правовой акт, регламентирующий порядок подготовки насел</w:t>
            </w:r>
            <w:r w:rsidRPr="006700FD">
              <w:rPr>
                <w:rFonts w:ascii="Arial" w:hAnsi="Arial" w:cs="Arial"/>
                <w:sz w:val="24"/>
                <w:szCs w:val="24"/>
              </w:rPr>
              <w:t>енного пункта к пожароопасному сезону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Постановление администрации Двойновского сельского поселения № 34 от 03.12.2018 года «Об утверждении Положения о порядке подготовки населения Двойновского сельского поселения Новониколаевского</w:t>
            </w:r>
          </w:p>
          <w:p w:rsidR="000D22E1" w:rsidRPr="006700FD" w:rsidRDefault="006700FD">
            <w:pPr>
              <w:widowControl w:val="0"/>
              <w:spacing w:after="0" w:line="240" w:lineRule="exact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муниципального района Вол</w:t>
            </w:r>
            <w:r w:rsidRPr="006700FD">
              <w:rPr>
                <w:rFonts w:ascii="Arial" w:hAnsi="Arial" w:cs="Arial"/>
                <w:sz w:val="24"/>
                <w:szCs w:val="24"/>
              </w:rPr>
              <w:t xml:space="preserve">гоградской области в области пожарной безопасности». </w:t>
            </w:r>
          </w:p>
          <w:p w:rsidR="000D22E1" w:rsidRPr="006700FD" w:rsidRDefault="000D22E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22E1" w:rsidRPr="006700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Первичные средства пожаротушения для привлекаемых к тушению ландшафтных (природных) пожаров добровольных пожарных дружин (команд)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ранцы противопожарные - 5 шт.</w:t>
            </w:r>
          </w:p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мотопомпа – 1 шт.</w:t>
            </w:r>
          </w:p>
          <w:p w:rsidR="000D22E1" w:rsidRPr="006700FD" w:rsidRDefault="006700F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 xml:space="preserve"> автомобиль АРС 114 </w:t>
            </w:r>
          </w:p>
          <w:p w:rsidR="000D22E1" w:rsidRPr="006700FD" w:rsidRDefault="006700F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МТЗ- 82 с бочкой</w:t>
            </w:r>
          </w:p>
          <w:p w:rsidR="000D22E1" w:rsidRPr="006700FD" w:rsidRDefault="000D22E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22E1" w:rsidRPr="006700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Наличие мероприятий по обеспечению пожарной безопасности в планах (программах) развития территорий населенного пункта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Информирование населения о проблемах и путях обеспечения пожарной безопасности, обучение основа</w:t>
            </w:r>
            <w:r w:rsidRPr="006700FD">
              <w:rPr>
                <w:rFonts w:ascii="Arial" w:hAnsi="Arial" w:cs="Arial"/>
                <w:sz w:val="24"/>
                <w:szCs w:val="24"/>
              </w:rPr>
              <w:t>м безопасного поведения людей при пожаре. Доведение до сведения граждан информации о пожарах, причинах их возникновения и виновных лиц.</w:t>
            </w:r>
          </w:p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Проверка системы оповещения населения на случай пожара.</w:t>
            </w:r>
          </w:p>
        </w:tc>
      </w:tr>
    </w:tbl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6700FD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Приложение № 2</w:t>
      </w:r>
    </w:p>
    <w:tbl>
      <w:tblPr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8"/>
        <w:gridCol w:w="340"/>
        <w:gridCol w:w="144"/>
        <w:gridCol w:w="4649"/>
      </w:tblGrid>
      <w:tr w:rsidR="000D22E1" w:rsidRPr="006700FD">
        <w:tc>
          <w:tcPr>
            <w:tcW w:w="46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3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6700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УТВЕРЖДАЮ</w:t>
            </w:r>
          </w:p>
        </w:tc>
      </w:tr>
      <w:tr w:rsidR="000D22E1" w:rsidRPr="006700FD">
        <w:tc>
          <w:tcPr>
            <w:tcW w:w="46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3" w:type="dxa"/>
            <w:gridSpan w:val="3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r w:rsidRPr="006700FD">
              <w:rPr>
                <w:rFonts w:ascii="Arial" w:hAnsi="Arial" w:cs="Arial"/>
                <w:sz w:val="24"/>
                <w:szCs w:val="24"/>
              </w:rPr>
              <w:t xml:space="preserve">Двойновского  сельского поселения </w:t>
            </w:r>
          </w:p>
        </w:tc>
      </w:tr>
      <w:tr w:rsidR="000D22E1" w:rsidRPr="006700FD">
        <w:tc>
          <w:tcPr>
            <w:tcW w:w="46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3" w:type="dxa"/>
            <w:gridSpan w:val="3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6700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700FD">
              <w:rPr>
                <w:rFonts w:ascii="Arial" w:hAnsi="Arial" w:cs="Arial"/>
                <w:sz w:val="24"/>
                <w:szCs w:val="24"/>
              </w:rPr>
              <w:t>(должность руководителя (заместителя руководителя) органа</w:t>
            </w:r>
            <w:proofErr w:type="gramEnd"/>
          </w:p>
        </w:tc>
      </w:tr>
      <w:tr w:rsidR="000D22E1" w:rsidRPr="006700FD">
        <w:tc>
          <w:tcPr>
            <w:tcW w:w="46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3" w:type="dxa"/>
            <w:gridSpan w:val="3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Новониколаевского района Волгоградской области</w:t>
            </w:r>
          </w:p>
        </w:tc>
      </w:tr>
      <w:tr w:rsidR="000D22E1" w:rsidRPr="006700FD">
        <w:tc>
          <w:tcPr>
            <w:tcW w:w="46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3" w:type="dxa"/>
            <w:gridSpan w:val="3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6700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местного самоуправления)</w:t>
            </w:r>
          </w:p>
        </w:tc>
      </w:tr>
      <w:tr w:rsidR="000D22E1" w:rsidRPr="006700FD">
        <w:tc>
          <w:tcPr>
            <w:tcW w:w="46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3" w:type="dxa"/>
            <w:gridSpan w:val="3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 xml:space="preserve">Гущин Алексей Николаевич </w:t>
            </w:r>
          </w:p>
        </w:tc>
      </w:tr>
      <w:tr w:rsidR="000D22E1" w:rsidRPr="006700FD">
        <w:tc>
          <w:tcPr>
            <w:tcW w:w="46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3" w:type="dxa"/>
            <w:gridSpan w:val="3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6700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700FD">
              <w:rPr>
                <w:rFonts w:ascii="Arial" w:hAnsi="Arial" w:cs="Arial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  <w:tr w:rsidR="000D22E1" w:rsidRPr="006700FD">
        <w:tc>
          <w:tcPr>
            <w:tcW w:w="46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3" w:type="dxa"/>
            <w:gridSpan w:val="3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22E1" w:rsidRPr="006700FD">
        <w:tc>
          <w:tcPr>
            <w:tcW w:w="46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3" w:type="dxa"/>
            <w:gridSpan w:val="3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6700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 xml:space="preserve">(подпись и </w:t>
            </w:r>
            <w:r w:rsidRPr="006700FD">
              <w:rPr>
                <w:rFonts w:ascii="Arial" w:hAnsi="Arial" w:cs="Arial"/>
                <w:sz w:val="24"/>
                <w:szCs w:val="24"/>
              </w:rPr>
              <w:t>М.П.)</w:t>
            </w:r>
          </w:p>
          <w:p w:rsidR="000D22E1" w:rsidRPr="006700FD" w:rsidRDefault="006700FD">
            <w:pPr>
              <w:widowControl w:val="0"/>
              <w:spacing w:after="0" w:line="240" w:lineRule="auto"/>
              <w:ind w:left="-2867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6700FD">
              <w:rPr>
                <w:rFonts w:ascii="Arial" w:hAnsi="Arial" w:cs="Arial"/>
                <w:sz w:val="24"/>
                <w:szCs w:val="24"/>
                <w:u w:val="single"/>
              </w:rPr>
              <w:t>11 марта 2026 г.______</w:t>
            </w:r>
          </w:p>
        </w:tc>
      </w:tr>
      <w:tr w:rsidR="000D22E1" w:rsidRPr="006700FD">
        <w:tc>
          <w:tcPr>
            <w:tcW w:w="46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464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22E1" w:rsidRPr="006700FD" w:rsidRDefault="000D22E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D22E1" w:rsidRPr="006700FD" w:rsidRDefault="000D22E1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D22E1" w:rsidRPr="006700FD" w:rsidRDefault="006700FD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 ПАСПОРТ</w:t>
      </w:r>
    </w:p>
    <w:p w:rsidR="000D22E1" w:rsidRPr="006700FD" w:rsidRDefault="006700FD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 xml:space="preserve">населенного пункта, подверженного угрозе </w:t>
      </w:r>
    </w:p>
    <w:p w:rsidR="000D22E1" w:rsidRPr="006700FD" w:rsidRDefault="006700FD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 xml:space="preserve">       ландшафтных (природных) пожаров на 2026 год</w:t>
      </w: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700FD">
        <w:rPr>
          <w:rFonts w:ascii="Arial" w:hAnsi="Arial" w:cs="Arial"/>
          <w:sz w:val="24"/>
          <w:szCs w:val="24"/>
        </w:rPr>
        <w:t xml:space="preserve">Наименование населенного пункта </w:t>
      </w:r>
      <w:proofErr w:type="spellStart"/>
      <w:r w:rsidRPr="006700FD">
        <w:rPr>
          <w:rFonts w:ascii="Arial" w:hAnsi="Arial" w:cs="Arial"/>
          <w:sz w:val="24"/>
          <w:szCs w:val="24"/>
          <w:u w:val="single"/>
        </w:rPr>
        <w:t>х</w:t>
      </w:r>
      <w:proofErr w:type="gramStart"/>
      <w:r w:rsidRPr="006700FD">
        <w:rPr>
          <w:rFonts w:ascii="Arial" w:hAnsi="Arial" w:cs="Arial"/>
          <w:sz w:val="24"/>
          <w:szCs w:val="24"/>
          <w:u w:val="single"/>
        </w:rPr>
        <w:t>.С</w:t>
      </w:r>
      <w:proofErr w:type="gramEnd"/>
      <w:r w:rsidRPr="006700FD">
        <w:rPr>
          <w:rFonts w:ascii="Arial" w:hAnsi="Arial" w:cs="Arial"/>
          <w:sz w:val="24"/>
          <w:szCs w:val="24"/>
          <w:u w:val="single"/>
        </w:rPr>
        <w:t>кворцовский</w:t>
      </w:r>
      <w:proofErr w:type="spellEnd"/>
      <w:r w:rsidRPr="006700FD">
        <w:rPr>
          <w:rFonts w:ascii="Arial" w:hAnsi="Arial" w:cs="Arial"/>
          <w:sz w:val="24"/>
          <w:szCs w:val="24"/>
          <w:u w:val="single"/>
        </w:rPr>
        <w:t>_____________________________</w:t>
      </w: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 xml:space="preserve">Наименование поселения </w:t>
      </w:r>
      <w:r w:rsidRPr="006700FD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6700FD">
        <w:rPr>
          <w:rFonts w:ascii="Arial" w:hAnsi="Arial" w:cs="Arial"/>
          <w:sz w:val="24"/>
          <w:szCs w:val="24"/>
          <w:u w:val="single"/>
        </w:rPr>
        <w:t>Двойновский</w:t>
      </w:r>
      <w:proofErr w:type="spellEnd"/>
      <w:r w:rsidRPr="006700FD">
        <w:rPr>
          <w:rFonts w:ascii="Arial" w:hAnsi="Arial" w:cs="Arial"/>
          <w:sz w:val="24"/>
          <w:szCs w:val="24"/>
          <w:u w:val="single"/>
        </w:rPr>
        <w:t xml:space="preserve"> сельское поселение______________________</w:t>
      </w: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700FD">
        <w:rPr>
          <w:rFonts w:ascii="Arial" w:hAnsi="Arial" w:cs="Arial"/>
          <w:sz w:val="24"/>
          <w:szCs w:val="24"/>
        </w:rPr>
        <w:t xml:space="preserve">Наименование городского округа </w:t>
      </w:r>
      <w:r w:rsidRPr="006700FD">
        <w:rPr>
          <w:rFonts w:ascii="Arial" w:hAnsi="Arial" w:cs="Arial"/>
          <w:sz w:val="24"/>
          <w:szCs w:val="24"/>
          <w:u w:val="single"/>
        </w:rPr>
        <w:t>Новониколаевский муниципальный район_____</w:t>
      </w: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700FD">
        <w:rPr>
          <w:rFonts w:ascii="Arial" w:hAnsi="Arial" w:cs="Arial"/>
          <w:sz w:val="24"/>
          <w:szCs w:val="24"/>
        </w:rPr>
        <w:t xml:space="preserve">Наименование субъекта </w:t>
      </w:r>
      <w:r w:rsidRPr="006700FD">
        <w:rPr>
          <w:rFonts w:ascii="Arial" w:hAnsi="Arial" w:cs="Arial"/>
          <w:sz w:val="24"/>
          <w:szCs w:val="24"/>
          <w:u w:val="single"/>
        </w:rPr>
        <w:t>Российской Федерации Волгоградской области_________</w:t>
      </w: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I. Общие сведения о населенном пункте</w:t>
      </w: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6211"/>
        <w:gridCol w:w="3302"/>
      </w:tblGrid>
      <w:tr w:rsidR="000D22E1" w:rsidRPr="006700FD">
        <w:tc>
          <w:tcPr>
            <w:tcW w:w="6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Характеристика населенного пункта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</w:tr>
      <w:tr w:rsidR="000D22E1" w:rsidRPr="006700FD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Общая площадь населенного пункта (кв. километров)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0,4</w:t>
            </w:r>
          </w:p>
        </w:tc>
      </w:tr>
      <w:tr w:rsidR="000D22E1" w:rsidRPr="006700FD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Общая протяженность границы населенного пункта с лесным участком (участками) и (или)</w:t>
            </w:r>
            <w:r w:rsidRPr="006700FD">
              <w:rPr>
                <w:rFonts w:ascii="Arial" w:hAnsi="Arial" w:cs="Arial"/>
                <w:sz w:val="24"/>
                <w:szCs w:val="24"/>
              </w:rPr>
              <w:t xml:space="preserve"> участком, заросшим камышовыми и (или) тростниковыми зарослями, сорными растениями и (или) древесно-кустарниковой растительностью (за исключением пол</w:t>
            </w:r>
            <w:proofErr w:type="gramStart"/>
            <w:r w:rsidRPr="006700FD">
              <w:rPr>
                <w:rFonts w:ascii="Arial" w:hAnsi="Arial" w:cs="Arial"/>
                <w:sz w:val="24"/>
                <w:szCs w:val="24"/>
              </w:rPr>
              <w:t>е-</w:t>
            </w:r>
            <w:proofErr w:type="gramEnd"/>
            <w:r w:rsidRPr="006700FD">
              <w:rPr>
                <w:rFonts w:ascii="Arial" w:hAnsi="Arial" w:cs="Arial"/>
                <w:sz w:val="24"/>
                <w:szCs w:val="24"/>
              </w:rPr>
              <w:t xml:space="preserve"> и лесозащитных насаждений, мелиоративных защитных лесных насаждений, плодовых и ягодных насаждений) (кил</w:t>
            </w:r>
            <w:r w:rsidRPr="006700FD">
              <w:rPr>
                <w:rFonts w:ascii="Arial" w:hAnsi="Arial" w:cs="Arial"/>
                <w:sz w:val="24"/>
                <w:szCs w:val="24"/>
              </w:rPr>
              <w:t>ометров)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0D22E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D22E1" w:rsidRPr="006700FD" w:rsidRDefault="000D22E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D22E1" w:rsidRPr="006700FD" w:rsidRDefault="006700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-------------</w:t>
            </w:r>
          </w:p>
        </w:tc>
      </w:tr>
      <w:tr w:rsidR="000D22E1" w:rsidRPr="006700FD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Общая площадь городских хвойных (смешанных) лесов, расположенных на землях населенного пункта (гектаров)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D22E1" w:rsidRPr="006700FD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Время прибытия первого пожарного подразделения до наиболее удаленного объекта защиты населенного пункта, граничащего</w:t>
            </w:r>
            <w:r w:rsidRPr="006700FD">
              <w:rPr>
                <w:rFonts w:ascii="Arial" w:hAnsi="Arial" w:cs="Arial"/>
                <w:sz w:val="24"/>
                <w:szCs w:val="24"/>
              </w:rPr>
              <w:t xml:space="preserve"> с лесным участком (минут)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</w:tbl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 xml:space="preserve"> II. Сведения о медицинских учреждениях, домах отдыха, пансионатах, детских лагерях, территориях садоводства или огородничества и объектах с круглосуточным пребыванием людей, имеющих общую границу с лесным участком </w:t>
      </w:r>
      <w:r w:rsidRPr="006700FD">
        <w:rPr>
          <w:rFonts w:ascii="Arial" w:hAnsi="Arial" w:cs="Arial"/>
          <w:sz w:val="24"/>
          <w:szCs w:val="24"/>
        </w:rPr>
        <w:lastRenderedPageBreak/>
        <w:t xml:space="preserve">и относящихся к этому населенному пункту </w:t>
      </w:r>
      <w:r w:rsidRPr="006700FD">
        <w:rPr>
          <w:rFonts w:ascii="Arial" w:hAnsi="Arial" w:cs="Arial"/>
          <w:sz w:val="24"/>
          <w:szCs w:val="24"/>
        </w:rPr>
        <w:t>в соответствии с административно-территориальным делением.</w:t>
      </w:r>
    </w:p>
    <w:p w:rsidR="000D22E1" w:rsidRPr="006700FD" w:rsidRDefault="006700FD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 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570"/>
        <w:gridCol w:w="1981"/>
        <w:gridCol w:w="1981"/>
        <w:gridCol w:w="1981"/>
      </w:tblGrid>
      <w:tr w:rsidR="000D22E1" w:rsidRPr="006700FD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6700F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6700FD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Наименование социального объекта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Численность персонала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Численность пациентов (отдыхающих)</w:t>
            </w:r>
          </w:p>
        </w:tc>
      </w:tr>
      <w:tr w:rsidR="000D22E1" w:rsidRPr="006700FD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--------------------------------------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-----------------------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------------------</w:t>
            </w:r>
            <w:r w:rsidRPr="006700FD">
              <w:rPr>
                <w:rFonts w:ascii="Arial" w:hAnsi="Arial" w:cs="Arial"/>
                <w:sz w:val="24"/>
                <w:szCs w:val="24"/>
              </w:rPr>
              <w:t>-----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-----------------------</w:t>
            </w:r>
          </w:p>
        </w:tc>
      </w:tr>
      <w:tr w:rsidR="000D22E1" w:rsidRPr="006700FD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--------------------------------------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-----------------------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-----------------------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------------------------</w:t>
            </w:r>
          </w:p>
        </w:tc>
      </w:tr>
    </w:tbl>
    <w:p w:rsidR="000D22E1" w:rsidRPr="006700FD" w:rsidRDefault="000D22E1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 xml:space="preserve">III. Сведения о </w:t>
      </w:r>
      <w:proofErr w:type="gramStart"/>
      <w:r w:rsidRPr="006700FD">
        <w:rPr>
          <w:rFonts w:ascii="Arial" w:hAnsi="Arial" w:cs="Arial"/>
          <w:sz w:val="24"/>
          <w:szCs w:val="24"/>
        </w:rPr>
        <w:t>ближайших</w:t>
      </w:r>
      <w:proofErr w:type="gramEnd"/>
      <w:r w:rsidRPr="006700FD">
        <w:rPr>
          <w:rFonts w:ascii="Arial" w:hAnsi="Arial" w:cs="Arial"/>
          <w:sz w:val="24"/>
          <w:szCs w:val="24"/>
        </w:rPr>
        <w:t xml:space="preserve"> к населенному пункту</w:t>
      </w: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6700FD">
        <w:rPr>
          <w:rFonts w:ascii="Arial" w:hAnsi="Arial" w:cs="Arial"/>
          <w:sz w:val="24"/>
          <w:szCs w:val="24"/>
        </w:rPr>
        <w:t>подразделениях</w:t>
      </w:r>
      <w:proofErr w:type="gramEnd"/>
      <w:r w:rsidRPr="006700FD">
        <w:rPr>
          <w:rFonts w:ascii="Arial" w:hAnsi="Arial" w:cs="Arial"/>
          <w:sz w:val="24"/>
          <w:szCs w:val="24"/>
        </w:rPr>
        <w:t xml:space="preserve"> пожарной охраны</w:t>
      </w: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 xml:space="preserve">Подразделения    пожарной </w:t>
      </w:r>
      <w:r w:rsidRPr="006700FD">
        <w:rPr>
          <w:rFonts w:ascii="Arial" w:hAnsi="Arial" w:cs="Arial"/>
          <w:sz w:val="24"/>
          <w:szCs w:val="24"/>
        </w:rPr>
        <w:t>охраны (наименование, вид), дислоцированные</w:t>
      </w: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на территории населенного пункта, адрес _____</w:t>
      </w:r>
      <w:r w:rsidRPr="006700FD">
        <w:rPr>
          <w:rFonts w:ascii="Arial" w:hAnsi="Arial" w:cs="Arial"/>
          <w:sz w:val="24"/>
          <w:szCs w:val="24"/>
          <w:u w:val="single"/>
        </w:rPr>
        <w:t>--------------</w:t>
      </w:r>
      <w:r w:rsidRPr="006700FD">
        <w:rPr>
          <w:rFonts w:ascii="Arial" w:hAnsi="Arial" w:cs="Arial"/>
          <w:sz w:val="24"/>
          <w:szCs w:val="24"/>
        </w:rPr>
        <w:t>______________________________</w:t>
      </w: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2. Ближайшее к населенному пункту подразделение    пожарной    охраны</w:t>
      </w:r>
    </w:p>
    <w:p w:rsidR="000D22E1" w:rsidRPr="006700FD" w:rsidRDefault="006700FD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 xml:space="preserve">(наименование, вид), адрес. </w:t>
      </w:r>
      <w:r w:rsidRPr="006700FD">
        <w:rPr>
          <w:rFonts w:ascii="Arial" w:hAnsi="Arial" w:cs="Arial"/>
          <w:sz w:val="24"/>
          <w:szCs w:val="24"/>
          <w:u w:val="single"/>
        </w:rPr>
        <w:t>Опорный пожарный пункт,</w:t>
      </w:r>
      <w:r w:rsidRPr="006700FD">
        <w:rPr>
          <w:rFonts w:ascii="Arial" w:hAnsi="Arial" w:cs="Arial"/>
          <w:sz w:val="24"/>
          <w:szCs w:val="24"/>
          <w:u w:val="single"/>
        </w:rPr>
        <w:t xml:space="preserve"> Волгоградская область, Новониколаевский район, х. </w:t>
      </w:r>
      <w:proofErr w:type="spellStart"/>
      <w:r w:rsidRPr="006700FD">
        <w:rPr>
          <w:rFonts w:ascii="Arial" w:hAnsi="Arial" w:cs="Arial"/>
          <w:sz w:val="24"/>
          <w:szCs w:val="24"/>
          <w:u w:val="single"/>
        </w:rPr>
        <w:t>Верхнекардаильский</w:t>
      </w:r>
      <w:proofErr w:type="spellEnd"/>
      <w:r w:rsidRPr="006700FD">
        <w:rPr>
          <w:rFonts w:ascii="Arial" w:hAnsi="Arial" w:cs="Arial"/>
          <w:sz w:val="24"/>
          <w:szCs w:val="24"/>
          <w:u w:val="single"/>
        </w:rPr>
        <w:t xml:space="preserve"> ул. Автодорожная № 4</w:t>
      </w: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IV. Лица, ответственные за проведение мероприятий</w:t>
      </w: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по предупреждению и ликвидации последствий чрезвычайных</w:t>
      </w: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ситуаций и оказание необходимой помощи пострадавшим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4513"/>
        <w:gridCol w:w="2459"/>
        <w:gridCol w:w="2447"/>
      </w:tblGrid>
      <w:tr w:rsidR="000D22E1" w:rsidRPr="006700FD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700F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6700FD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Должность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Контактный телефон</w:t>
            </w:r>
          </w:p>
        </w:tc>
      </w:tr>
      <w:tr w:rsidR="000D22E1" w:rsidRPr="006700FD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Гущин Алексей Николаевич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Глава Двойновского сельского поселения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8(84444)6-39-22</w:t>
            </w:r>
          </w:p>
        </w:tc>
      </w:tr>
      <w:tr w:rsidR="000D22E1" w:rsidRPr="006700FD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0D22E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0D22E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0D22E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6700FD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00FD">
        <w:rPr>
          <w:rFonts w:ascii="Arial" w:hAnsi="Arial" w:cs="Arial"/>
          <w:sz w:val="24"/>
          <w:szCs w:val="24"/>
        </w:rPr>
        <w:t>V. Сведения о выполнении требований пожарной безопасности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3827"/>
      </w:tblGrid>
      <w:tr w:rsidR="000D22E1" w:rsidRPr="006700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№ п./</w:t>
            </w:r>
            <w:proofErr w:type="gramStart"/>
            <w:r w:rsidRPr="006700F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 xml:space="preserve">Требования пожарной </w:t>
            </w:r>
            <w:r w:rsidRPr="006700FD">
              <w:rPr>
                <w:rFonts w:ascii="Arial" w:hAnsi="Arial" w:cs="Arial"/>
                <w:sz w:val="24"/>
                <w:szCs w:val="24"/>
              </w:rPr>
              <w:t>безопасности, установленные законодательством Российской Федерации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Информация о выполнении</w:t>
            </w:r>
          </w:p>
        </w:tc>
      </w:tr>
      <w:tr w:rsidR="000D22E1" w:rsidRPr="006700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 xml:space="preserve"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</w:t>
            </w:r>
            <w:r w:rsidRPr="006700FD">
              <w:rPr>
                <w:rFonts w:ascii="Arial" w:hAnsi="Arial" w:cs="Arial"/>
                <w:sz w:val="24"/>
                <w:szCs w:val="24"/>
              </w:rPr>
              <w:t>протяженности границы населенного пункта с лесным участком (участками)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Двойная минерализованная полоса с проведением очистки от горючего мусора между полосами</w:t>
            </w:r>
          </w:p>
        </w:tc>
      </w:tr>
      <w:tr w:rsidR="000D22E1" w:rsidRPr="006700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 xml:space="preserve">Организация и проведение своевременной очистки территории населенного пункта, в том числе </w:t>
            </w:r>
            <w:r w:rsidRPr="006700FD">
              <w:rPr>
                <w:rFonts w:ascii="Arial" w:hAnsi="Arial" w:cs="Arial"/>
                <w:sz w:val="24"/>
                <w:szCs w:val="24"/>
              </w:rPr>
              <w:t xml:space="preserve">противопожарных расстояний между зданиями и сооружениями, а также </w:t>
            </w:r>
            <w:r w:rsidRPr="006700FD">
              <w:rPr>
                <w:rFonts w:ascii="Arial" w:hAnsi="Arial" w:cs="Arial"/>
                <w:sz w:val="24"/>
                <w:szCs w:val="24"/>
              </w:rPr>
              <w:lastRenderedPageBreak/>
              <w:t>противопожарных минерализованных полос от горючих отходов, мусора, тары, опавших листьев, сухой травы и других горючих материалов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lastRenderedPageBreak/>
              <w:t>Обновления минерализованных полос проведено в 4 квартале 202</w:t>
            </w:r>
            <w:r w:rsidRPr="006700FD">
              <w:rPr>
                <w:rFonts w:ascii="Arial" w:hAnsi="Arial" w:cs="Arial"/>
                <w:sz w:val="24"/>
                <w:szCs w:val="24"/>
              </w:rPr>
              <w:t>5 года</w:t>
            </w:r>
          </w:p>
        </w:tc>
      </w:tr>
      <w:tr w:rsidR="000D22E1" w:rsidRPr="006700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Звуковая система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Рында, громкоговоритель рупорный, телефонная/мобильная связь, нарочное оповещение.</w:t>
            </w:r>
          </w:p>
        </w:tc>
      </w:tr>
      <w:tr w:rsidR="000D22E1" w:rsidRPr="006700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700FD">
              <w:rPr>
                <w:rFonts w:ascii="Arial" w:hAnsi="Arial" w:cs="Arial"/>
                <w:sz w:val="24"/>
                <w:szCs w:val="24"/>
              </w:rPr>
              <w:t>Источники наружного противопожарно</w:t>
            </w:r>
            <w:r w:rsidRPr="006700FD">
              <w:rPr>
                <w:rFonts w:ascii="Arial" w:hAnsi="Arial" w:cs="Arial"/>
                <w:sz w:val="24"/>
                <w:szCs w:val="24"/>
              </w:rPr>
              <w:t>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</w:t>
            </w:r>
            <w:r w:rsidRPr="006700FD">
              <w:rPr>
                <w:rFonts w:ascii="Arial" w:hAnsi="Arial" w:cs="Arial"/>
                <w:sz w:val="24"/>
                <w:szCs w:val="24"/>
              </w:rPr>
              <w:t>ы пожарной техникой в любое время года, а также достаточность предусмотренного для целей пожаротушения запаса воды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0D22E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Пруд Зотьев</w:t>
            </w:r>
          </w:p>
        </w:tc>
      </w:tr>
      <w:tr w:rsidR="000D22E1" w:rsidRPr="006700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Подъездная</w:t>
            </w:r>
            <w:r w:rsidRPr="006700FD">
              <w:rPr>
                <w:rFonts w:ascii="Arial" w:hAnsi="Arial" w:cs="Arial"/>
                <w:sz w:val="24"/>
                <w:szCs w:val="24"/>
              </w:rPr>
              <w:t xml:space="preserve"> автомобильная дорога к населенному пункту, а также обеспеченность подъездов к зданиям и сооружениям на его территории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Обеспечен подъезд к населенному пункту со всех сторон</w:t>
            </w:r>
          </w:p>
        </w:tc>
      </w:tr>
      <w:tr w:rsidR="000D22E1" w:rsidRPr="006700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Муниципальный правовой акт, регламентирующий порядок подготовки населенного пун</w:t>
            </w:r>
            <w:r w:rsidRPr="006700FD">
              <w:rPr>
                <w:rFonts w:ascii="Arial" w:hAnsi="Arial" w:cs="Arial"/>
                <w:sz w:val="24"/>
                <w:szCs w:val="24"/>
              </w:rPr>
              <w:t>кта к пожароопасному сезону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Постановление администрации Двойновского сельского поселения № 34 от 03.12.2018 года «Об утверждении Положения о порядке подготовки населения Двойновского сельского поселения Новониколаевского</w:t>
            </w:r>
          </w:p>
          <w:p w:rsidR="000D22E1" w:rsidRPr="006700FD" w:rsidRDefault="006700FD">
            <w:pPr>
              <w:widowControl w:val="0"/>
              <w:spacing w:after="0" w:line="240" w:lineRule="exact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муниципального района Волгоградской</w:t>
            </w:r>
            <w:r w:rsidRPr="006700FD">
              <w:rPr>
                <w:rFonts w:ascii="Arial" w:hAnsi="Arial" w:cs="Arial"/>
                <w:sz w:val="24"/>
                <w:szCs w:val="24"/>
              </w:rPr>
              <w:t xml:space="preserve"> области в области пожарной безопасности». </w:t>
            </w:r>
          </w:p>
          <w:p w:rsidR="000D22E1" w:rsidRPr="006700FD" w:rsidRDefault="000D22E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22E1" w:rsidRPr="006700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Первичные средства пожаротушения для привлекаемых к тушению ландшафтных (природных) пожаров добровольных пожарных дружин (команд)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ранцы противопожарные - 5 шт.</w:t>
            </w:r>
          </w:p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мотопомпа – 1 шт.</w:t>
            </w:r>
          </w:p>
          <w:p w:rsidR="000D22E1" w:rsidRPr="006700FD" w:rsidRDefault="006700F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 xml:space="preserve"> автомобиль АРС 114 </w:t>
            </w:r>
          </w:p>
          <w:p w:rsidR="000D22E1" w:rsidRPr="006700FD" w:rsidRDefault="006700F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МТЗ - 82</w:t>
            </w:r>
            <w:r w:rsidRPr="006700FD">
              <w:rPr>
                <w:rFonts w:ascii="Arial" w:hAnsi="Arial" w:cs="Arial"/>
                <w:sz w:val="24"/>
                <w:szCs w:val="24"/>
              </w:rPr>
              <w:t xml:space="preserve"> с бочкой</w:t>
            </w:r>
          </w:p>
          <w:p w:rsidR="000D22E1" w:rsidRPr="006700FD" w:rsidRDefault="000D22E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22E1" w:rsidRPr="006700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Наличие мероприятий по обеспечению пожарной безопасности в планах (программах) развития территорий населенного пункта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Информирование населения о проблемах и путях обеспечения пожарной безопасности, обучение основам безопасного поведения люде</w:t>
            </w:r>
            <w:r w:rsidRPr="006700FD">
              <w:rPr>
                <w:rFonts w:ascii="Arial" w:hAnsi="Arial" w:cs="Arial"/>
                <w:sz w:val="24"/>
                <w:szCs w:val="24"/>
              </w:rPr>
              <w:t>й при пожаре. Доведение до сведения граждан информации о пожарах, причинах их возникновения и виновных лиц.</w:t>
            </w:r>
          </w:p>
          <w:p w:rsidR="000D22E1" w:rsidRPr="006700FD" w:rsidRDefault="006700F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0FD">
              <w:rPr>
                <w:rFonts w:ascii="Arial" w:hAnsi="Arial" w:cs="Arial"/>
                <w:sz w:val="24"/>
                <w:szCs w:val="24"/>
              </w:rPr>
              <w:t>Проверка системы оповещения населения на случай пожара.</w:t>
            </w:r>
          </w:p>
        </w:tc>
      </w:tr>
    </w:tbl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p w:rsidR="000D22E1" w:rsidRPr="006700FD" w:rsidRDefault="000D22E1">
      <w:pPr>
        <w:rPr>
          <w:rFonts w:ascii="Arial" w:hAnsi="Arial" w:cs="Arial"/>
          <w:sz w:val="24"/>
          <w:szCs w:val="24"/>
        </w:rPr>
      </w:pPr>
    </w:p>
    <w:sectPr w:rsidR="000D22E1" w:rsidRPr="006700FD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1FFE"/>
    <w:multiLevelType w:val="multilevel"/>
    <w:tmpl w:val="F14A4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22E1"/>
    <w:rsid w:val="000D22E1"/>
    <w:rsid w:val="0067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List Paragraph"/>
    <w:basedOn w:val="a"/>
    <w:link w:val="a6"/>
    <w:pPr>
      <w:ind w:left="720"/>
    </w:pPr>
  </w:style>
  <w:style w:type="character" w:customStyle="1" w:styleId="a6">
    <w:name w:val="Абзац списка Знак"/>
    <w:basedOn w:val="1"/>
    <w:link w:val="a5"/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7"/>
    <w:rPr>
      <w:color w:val="0000FF"/>
      <w:u w:val="single"/>
    </w:rPr>
  </w:style>
  <w:style w:type="character" w:styleId="a7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next w:val="a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23">
    <w:name w:val="Основной шрифт абзаца2"/>
    <w:link w:val="2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1917</Words>
  <Characters>10932</Characters>
  <Application>Microsoft Office Word</Application>
  <DocSecurity>0</DocSecurity>
  <Lines>91</Lines>
  <Paragraphs>25</Paragraphs>
  <ScaleCrop>false</ScaleCrop>
  <Company/>
  <LinksUpToDate>false</LinksUpToDate>
  <CharactersWithSpaces>12824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2026-03-18T19:00:00Z</dcterms:created>
  <dcterms:modified xsi:type="dcterms:W3CDTF">2026-03-18T19:01:00Z</dcterms:modified>
</cp:coreProperties>
</file>