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000000" w14:textId="77777777" w:rsidR="00443B82" w:rsidRPr="004B1729" w:rsidRDefault="003B46B6">
      <w:pPr>
        <w:tabs>
          <w:tab w:val="left" w:pos="4878"/>
        </w:tabs>
        <w:spacing w:line="276" w:lineRule="auto"/>
        <w:jc w:val="center"/>
        <w:outlineLvl w:val="0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РОССИЙСКАЯ ФЕДЕРАЦИЯ</w:t>
      </w:r>
    </w:p>
    <w:p w14:paraId="03000000" w14:textId="77777777" w:rsidR="00443B82" w:rsidRPr="004B1729" w:rsidRDefault="003B46B6">
      <w:pPr>
        <w:tabs>
          <w:tab w:val="left" w:pos="4878"/>
        </w:tabs>
        <w:spacing w:line="276" w:lineRule="auto"/>
        <w:jc w:val="center"/>
        <w:outlineLvl w:val="0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СОВЕТ ДВОЙНОВСКОГО СЕЛЬСКОГО ПОСЕЛЕНИЯ</w:t>
      </w:r>
    </w:p>
    <w:p w14:paraId="04000000" w14:textId="77777777" w:rsidR="00443B82" w:rsidRPr="004B1729" w:rsidRDefault="003B46B6">
      <w:pPr>
        <w:tabs>
          <w:tab w:val="left" w:pos="4878"/>
        </w:tabs>
        <w:spacing w:line="276" w:lineRule="auto"/>
        <w:jc w:val="center"/>
        <w:outlineLvl w:val="0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НОВОНИКОЛАЕВСКОГО МУНИЦИПАЛЬНОГО РАЙОНА</w:t>
      </w:r>
    </w:p>
    <w:p w14:paraId="05000000" w14:textId="77777777" w:rsidR="00443B82" w:rsidRPr="004B1729" w:rsidRDefault="003B46B6">
      <w:pPr>
        <w:tabs>
          <w:tab w:val="left" w:pos="4878"/>
        </w:tabs>
        <w:spacing w:line="276" w:lineRule="auto"/>
        <w:jc w:val="center"/>
        <w:outlineLvl w:val="0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ВОЛГОГРАДСКАЯ ОБЛАСТЬ</w:t>
      </w:r>
    </w:p>
    <w:p w14:paraId="06000000" w14:textId="0D2A9148" w:rsidR="00443B82" w:rsidRPr="004B1729" w:rsidRDefault="003B46B6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_______________________________________________________________________</w:t>
      </w:r>
      <w:bookmarkStart w:id="0" w:name="_GoBack"/>
      <w:bookmarkEnd w:id="0"/>
    </w:p>
    <w:p w14:paraId="07000000" w14:textId="77777777" w:rsidR="00443B82" w:rsidRPr="004B1729" w:rsidRDefault="00443B82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</w:p>
    <w:p w14:paraId="08000000" w14:textId="77777777" w:rsidR="00443B82" w:rsidRPr="004B1729" w:rsidRDefault="003B46B6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РЕШЕНИЕ  № 35/2</w:t>
      </w:r>
    </w:p>
    <w:p w14:paraId="09000000" w14:textId="77777777" w:rsidR="00443B82" w:rsidRPr="004B1729" w:rsidRDefault="00443B82">
      <w:pPr>
        <w:tabs>
          <w:tab w:val="left" w:pos="4878"/>
        </w:tabs>
        <w:jc w:val="center"/>
        <w:outlineLvl w:val="0"/>
        <w:rPr>
          <w:rFonts w:ascii="Arial" w:hAnsi="Arial" w:cs="Arial"/>
          <w:szCs w:val="24"/>
        </w:rPr>
      </w:pPr>
    </w:p>
    <w:p w14:paraId="0A000000" w14:textId="77777777" w:rsidR="00443B82" w:rsidRPr="004B1729" w:rsidRDefault="003B46B6">
      <w:pPr>
        <w:tabs>
          <w:tab w:val="left" w:pos="4878"/>
        </w:tabs>
        <w:outlineLvl w:val="0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от «29» августа 2025 года</w:t>
      </w:r>
    </w:p>
    <w:p w14:paraId="0B000000" w14:textId="77777777" w:rsidR="00443B82" w:rsidRPr="004B1729" w:rsidRDefault="00443B82">
      <w:pPr>
        <w:widowControl w:val="0"/>
        <w:rPr>
          <w:rFonts w:ascii="Arial" w:hAnsi="Arial" w:cs="Arial"/>
          <w:szCs w:val="24"/>
        </w:rPr>
      </w:pPr>
    </w:p>
    <w:p w14:paraId="0C000000" w14:textId="77777777" w:rsidR="00443B82" w:rsidRPr="004B1729" w:rsidRDefault="00443B82">
      <w:pPr>
        <w:widowControl w:val="0"/>
        <w:rPr>
          <w:rFonts w:ascii="Arial" w:hAnsi="Arial" w:cs="Arial"/>
          <w:szCs w:val="24"/>
        </w:rPr>
      </w:pPr>
    </w:p>
    <w:p w14:paraId="0D000000" w14:textId="77777777" w:rsidR="00443B82" w:rsidRPr="004B1729" w:rsidRDefault="003B46B6">
      <w:pPr>
        <w:widowControl w:val="0"/>
        <w:jc w:val="center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О внесении изменений в решение Совет Двойновского сельского поселения Новониколаевского муниципального района Волгоградской области от «10» декабря 2019 г. № 13/2</w:t>
      </w:r>
    </w:p>
    <w:p w14:paraId="0E000000" w14:textId="77777777" w:rsidR="00443B82" w:rsidRPr="004B1729" w:rsidRDefault="003B46B6">
      <w:pPr>
        <w:widowControl w:val="0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«Об утверждении Положения о пенсионном обеспечении за выслугу лет лиц, замещавших должности муниципальной службы в Администрации</w:t>
      </w:r>
    </w:p>
    <w:p w14:paraId="0F000000" w14:textId="77777777" w:rsidR="00443B82" w:rsidRPr="004B1729" w:rsidRDefault="003B46B6">
      <w:pPr>
        <w:widowControl w:val="0"/>
        <w:jc w:val="center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Двойновского сельского поселения Новониколаевского муниципального района Волгоградской области»</w:t>
      </w:r>
    </w:p>
    <w:p w14:paraId="10000000" w14:textId="77777777" w:rsidR="00443B82" w:rsidRPr="004B1729" w:rsidRDefault="00443B82">
      <w:pPr>
        <w:widowControl w:val="0"/>
        <w:ind w:firstLine="540"/>
        <w:jc w:val="both"/>
        <w:rPr>
          <w:rFonts w:ascii="Arial" w:hAnsi="Arial" w:cs="Arial"/>
          <w:szCs w:val="24"/>
        </w:rPr>
      </w:pPr>
    </w:p>
    <w:p w14:paraId="11000000" w14:textId="77777777" w:rsidR="00443B82" w:rsidRPr="004B1729" w:rsidRDefault="003B46B6">
      <w:pPr>
        <w:widowControl w:val="0"/>
        <w:ind w:firstLine="540"/>
        <w:jc w:val="both"/>
        <w:rPr>
          <w:rFonts w:ascii="Arial" w:hAnsi="Arial" w:cs="Arial"/>
          <w:szCs w:val="24"/>
        </w:rPr>
      </w:pPr>
      <w:proofErr w:type="gramStart"/>
      <w:r w:rsidRPr="004B1729">
        <w:rPr>
          <w:rFonts w:ascii="Arial" w:hAnsi="Arial" w:cs="Arial"/>
          <w:szCs w:val="24"/>
        </w:rPr>
        <w:t>В соответствии с Федеральным законом от 02.03.2007 № 25-ФЗ                    «О муниципальной службе в Российской Федерации», Законом Волгоградской области от 14.06.2025 № 51-ОД «О внесении изменений в Закон Волгоградской области от 11 февраля 2008 г. № 1626-ОД                         «О некоторых вопросах муниципальной службы в Волгоградской области», Уставом Двойновского сельского поселения Новониколаевского муниципального района Волгоградской области Совет Двойновского сельского поселения Новониколаевского муниципального района Волгоградской области</w:t>
      </w:r>
      <w:proofErr w:type="gramEnd"/>
    </w:p>
    <w:p w14:paraId="12000000" w14:textId="77777777" w:rsidR="00443B82" w:rsidRPr="004B1729" w:rsidRDefault="00443B82">
      <w:pPr>
        <w:widowControl w:val="0"/>
        <w:ind w:firstLine="540"/>
        <w:jc w:val="both"/>
        <w:rPr>
          <w:rFonts w:ascii="Arial" w:hAnsi="Arial" w:cs="Arial"/>
          <w:szCs w:val="24"/>
        </w:rPr>
      </w:pPr>
    </w:p>
    <w:p w14:paraId="13000000" w14:textId="77777777" w:rsidR="00443B82" w:rsidRPr="004B1729" w:rsidRDefault="003B46B6">
      <w:pPr>
        <w:widowControl w:val="0"/>
        <w:ind w:firstLine="540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 xml:space="preserve">РЕШИЛ:  </w:t>
      </w:r>
    </w:p>
    <w:p w14:paraId="14000000" w14:textId="77777777" w:rsidR="00443B82" w:rsidRPr="004B1729" w:rsidRDefault="003B46B6">
      <w:pPr>
        <w:widowControl w:val="0"/>
        <w:ind w:firstLine="540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ab/>
        <w:t>1. Внести в решение Совета Двойновского сельского поселения Новониколаевского муниципального района Волгоградской области от «10» декабря 2019 г. № 13/2 «Об утверждении Положения о пенсионном обеспечении за выслугу лет лиц, замещавших должности муниципальной службы в Администрации Двойновского сельского поселения Новониколаевского муниципального района Волгоградской области» (далее Решение) следующие изменения:</w:t>
      </w:r>
    </w:p>
    <w:p w14:paraId="15000000" w14:textId="77777777" w:rsidR="00443B82" w:rsidRPr="004B1729" w:rsidRDefault="003B46B6">
      <w:pPr>
        <w:widowControl w:val="0"/>
        <w:ind w:firstLine="709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 xml:space="preserve">1.1. В преамбуле Решения слова «Законом Российской Федерации                от 19.04.1991 № 1032-1» заменить словами «Федеральным законом </w:t>
      </w:r>
      <w:r w:rsidRPr="004B1729">
        <w:rPr>
          <w:rFonts w:ascii="Arial" w:hAnsi="Arial" w:cs="Arial"/>
          <w:szCs w:val="24"/>
        </w:rPr>
        <w:br/>
        <w:t>от 12.12.2023 № 565-ФЗ».</w:t>
      </w:r>
    </w:p>
    <w:p w14:paraId="16000000" w14:textId="77777777" w:rsidR="00443B82" w:rsidRPr="004B1729" w:rsidRDefault="003B46B6">
      <w:pPr>
        <w:widowControl w:val="0"/>
        <w:ind w:firstLine="709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1.2. В Положении о пенсионном обеспечении за выслугу лет лиц, замещавших должности муниципальной службы в Администрации Двойновского сельского поселения Новониколаевского муниципального района Волгоградской области, утвержденном названным Решением:</w:t>
      </w:r>
    </w:p>
    <w:p w14:paraId="17000000" w14:textId="77777777" w:rsidR="00443B82" w:rsidRPr="004B1729" w:rsidRDefault="003B46B6">
      <w:pPr>
        <w:widowControl w:val="0"/>
        <w:ind w:firstLine="709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- в пунктах 1.1, 2.2, 3.2 слова «Законом Российской Федерации от 19.04.1991 № 1032-1» заменить словами «Федеральным законом от 12.12.2023 № 565-ФЗ»;</w:t>
      </w:r>
    </w:p>
    <w:p w14:paraId="18000000" w14:textId="77777777" w:rsidR="00443B82" w:rsidRPr="004B1729" w:rsidRDefault="003B46B6">
      <w:pPr>
        <w:widowControl w:val="0"/>
        <w:ind w:firstLine="709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- пункт 2.4 изложить в следующей редакции:</w:t>
      </w:r>
    </w:p>
    <w:p w14:paraId="19000000" w14:textId="77777777" w:rsidR="00443B82" w:rsidRPr="004B1729" w:rsidRDefault="003B46B6">
      <w:pPr>
        <w:ind w:firstLine="708"/>
        <w:jc w:val="both"/>
        <w:outlineLvl w:val="0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 xml:space="preserve">«2.4. </w:t>
      </w:r>
      <w:proofErr w:type="gramStart"/>
      <w:r w:rsidRPr="004B1729">
        <w:rPr>
          <w:rFonts w:ascii="Arial" w:hAnsi="Arial" w:cs="Arial"/>
          <w:szCs w:val="24"/>
        </w:rPr>
        <w:t>Лицам, замещавшим должности муниципальной службы в администрации Двойновского сельского поселения Новониколаевского муниципального района Волгоградской области, пенсия за выслугу лет назначается при наличии стажа муниципальной службы, минимальная продолжительность которого для назначения пенсии за выслугу лет в соответствующем году определяется согласно приложению № 2 к Федеральному закону «О государственном пенсионном обеспечении в Российской Федерации»;</w:t>
      </w:r>
      <w:proofErr w:type="gramEnd"/>
    </w:p>
    <w:p w14:paraId="1A000000" w14:textId="77777777" w:rsidR="00443B82" w:rsidRPr="004B1729" w:rsidRDefault="003B46B6">
      <w:pPr>
        <w:ind w:firstLine="708"/>
        <w:jc w:val="both"/>
        <w:outlineLvl w:val="0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- пункт 4.1 изложить в следующей редакции:</w:t>
      </w:r>
    </w:p>
    <w:p w14:paraId="1B000000" w14:textId="77777777" w:rsidR="00443B82" w:rsidRPr="004B1729" w:rsidRDefault="003B46B6">
      <w:pPr>
        <w:ind w:firstLine="709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 xml:space="preserve">«4.1. Размер пенсии за выслугу лет. </w:t>
      </w:r>
    </w:p>
    <w:p w14:paraId="1C000000" w14:textId="77777777" w:rsidR="00443B82" w:rsidRPr="004B1729" w:rsidRDefault="003B46B6">
      <w:pPr>
        <w:ind w:firstLine="709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lastRenderedPageBreak/>
        <w:t xml:space="preserve">4.1.1. </w:t>
      </w:r>
      <w:proofErr w:type="gramStart"/>
      <w:r w:rsidRPr="004B1729">
        <w:rPr>
          <w:rFonts w:ascii="Arial" w:hAnsi="Arial" w:cs="Arial"/>
          <w:szCs w:val="24"/>
        </w:rPr>
        <w:t>Размер пенсии за выслугу лет устанавливается в процентном соотношении от среднемесячного денежного содержания муниципального служащего в администрации Двойновского сельского поселения  за вычетом страховой  пенсии по старости (инвалидности), фиксированной выплаты  к страховой пенсии и повышений фиксированной  выплаты к  страховой пенсии, установленных в соответствии с Федеральным законом от 28.12.2013  №400-ФЗ «О страховых пенсиях», или государственной пенсии, назначенной  в соответствии с Федеральным законом</w:t>
      </w:r>
      <w:proofErr w:type="gramEnd"/>
      <w:r w:rsidRPr="004B1729">
        <w:rPr>
          <w:rFonts w:ascii="Arial" w:hAnsi="Arial" w:cs="Arial"/>
          <w:szCs w:val="24"/>
        </w:rPr>
        <w:t xml:space="preserve"> от 15.12.2001 N 166-ФЗ «О государственном пенсионном обеспечении в Российской Федерации» и Федеральным законом от 12.12.2023 № 565-ФЗ «О занятости населения в Российской Федерации»</w:t>
      </w:r>
    </w:p>
    <w:p w14:paraId="1D000000" w14:textId="77777777" w:rsidR="00443B82" w:rsidRPr="004B1729" w:rsidRDefault="003B46B6">
      <w:pPr>
        <w:ind w:firstLine="709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Процент от среднемесячного денежного содержания муниципального служащего, замещавшим должности муниципальной службы в администрации Двойновского сельского поселения Новониколаевского муниципального района Волгоградской области, устанавливается в зависимости от суммарной продолжительности замещения должностей муниципальной службы в администрации Двойновского сельского поселения Новониколаевского муниципального района Волгоградской области:</w:t>
      </w:r>
    </w:p>
    <w:p w14:paraId="1E000000" w14:textId="77777777" w:rsidR="00443B82" w:rsidRPr="004B1729" w:rsidRDefault="003B46B6">
      <w:pPr>
        <w:ind w:firstLine="708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до 1 года  – 0,1 процент среднемесячного денежного содержания муниципального служащего;</w:t>
      </w:r>
    </w:p>
    <w:p w14:paraId="1F000000" w14:textId="77777777" w:rsidR="00443B82" w:rsidRPr="004B1729" w:rsidRDefault="003B46B6">
      <w:pPr>
        <w:ind w:firstLine="708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от 1 года (лет) до 5 лет - 10 процент среднемесячного денежного содержания муниципального служащего;</w:t>
      </w:r>
    </w:p>
    <w:p w14:paraId="20000000" w14:textId="77777777" w:rsidR="00443B82" w:rsidRPr="004B1729" w:rsidRDefault="003B46B6">
      <w:pPr>
        <w:ind w:firstLine="708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от 5 лет до 10 лет – 15 процентов среднемесячного денежного содержания муниципального служащего;</w:t>
      </w:r>
    </w:p>
    <w:p w14:paraId="21000000" w14:textId="77777777" w:rsidR="00443B82" w:rsidRPr="004B1729" w:rsidRDefault="003B46B6">
      <w:pPr>
        <w:ind w:firstLine="708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от 10 лет - 30 процентов среднемесячного денежного содержания муниципального служащего.</w:t>
      </w:r>
    </w:p>
    <w:p w14:paraId="22000000" w14:textId="77777777" w:rsidR="00443B82" w:rsidRPr="004B1729" w:rsidRDefault="003B46B6">
      <w:pPr>
        <w:ind w:firstLine="708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 xml:space="preserve">4.1.2. </w:t>
      </w:r>
      <w:proofErr w:type="gramStart"/>
      <w:r w:rsidRPr="004B1729">
        <w:rPr>
          <w:rFonts w:ascii="Arial" w:hAnsi="Arial" w:cs="Arial"/>
          <w:szCs w:val="24"/>
        </w:rPr>
        <w:t>За каждый полный год стажа муниципальной службы в администрации Двойновского сельского поселения Новониколаевского муниципального района Волгоградской области, сверх минимально необходимого для назначения пенсии за выслугу лет в соответствующем году, размер пенсии, за выслугу лет, установленный в соответствии с последним абзацем пункта 4.1.1 настоящего Положения увеличивается на 3  процента ежемесячного денежного содержания  муниципального служащего.</w:t>
      </w:r>
      <w:proofErr w:type="gramEnd"/>
    </w:p>
    <w:p w14:paraId="23000000" w14:textId="77777777" w:rsidR="00443B82" w:rsidRPr="004B1729" w:rsidRDefault="003B46B6">
      <w:pPr>
        <w:ind w:firstLine="708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При этом пенсия за выслугу лет не может превышать 60 процентов среднемесячного денежного содержания муниципального служащего в администрации Двойновского сельского поселения Новониколаевского муниципального района Волгоградской области и составлять более 2,6 должностного оклада</w:t>
      </w:r>
      <w:proofErr w:type="gramStart"/>
      <w:r w:rsidRPr="004B1729">
        <w:rPr>
          <w:rFonts w:ascii="Arial" w:hAnsi="Arial" w:cs="Arial"/>
          <w:szCs w:val="24"/>
        </w:rPr>
        <w:t>.»;</w:t>
      </w:r>
      <w:proofErr w:type="gramEnd"/>
    </w:p>
    <w:p w14:paraId="24000000" w14:textId="77777777" w:rsidR="00443B82" w:rsidRPr="004B1729" w:rsidRDefault="003B46B6">
      <w:pPr>
        <w:widowControl w:val="0"/>
        <w:ind w:firstLine="709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- приложение к Положению изложить в новой редакции согласно приложению к настоящему решению.</w:t>
      </w:r>
    </w:p>
    <w:p w14:paraId="25000000" w14:textId="77777777" w:rsidR="00443B82" w:rsidRPr="004B1729" w:rsidRDefault="003B46B6">
      <w:pPr>
        <w:widowControl w:val="0"/>
        <w:ind w:firstLine="720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2. Настоящее решение вступает в силу после его официального опубликования.</w:t>
      </w:r>
    </w:p>
    <w:p w14:paraId="26000000" w14:textId="77777777" w:rsidR="00443B82" w:rsidRPr="004B1729" w:rsidRDefault="00443B82">
      <w:pPr>
        <w:pStyle w:val="ConsPlusNormal"/>
        <w:widowControl w:val="0"/>
        <w:ind w:firstLine="720"/>
        <w:jc w:val="both"/>
        <w:rPr>
          <w:rFonts w:cs="Arial"/>
          <w:sz w:val="24"/>
          <w:szCs w:val="24"/>
        </w:rPr>
      </w:pPr>
    </w:p>
    <w:p w14:paraId="27000000" w14:textId="77777777" w:rsidR="00443B82" w:rsidRPr="004B1729" w:rsidRDefault="00443B82">
      <w:pPr>
        <w:pStyle w:val="ConsPlusNormal"/>
        <w:widowControl w:val="0"/>
        <w:ind w:firstLine="720"/>
        <w:jc w:val="both"/>
        <w:rPr>
          <w:rFonts w:cs="Arial"/>
          <w:sz w:val="24"/>
          <w:szCs w:val="24"/>
        </w:rPr>
      </w:pPr>
    </w:p>
    <w:p w14:paraId="28000000" w14:textId="77777777" w:rsidR="00443B82" w:rsidRPr="004B1729" w:rsidRDefault="00443B82">
      <w:pPr>
        <w:jc w:val="both"/>
        <w:rPr>
          <w:rFonts w:ascii="Arial" w:hAnsi="Arial" w:cs="Arial"/>
          <w:szCs w:val="24"/>
        </w:rPr>
      </w:pPr>
    </w:p>
    <w:p w14:paraId="29000000" w14:textId="77777777" w:rsidR="00443B82" w:rsidRPr="004B1729" w:rsidRDefault="003B46B6">
      <w:pPr>
        <w:widowControl w:val="0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 xml:space="preserve">Глава Двойновского </w:t>
      </w:r>
    </w:p>
    <w:p w14:paraId="2A000000" w14:textId="77777777" w:rsidR="00443B82" w:rsidRPr="004B1729" w:rsidRDefault="003B46B6">
      <w:pPr>
        <w:widowControl w:val="0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сельского поселения:                                                             А.Н. Гущин</w:t>
      </w:r>
    </w:p>
    <w:p w14:paraId="2B000000" w14:textId="77777777" w:rsidR="00443B82" w:rsidRPr="004B1729" w:rsidRDefault="00443B82">
      <w:pPr>
        <w:widowControl w:val="0"/>
        <w:rPr>
          <w:rFonts w:ascii="Arial" w:hAnsi="Arial" w:cs="Arial"/>
          <w:szCs w:val="24"/>
        </w:rPr>
      </w:pPr>
    </w:p>
    <w:p w14:paraId="2C000000" w14:textId="77777777" w:rsidR="00443B82" w:rsidRPr="004B1729" w:rsidRDefault="00443B82">
      <w:pPr>
        <w:jc w:val="right"/>
        <w:outlineLvl w:val="0"/>
        <w:rPr>
          <w:rFonts w:ascii="Arial" w:hAnsi="Arial" w:cs="Arial"/>
          <w:szCs w:val="24"/>
        </w:rPr>
      </w:pPr>
    </w:p>
    <w:p w14:paraId="2D000000" w14:textId="77777777" w:rsidR="00443B82" w:rsidRPr="004B1729" w:rsidRDefault="003B46B6">
      <w:pPr>
        <w:jc w:val="right"/>
        <w:outlineLvl w:val="0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br w:type="page"/>
      </w:r>
    </w:p>
    <w:p w14:paraId="2E000000" w14:textId="77777777" w:rsidR="00443B82" w:rsidRPr="004B1729" w:rsidRDefault="003B46B6">
      <w:pPr>
        <w:jc w:val="right"/>
        <w:outlineLvl w:val="0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lastRenderedPageBreak/>
        <w:t>Приложение к решению</w:t>
      </w:r>
    </w:p>
    <w:p w14:paraId="2F000000" w14:textId="77777777" w:rsidR="00443B82" w:rsidRPr="004B1729" w:rsidRDefault="003B46B6">
      <w:pPr>
        <w:jc w:val="right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Совета  Двойновского сельского поселения</w:t>
      </w:r>
    </w:p>
    <w:p w14:paraId="30000000" w14:textId="77777777" w:rsidR="00443B82" w:rsidRPr="004B1729" w:rsidRDefault="003B46B6">
      <w:pPr>
        <w:jc w:val="right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 xml:space="preserve"> Новониколаевского муниципального района</w:t>
      </w:r>
    </w:p>
    <w:p w14:paraId="31000000" w14:textId="77777777" w:rsidR="00443B82" w:rsidRPr="004B1729" w:rsidRDefault="003B46B6">
      <w:pPr>
        <w:jc w:val="right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 xml:space="preserve"> Волгоградской области</w:t>
      </w:r>
    </w:p>
    <w:p w14:paraId="32000000" w14:textId="77777777" w:rsidR="00443B82" w:rsidRPr="004B1729" w:rsidRDefault="003B46B6">
      <w:pPr>
        <w:jc w:val="right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 xml:space="preserve"> от «29» 08. 2025 г. № 35</w:t>
      </w:r>
    </w:p>
    <w:p w14:paraId="33000000" w14:textId="77777777" w:rsidR="00443B82" w:rsidRPr="004B1729" w:rsidRDefault="00443B82">
      <w:pPr>
        <w:ind w:firstLine="709"/>
        <w:jc w:val="both"/>
        <w:rPr>
          <w:rFonts w:ascii="Arial" w:hAnsi="Arial" w:cs="Arial"/>
          <w:szCs w:val="24"/>
        </w:rPr>
      </w:pPr>
    </w:p>
    <w:p w14:paraId="34000000" w14:textId="77777777" w:rsidR="00443B82" w:rsidRPr="004B1729" w:rsidRDefault="003B46B6">
      <w:pPr>
        <w:ind w:left="5103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 xml:space="preserve">«Приложение </w:t>
      </w:r>
    </w:p>
    <w:p w14:paraId="35000000" w14:textId="77777777" w:rsidR="00443B82" w:rsidRPr="004B1729" w:rsidRDefault="003B46B6">
      <w:pPr>
        <w:ind w:left="5103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к Положению о пенсионном обеспечении за выслугу лет лиц, замещавших должности муниципальной службы в администрации Двойновского сельского поселения Новониколаевского муниципального района Волгоградской области</w:t>
      </w:r>
    </w:p>
    <w:p w14:paraId="36000000" w14:textId="77777777" w:rsidR="00443B82" w:rsidRPr="004B1729" w:rsidRDefault="00443B82">
      <w:pPr>
        <w:jc w:val="center"/>
        <w:rPr>
          <w:rFonts w:ascii="Arial" w:hAnsi="Arial" w:cs="Arial"/>
          <w:szCs w:val="24"/>
        </w:rPr>
      </w:pPr>
    </w:p>
    <w:p w14:paraId="37000000" w14:textId="77777777" w:rsidR="00443B82" w:rsidRPr="004B1729" w:rsidRDefault="003B46B6">
      <w:pPr>
        <w:jc w:val="center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Перечень периодов муниципальной службы и иных периодов, включаемых в стаж (общую продолжительность) муниципальной службы для назначения пенсии за выслугу лет</w:t>
      </w:r>
    </w:p>
    <w:p w14:paraId="38000000" w14:textId="77777777" w:rsidR="00443B82" w:rsidRPr="004B1729" w:rsidRDefault="00443B82">
      <w:pPr>
        <w:jc w:val="both"/>
        <w:outlineLvl w:val="0"/>
        <w:rPr>
          <w:rFonts w:ascii="Arial" w:hAnsi="Arial" w:cs="Arial"/>
          <w:szCs w:val="24"/>
        </w:rPr>
      </w:pPr>
    </w:p>
    <w:p w14:paraId="39000000" w14:textId="77777777" w:rsidR="00443B82" w:rsidRPr="004B1729" w:rsidRDefault="003B46B6">
      <w:pPr>
        <w:ind w:firstLine="720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В стаж (общую продолжительность) муниципальной службы для назначения пенсии за выслугу лет включаются следующие периоды.</w:t>
      </w:r>
    </w:p>
    <w:p w14:paraId="3A000000" w14:textId="77777777" w:rsidR="00443B82" w:rsidRPr="004B1729" w:rsidRDefault="003B46B6">
      <w:pPr>
        <w:ind w:firstLine="720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1. Периоды замещения:</w:t>
      </w:r>
    </w:p>
    <w:p w14:paraId="3B000000" w14:textId="77777777" w:rsidR="00443B82" w:rsidRPr="004B1729" w:rsidRDefault="003B46B6">
      <w:pPr>
        <w:ind w:firstLine="720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а) должностей муниципальной службы;</w:t>
      </w:r>
    </w:p>
    <w:p w14:paraId="3C000000" w14:textId="77777777" w:rsidR="00443B82" w:rsidRPr="004B1729" w:rsidRDefault="003B46B6">
      <w:pPr>
        <w:ind w:firstLine="720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б) муниципальных должностей;</w:t>
      </w:r>
    </w:p>
    <w:p w14:paraId="3D000000" w14:textId="77777777" w:rsidR="00443B82" w:rsidRPr="004B1729" w:rsidRDefault="003B46B6">
      <w:pPr>
        <w:ind w:firstLine="720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в) государственных должностей Российской Федерации и государственных должностей субъектов Российской Федерации;</w:t>
      </w:r>
    </w:p>
    <w:p w14:paraId="3E000000" w14:textId="77777777" w:rsidR="00443B82" w:rsidRPr="004B1729" w:rsidRDefault="003B46B6">
      <w:pPr>
        <w:ind w:firstLine="720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г) должностей государственной гражданской службы, воинских должностей и должностей федеральной государственной службы иных видов.</w:t>
      </w:r>
    </w:p>
    <w:p w14:paraId="3F000000" w14:textId="77777777" w:rsidR="00443B82" w:rsidRPr="004B1729" w:rsidRDefault="003B46B6">
      <w:pPr>
        <w:ind w:firstLine="709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2. Периоды замещения муниципальных должностей Волгоградской области.</w:t>
      </w:r>
    </w:p>
    <w:p w14:paraId="40000000" w14:textId="77777777" w:rsidR="00443B82" w:rsidRPr="004B1729" w:rsidRDefault="003B46B6">
      <w:pPr>
        <w:ind w:firstLine="709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3. Периоды замещения должностей муниципальной службы в Волгоградской области, предусмотренных Реестром должностей муниципальной службы в Волгоградской области, утвержденным Законом Волгоградской области от 11.02.2008 № 1626-ОД «О некоторых вопросах муниципальной службы в Волгоградской области».</w:t>
      </w:r>
    </w:p>
    <w:p w14:paraId="41000000" w14:textId="77777777" w:rsidR="00443B82" w:rsidRPr="004B1729" w:rsidRDefault="003B46B6">
      <w:pPr>
        <w:ind w:firstLine="709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4. Периоды замещения муниципальных должностей Волгоградской области, которые были предусмотрены Реестром муниципальных должностей Волгоградской области, утвержденным Законом Волгоградской области от 18.05.1998 № 174-ОД «Об утверждении Реестра муниципальных должностей Волгоградской области».</w:t>
      </w:r>
    </w:p>
    <w:p w14:paraId="42000000" w14:textId="77777777" w:rsidR="00443B82" w:rsidRPr="004B1729" w:rsidRDefault="003B46B6">
      <w:pPr>
        <w:ind w:firstLine="709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 xml:space="preserve">5. Периоды </w:t>
      </w:r>
      <w:proofErr w:type="gramStart"/>
      <w:r w:rsidRPr="004B1729">
        <w:rPr>
          <w:rFonts w:ascii="Arial" w:hAnsi="Arial" w:cs="Arial"/>
          <w:szCs w:val="24"/>
        </w:rPr>
        <w:t>замещения должностей секретарей парткомов первичных партийных организаций КПСС</w:t>
      </w:r>
      <w:proofErr w:type="gramEnd"/>
      <w:r w:rsidRPr="004B1729">
        <w:rPr>
          <w:rFonts w:ascii="Arial" w:hAnsi="Arial" w:cs="Arial"/>
          <w:szCs w:val="24"/>
        </w:rPr>
        <w:t xml:space="preserve"> с правами райкома в составе партийной организации Волгоградского обкома КПСС до 14 марта 1990 года.</w:t>
      </w:r>
    </w:p>
    <w:p w14:paraId="43000000" w14:textId="77777777" w:rsidR="00443B82" w:rsidRPr="004B1729" w:rsidRDefault="003B46B6">
      <w:pPr>
        <w:ind w:firstLine="709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6. Периоды замещения должностей руководителей, специалистов и служащих, включая замещение на постоянной основе выборных должностей, с 1 января 1992 года до введения в действие реестров (перечней) должностей муниципальной службы, утвержденных законами субъектов Российской Федерации.</w:t>
      </w:r>
    </w:p>
    <w:p w14:paraId="44000000" w14:textId="77777777" w:rsidR="00443B82" w:rsidRPr="004B1729" w:rsidRDefault="003B46B6">
      <w:pPr>
        <w:ind w:firstLine="709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7. Периоды обучения муниципальных служащих в учебных заведениях с отрывом от службы (работы) в связи с направлением соответствующим органом местного самоуправления для получения дополнительного профессионального образования при условии возвращения муниципальных служащих в соответствующий орган местного самоуправления.</w:t>
      </w:r>
    </w:p>
    <w:p w14:paraId="45000000" w14:textId="77777777" w:rsidR="00443B82" w:rsidRPr="004B1729" w:rsidRDefault="003B46B6">
      <w:pPr>
        <w:ind w:firstLine="709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 xml:space="preserve">8. Периоды замещения отдельных должностей руководителей и специалистов на предприятиях, в учреждениях и организациях, опыт и знания работы в которых были необходимы муниципальным служащим Волгоградской </w:t>
      </w:r>
      <w:r w:rsidRPr="004B1729">
        <w:rPr>
          <w:rFonts w:ascii="Arial" w:hAnsi="Arial" w:cs="Arial"/>
          <w:szCs w:val="24"/>
        </w:rPr>
        <w:lastRenderedPageBreak/>
        <w:t>области для выполнения должностных обязанностей. Периоды работы в указанных должностях в совокупности не должны превышать пять лет.</w:t>
      </w:r>
    </w:p>
    <w:p w14:paraId="46000000" w14:textId="77777777" w:rsidR="00443B82" w:rsidRPr="004B1729" w:rsidRDefault="003B46B6">
      <w:pPr>
        <w:ind w:firstLine="709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>9. Периоды работы в органах управления советов муниципальных образований Волгоградской области.</w:t>
      </w:r>
    </w:p>
    <w:p w14:paraId="47000000" w14:textId="77777777" w:rsidR="00443B82" w:rsidRPr="004B1729" w:rsidRDefault="003B46B6">
      <w:pPr>
        <w:ind w:firstLine="709"/>
        <w:jc w:val="both"/>
        <w:rPr>
          <w:rFonts w:ascii="Arial" w:hAnsi="Arial" w:cs="Arial"/>
          <w:szCs w:val="24"/>
        </w:rPr>
      </w:pPr>
      <w:r w:rsidRPr="004B1729">
        <w:rPr>
          <w:rFonts w:ascii="Arial" w:hAnsi="Arial" w:cs="Arial"/>
          <w:szCs w:val="24"/>
        </w:rPr>
        <w:t xml:space="preserve">10. </w:t>
      </w:r>
      <w:proofErr w:type="gramStart"/>
      <w:r w:rsidRPr="004B1729">
        <w:rPr>
          <w:rFonts w:ascii="Arial" w:hAnsi="Arial" w:cs="Arial"/>
          <w:szCs w:val="24"/>
        </w:rPr>
        <w:t>Иные периоды в соответствии с нормативным правовым актом Президента Российской Федерации, регулирующим вопросы об исчислении стажа (общей продолжительности)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</w:t>
      </w:r>
      <w:proofErr w:type="gramEnd"/>
      <w:r w:rsidRPr="004B1729">
        <w:rPr>
          <w:rFonts w:ascii="Arial" w:hAnsi="Arial" w:cs="Arial"/>
          <w:szCs w:val="24"/>
        </w:rPr>
        <w:t xml:space="preserve"> государственную гражданскую службу Российской Федерации и зачетом в него иных периодов замещения должностей</w:t>
      </w:r>
      <w:proofErr w:type="gramStart"/>
      <w:r w:rsidRPr="004B1729">
        <w:rPr>
          <w:rFonts w:ascii="Arial" w:hAnsi="Arial" w:cs="Arial"/>
          <w:szCs w:val="24"/>
        </w:rPr>
        <w:t>.».</w:t>
      </w:r>
      <w:proofErr w:type="gramEnd"/>
    </w:p>
    <w:p w14:paraId="48000000" w14:textId="77777777" w:rsidR="00443B82" w:rsidRPr="004B1729" w:rsidRDefault="00443B82">
      <w:pPr>
        <w:ind w:firstLine="709"/>
        <w:jc w:val="both"/>
        <w:rPr>
          <w:rFonts w:ascii="Arial" w:hAnsi="Arial" w:cs="Arial"/>
          <w:szCs w:val="24"/>
        </w:rPr>
      </w:pPr>
    </w:p>
    <w:p w14:paraId="49000000" w14:textId="77777777" w:rsidR="00443B82" w:rsidRPr="004B1729" w:rsidRDefault="00443B82">
      <w:pPr>
        <w:jc w:val="both"/>
        <w:rPr>
          <w:rFonts w:ascii="Arial" w:hAnsi="Arial" w:cs="Arial"/>
          <w:szCs w:val="24"/>
        </w:rPr>
      </w:pPr>
    </w:p>
    <w:sectPr w:rsidR="00443B82" w:rsidRPr="004B1729">
      <w:headerReference w:type="default" r:id="rId7"/>
      <w:pgSz w:w="11906" w:h="16838"/>
      <w:pgMar w:top="709" w:right="851" w:bottom="567" w:left="1560" w:header="357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1B6DCD" w14:textId="77777777" w:rsidR="0061471C" w:rsidRDefault="0061471C">
      <w:r>
        <w:separator/>
      </w:r>
    </w:p>
  </w:endnote>
  <w:endnote w:type="continuationSeparator" w:id="0">
    <w:p w14:paraId="45BA8ED7" w14:textId="77777777" w:rsidR="0061471C" w:rsidRDefault="00614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9E3838" w14:textId="77777777" w:rsidR="0061471C" w:rsidRDefault="0061471C">
      <w:r>
        <w:separator/>
      </w:r>
    </w:p>
  </w:footnote>
  <w:footnote w:type="continuationSeparator" w:id="0">
    <w:p w14:paraId="45A5FC5F" w14:textId="77777777" w:rsidR="0061471C" w:rsidRDefault="006147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000000" w14:textId="77777777" w:rsidR="00443B82" w:rsidRDefault="00443B8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43B82"/>
    <w:rsid w:val="003B46B6"/>
    <w:rsid w:val="00443B82"/>
    <w:rsid w:val="004B1729"/>
    <w:rsid w:val="0061471C"/>
    <w:rsid w:val="00736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customStyle="1" w:styleId="12">
    <w:name w:val="Основной шрифт абзаца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paragraph" w:customStyle="1" w:styleId="13">
    <w:name w:val="Знак сноски1"/>
    <w:link w:val="a5"/>
    <w:rPr>
      <w:vertAlign w:val="superscript"/>
    </w:rPr>
  </w:style>
  <w:style w:type="character" w:styleId="a5">
    <w:name w:val="footnote reference"/>
    <w:link w:val="13"/>
    <w:rPr>
      <w:vertAlign w:val="superscript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ConsPlusNormal1">
    <w:name w:val="ConsPlusNormal1"/>
    <w:link w:val="ConsPlusNormal10"/>
    <w:rPr>
      <w:rFonts w:ascii="Arial" w:hAnsi="Arial"/>
    </w:rPr>
  </w:style>
  <w:style w:type="character" w:customStyle="1" w:styleId="ConsPlusNormal10">
    <w:name w:val="ConsPlusNormal1"/>
    <w:link w:val="ConsPlusNormal1"/>
    <w:rPr>
      <w:rFonts w:ascii="Arial" w:hAnsi="Arial"/>
    </w:rPr>
  </w:style>
  <w:style w:type="paragraph" w:customStyle="1" w:styleId="14">
    <w:name w:val="Гиперссылка1"/>
    <w:link w:val="a6"/>
    <w:rPr>
      <w:color w:val="0000FF"/>
    </w:rPr>
  </w:style>
  <w:style w:type="character" w:styleId="a6">
    <w:name w:val="Hyperlink"/>
    <w:link w:val="14"/>
    <w:rPr>
      <w:color w:val="0000FF"/>
      <w:u w:val="none"/>
    </w:rPr>
  </w:style>
  <w:style w:type="paragraph" w:customStyle="1" w:styleId="Footnote">
    <w:name w:val="Footnote"/>
    <w:basedOn w:val="a"/>
    <w:link w:val="Footnote0"/>
    <w:rPr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</w:rPr>
  </w:style>
  <w:style w:type="character" w:customStyle="1" w:styleId="16">
    <w:name w:val="Оглавление 1 Знак"/>
    <w:link w:val="15"/>
    <w:rPr>
      <w:rFonts w:ascii="XO Thames" w:hAnsi="XO Thames"/>
      <w:b/>
    </w:rPr>
  </w:style>
  <w:style w:type="paragraph" w:customStyle="1" w:styleId="17">
    <w:name w:val="Номер страницы1"/>
    <w:basedOn w:val="12"/>
    <w:link w:val="a7"/>
  </w:style>
  <w:style w:type="character" w:styleId="a7">
    <w:name w:val="page number"/>
    <w:basedOn w:val="a0"/>
    <w:link w:val="17"/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ConsPlusNormal">
    <w:name w:val="ConsPlusNormal"/>
    <w:link w:val="ConsPlusNormal0"/>
    <w:rPr>
      <w:rFonts w:ascii="Arial" w:hAnsi="Arial"/>
      <w:sz w:val="22"/>
    </w:rPr>
  </w:style>
  <w:style w:type="character" w:customStyle="1" w:styleId="ConsPlusNormal0">
    <w:name w:val="ConsPlusNormal"/>
    <w:link w:val="ConsPlusNormal"/>
    <w:rPr>
      <w:rFonts w:ascii="Arial" w:hAnsi="Arial"/>
      <w:sz w:val="22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Pr>
      <w:b/>
      <w:sz w:val="22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8">
    <w:name w:val="Subtitle"/>
    <w:next w:val="a"/>
    <w:link w:val="a9"/>
    <w:uiPriority w:val="11"/>
    <w:qFormat/>
    <w:rPr>
      <w:rFonts w:ascii="XO Thames" w:hAnsi="XO Thames"/>
      <w:i/>
      <w:color w:val="616161"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a">
    <w:name w:val="Title"/>
    <w:next w:val="a"/>
    <w:link w:val="ab"/>
    <w:uiPriority w:val="10"/>
    <w:qFormat/>
    <w:rPr>
      <w:rFonts w:ascii="XO Thames" w:hAnsi="XO Thames"/>
      <w:b/>
      <w:sz w:val="52"/>
    </w:rPr>
  </w:style>
  <w:style w:type="character" w:customStyle="1" w:styleId="ab">
    <w:name w:val="Название Знак"/>
    <w:link w:val="aa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paragraph" w:styleId="ac">
    <w:name w:val="header"/>
    <w:basedOn w:val="a"/>
    <w:link w:val="a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"/>
    <w:link w:val="ac"/>
    <w:rPr>
      <w:rFonts w:ascii="Times New Roman" w:hAnsi="Times New Roman"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"/>
    <w:uiPriority w:val="9"/>
    <w:qFormat/>
    <w:rsid w:val="00111FA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Heading 1 Char"/>
    <w:basedOn w:val="a0"/>
    <w:link w:val="10"/>
    <w:uiPriority w:val="9"/>
    <w:rsid w:val="00111FA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1320</Words>
  <Characters>7529</Characters>
  <Application>Microsoft Office Word</Application>
  <DocSecurity>0</DocSecurity>
  <Lines>62</Lines>
  <Paragraphs>17</Paragraphs>
  <ScaleCrop>false</ScaleCrop>
  <Company/>
  <LinksUpToDate>false</LinksUpToDate>
  <CharactersWithSpaces>8832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5</cp:revision>
  <dcterms:created xsi:type="dcterms:W3CDTF">2025-09-23T16:20:00Z</dcterms:created>
  <dcterms:modified xsi:type="dcterms:W3CDTF">2025-09-23T16:21:00Z</dcterms:modified>
</cp:coreProperties>
</file>